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0478" w:rsidRPr="00C41A00" w:rsidRDefault="00E879F4" w:rsidP="00340A2A">
      <w:pPr>
        <w:jc w:val="both"/>
      </w:pPr>
      <w:r>
        <w:t>Pedagógiai Program</w:t>
      </w:r>
      <w:r w:rsidR="006D56BE">
        <w:t xml:space="preserve"> 3</w:t>
      </w:r>
      <w:r w:rsidR="008B0478" w:rsidRPr="00C41A00">
        <w:t>. számú melléklete</w:t>
      </w:r>
    </w:p>
    <w:p w:rsidR="008B0478" w:rsidRPr="00C41A00" w:rsidRDefault="008B0478" w:rsidP="00340A2A">
      <w:pPr>
        <w:jc w:val="both"/>
      </w:pPr>
    </w:p>
    <w:p w:rsidR="008B0478" w:rsidRPr="00C41A00" w:rsidRDefault="008B0478" w:rsidP="00340A2A">
      <w:pPr>
        <w:jc w:val="both"/>
      </w:pPr>
    </w:p>
    <w:p w:rsidR="008B0478" w:rsidRPr="00C41A00" w:rsidRDefault="00FD460E" w:rsidP="00340A2A">
      <w:pPr>
        <w:jc w:val="both"/>
      </w:pPr>
      <w:r w:rsidRPr="00C41A00">
        <w:rPr>
          <w:noProof/>
          <w:lang w:eastAsia="hu-HU"/>
        </w:rPr>
        <w:drawing>
          <wp:inline distT="0" distB="0" distL="0" distR="0" wp14:anchorId="35BEA007" wp14:editId="6D0DEEED">
            <wp:extent cx="1943100" cy="2562225"/>
            <wp:effectExtent l="0" t="0" r="0" b="9525"/>
            <wp:docPr id="2" name="Kép 1" descr="kar3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kar3f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43100" cy="2562225"/>
                    </a:xfrm>
                    <a:prstGeom prst="rect">
                      <a:avLst/>
                    </a:prstGeom>
                    <a:noFill/>
                    <a:ln>
                      <a:noFill/>
                    </a:ln>
                  </pic:spPr>
                </pic:pic>
              </a:graphicData>
            </a:graphic>
          </wp:inline>
        </w:drawing>
      </w:r>
    </w:p>
    <w:p w:rsidR="008B0478" w:rsidRPr="00C41A00" w:rsidRDefault="008B0478" w:rsidP="00340A2A">
      <w:pPr>
        <w:jc w:val="both"/>
      </w:pPr>
    </w:p>
    <w:p w:rsidR="008B0478" w:rsidRPr="00C41A00" w:rsidRDefault="00FD460E" w:rsidP="00340A2A">
      <w:pPr>
        <w:jc w:val="both"/>
      </w:pPr>
      <w:r w:rsidRPr="00C41A00">
        <w:rPr>
          <w:noProof/>
          <w:lang w:eastAsia="hu-HU"/>
        </w:rPr>
        <mc:AlternateContent>
          <mc:Choice Requires="wps">
            <w:drawing>
              <wp:inline distT="0" distB="0" distL="0" distR="0" wp14:anchorId="4A93F7C1" wp14:editId="2994721E">
                <wp:extent cx="5486400" cy="800100"/>
                <wp:effectExtent l="9525" t="9525" r="9525" b="5080"/>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486400" cy="800100"/>
                        </a:xfrm>
                        <a:prstGeom prst="rect">
                          <a:avLst/>
                        </a:prstGeom>
                        <a:extLst>
                          <a:ext uri="{AF507438-7753-43E0-B8FC-AC1667EBCBE1}">
                            <a14:hiddenEffects xmlns:a14="http://schemas.microsoft.com/office/drawing/2010/main">
                              <a:effectLst/>
                            </a14:hiddenEffects>
                          </a:ext>
                        </a:extLst>
                      </wps:spPr>
                      <wps:txbx>
                        <w:txbxContent>
                          <w:p w:rsidR="00D91FEC" w:rsidRDefault="00D91FEC" w:rsidP="00FD460E">
                            <w:pPr>
                              <w:pStyle w:val="NormlWeb"/>
                              <w:spacing w:before="0" w:beforeAutospacing="0" w:after="0" w:afterAutospacing="0"/>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TANULMÁNYOK ALATTI</w:t>
                            </w:r>
                          </w:p>
                          <w:p w:rsidR="00D91FEC" w:rsidRDefault="00D91FEC" w:rsidP="00FD460E">
                            <w:pPr>
                              <w:pStyle w:val="NormlWeb"/>
                              <w:spacing w:before="0" w:beforeAutospacing="0" w:after="0" w:afterAutospacing="0"/>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VIZSGÁK RENDJE</w:t>
                            </w:r>
                          </w:p>
                        </w:txbxContent>
                      </wps:txbx>
                      <wps:bodyPr wrap="square" numCol="1" fromWordArt="1">
                        <a:prstTxWarp prst="textPlain">
                          <a:avLst>
                            <a:gd name="adj" fmla="val 50000"/>
                          </a:avLst>
                        </a:prstTxWarp>
                        <a:spAutoFit/>
                      </wps:bodyPr>
                    </wps:wsp>
                  </a:graphicData>
                </a:graphic>
              </wp:inline>
            </w:drawing>
          </mc:Choice>
          <mc:Fallback>
            <w:pict>
              <v:shapetype w14:anchorId="4A93F7C1" id="_x0000_t202" coordsize="21600,21600" o:spt="202" path="m,l,21600r21600,l21600,xe">
                <v:stroke joinstyle="miter"/>
                <v:path gradientshapeok="t" o:connecttype="rect"/>
              </v:shapetype>
              <v:shape id="WordArt 2" o:spid="_x0000_s1026" type="#_x0000_t202" style="width:6in;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" filled="f" stroked="f">
                <o:lock v:ext="edit" shapetype="t"/>
                <v:textbox style="mso-fit-shape-to-text:t">
                  <w:txbxContent>
                    <w:p w:rsidR="00D91FEC" w:rsidRDefault="00D91FEC" w:rsidP="00FD460E">
                      <w:pPr>
                        <w:pStyle w:val="NormlWeb"/>
                        <w:spacing w:before="0" w:beforeAutospacing="0" w:after="0" w:afterAutospacing="0"/>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TANULMÁNYOK ALATTI</w:t>
                      </w:r>
                    </w:p>
                    <w:p w:rsidR="00D91FEC" w:rsidRDefault="00D91FEC" w:rsidP="00FD460E">
                      <w:pPr>
                        <w:pStyle w:val="NormlWeb"/>
                        <w:spacing w:before="0" w:beforeAutospacing="0" w:after="0" w:afterAutospacing="0"/>
                      </w:pPr>
                      <w:r>
                        <w:rPr>
                          <w:rFonts w:ascii="Arial Black" w:hAnsi="Arial Black"/>
                          <w:outline/>
                          <w:color w:val="000000"/>
                          <w:sz w:val="72"/>
                          <w:szCs w:val="72"/>
                          <w14:textOutline w14:w="9525" w14:cap="flat" w14:cmpd="sng" w14:algn="ctr">
                            <w14:solidFill>
                              <w14:srgbClr w14:val="000000"/>
                            </w14:solidFill>
                            <w14:prstDash w14:val="solid"/>
                            <w14:round/>
                          </w14:textOutline>
                          <w14:textFill>
                            <w14:solidFill>
                              <w14:srgbClr w14:val="FFFFFF"/>
                            </w14:solidFill>
                          </w14:textFill>
                        </w:rPr>
                        <w:t>VIZSGÁK RENDJE</w:t>
                      </w:r>
                    </w:p>
                  </w:txbxContent>
                </v:textbox>
                <w10:anchorlock/>
              </v:shape>
            </w:pict>
          </mc:Fallback>
        </mc:AlternateContent>
      </w:r>
    </w:p>
    <w:p w:rsidR="008B0478" w:rsidRPr="00C41A00" w:rsidRDefault="008B0478" w:rsidP="00716AE4">
      <w:r w:rsidRPr="00C41A00">
        <w:rPr>
          <w:caps/>
          <w:sz w:val="24"/>
          <w:szCs w:val="24"/>
        </w:rPr>
        <w:t>Az osztályozó vizsga tantárgyankénti, évfolyamonkénti követelményei</w:t>
      </w:r>
    </w:p>
    <w:p w:rsidR="008B0478" w:rsidRPr="00C41A00" w:rsidRDefault="00245E02" w:rsidP="00716AE4">
      <w:pPr>
        <w:rPr>
          <w:i/>
          <w:sz w:val="36"/>
          <w:szCs w:val="36"/>
        </w:rPr>
      </w:pPr>
      <w:bookmarkStart w:id="0" w:name="_Toc295766126"/>
      <w:r w:rsidRPr="00C41A00">
        <w:rPr>
          <w:sz w:val="36"/>
          <w:szCs w:val="36"/>
        </w:rPr>
        <w:t xml:space="preserve">SZEKSZÁRDI </w:t>
      </w:r>
      <w:r w:rsidR="008B0478" w:rsidRPr="00C41A00">
        <w:rPr>
          <w:sz w:val="36"/>
          <w:szCs w:val="36"/>
        </w:rPr>
        <w:t>I. BÉLA GIMNÁZIUM</w:t>
      </w:r>
      <w:bookmarkEnd w:id="0"/>
    </w:p>
    <w:p w:rsidR="008B0478" w:rsidRPr="00C41A00" w:rsidRDefault="008B0478" w:rsidP="00340A2A">
      <w:pPr>
        <w:jc w:val="both"/>
        <w:rPr>
          <w:lang w:eastAsia="hu-HU"/>
        </w:rPr>
      </w:pPr>
    </w:p>
    <w:p w:rsidR="008B0478" w:rsidRPr="00C41A00" w:rsidRDefault="008B0478" w:rsidP="00340A2A">
      <w:pPr>
        <w:pStyle w:val="Default"/>
        <w:jc w:val="both"/>
        <w:rPr>
          <w:color w:val="auto"/>
        </w:rPr>
      </w:pPr>
    </w:p>
    <w:p w:rsidR="008B0478" w:rsidRPr="00C41A00" w:rsidRDefault="008B0478" w:rsidP="00340A2A">
      <w:pPr>
        <w:pStyle w:val="Default"/>
        <w:jc w:val="both"/>
        <w:rPr>
          <w:color w:val="auto"/>
          <w:sz w:val="22"/>
          <w:szCs w:val="22"/>
        </w:rPr>
      </w:pPr>
    </w:p>
    <w:p w:rsidR="008B0478" w:rsidRPr="00C41A00" w:rsidRDefault="008B0478" w:rsidP="00340A2A">
      <w:pPr>
        <w:pStyle w:val="Default"/>
        <w:jc w:val="both"/>
        <w:rPr>
          <w:rFonts w:ascii="Times New Roman" w:hAnsi="Times New Roman" w:cs="Times New Roman"/>
          <w:color w:val="auto"/>
          <w:sz w:val="52"/>
          <w:szCs w:val="52"/>
        </w:rPr>
      </w:pPr>
    </w:p>
    <w:p w:rsidR="008B0478" w:rsidRPr="00C41A00" w:rsidRDefault="00773172" w:rsidP="00716AE4">
      <w:pPr>
        <w:pStyle w:val="Default"/>
        <w:rPr>
          <w:b/>
          <w:caps/>
          <w:color w:val="auto"/>
        </w:rPr>
      </w:pPr>
      <w:r>
        <w:rPr>
          <w:rFonts w:ascii="Times New Roman" w:hAnsi="Times New Roman" w:cs="Times New Roman"/>
          <w:color w:val="auto"/>
          <w:sz w:val="52"/>
          <w:szCs w:val="52"/>
        </w:rPr>
        <w:t>20</w:t>
      </w:r>
      <w:r w:rsidR="00B3648A">
        <w:rPr>
          <w:rFonts w:ascii="Times New Roman" w:hAnsi="Times New Roman" w:cs="Times New Roman"/>
          <w:color w:val="auto"/>
          <w:sz w:val="52"/>
          <w:szCs w:val="52"/>
        </w:rPr>
        <w:t>2</w:t>
      </w:r>
      <w:r w:rsidR="001F024F">
        <w:rPr>
          <w:rFonts w:ascii="Times New Roman" w:hAnsi="Times New Roman" w:cs="Times New Roman"/>
          <w:color w:val="auto"/>
          <w:sz w:val="52"/>
          <w:szCs w:val="52"/>
        </w:rPr>
        <w:t>5</w:t>
      </w:r>
      <w:r w:rsidR="008B0478" w:rsidRPr="00C41A00">
        <w:rPr>
          <w:b/>
          <w:caps/>
          <w:color w:val="auto"/>
        </w:rPr>
        <w:br w:type="page"/>
      </w:r>
    </w:p>
    <w:p w:rsidR="008B0478" w:rsidRPr="00C41A00" w:rsidRDefault="008B0478" w:rsidP="00340A2A">
      <w:pPr>
        <w:jc w:val="both"/>
        <w:rPr>
          <w:rFonts w:cs="Calibri"/>
          <w:b/>
          <w:caps/>
          <w:sz w:val="24"/>
          <w:szCs w:val="24"/>
        </w:rPr>
      </w:pPr>
      <w:r w:rsidRPr="00C41A00">
        <w:rPr>
          <w:rFonts w:cs="Calibri"/>
          <w:b/>
          <w:caps/>
          <w:sz w:val="24"/>
          <w:szCs w:val="24"/>
        </w:rPr>
        <w:lastRenderedPageBreak/>
        <w:t>Tartalomjegyzék</w:t>
      </w:r>
    </w:p>
    <w:p w:rsidR="00D91FEC" w:rsidRDefault="00D46FF1">
      <w:pPr>
        <w:pStyle w:val="TJ1"/>
        <w:rPr>
          <w:rFonts w:asciiTheme="minorHAnsi" w:eastAsiaTheme="minorEastAsia" w:hAnsiTheme="minorHAnsi" w:cstheme="minorBidi"/>
          <w:noProof/>
          <w:lang w:eastAsia="hu-HU"/>
        </w:rPr>
      </w:pPr>
      <w:r w:rsidRPr="00C41A00">
        <w:fldChar w:fldCharType="begin"/>
      </w:r>
      <w:r w:rsidR="008B0478" w:rsidRPr="00C41A00">
        <w:instrText xml:space="preserve"> TOC \o "1-3" \h \z \u </w:instrText>
      </w:r>
      <w:r w:rsidRPr="00C41A00">
        <w:fldChar w:fldCharType="separate"/>
      </w:r>
      <w:hyperlink w:anchor="_Toc188357391" w:history="1">
        <w:r w:rsidR="00D91FEC" w:rsidRPr="00F36518">
          <w:rPr>
            <w:rStyle w:val="Hiperhivatkozs"/>
            <w:caps/>
            <w:noProof/>
          </w:rPr>
          <w:t>1.</w:t>
        </w:r>
        <w:r w:rsidR="00D91FEC">
          <w:rPr>
            <w:rFonts w:asciiTheme="minorHAnsi" w:eastAsiaTheme="minorEastAsia" w:hAnsiTheme="minorHAnsi" w:cstheme="minorBidi"/>
            <w:noProof/>
            <w:lang w:eastAsia="hu-HU"/>
          </w:rPr>
          <w:tab/>
        </w:r>
        <w:r w:rsidR="00D91FEC" w:rsidRPr="00F36518">
          <w:rPr>
            <w:rStyle w:val="Hiperhivatkozs"/>
            <w:caps/>
            <w:noProof/>
          </w:rPr>
          <w:t>Általános fogalmak</w:t>
        </w:r>
        <w:r w:rsidR="00D91FEC">
          <w:rPr>
            <w:noProof/>
            <w:webHidden/>
          </w:rPr>
          <w:tab/>
        </w:r>
        <w:r w:rsidR="00D91FEC">
          <w:rPr>
            <w:noProof/>
            <w:webHidden/>
          </w:rPr>
          <w:fldChar w:fldCharType="begin"/>
        </w:r>
        <w:r w:rsidR="00D91FEC">
          <w:rPr>
            <w:noProof/>
            <w:webHidden/>
          </w:rPr>
          <w:instrText xml:space="preserve"> PAGEREF _Toc188357391 \h </w:instrText>
        </w:r>
        <w:r w:rsidR="00D91FEC">
          <w:rPr>
            <w:noProof/>
            <w:webHidden/>
          </w:rPr>
        </w:r>
        <w:r w:rsidR="00D91FEC">
          <w:rPr>
            <w:noProof/>
            <w:webHidden/>
          </w:rPr>
          <w:fldChar w:fldCharType="separate"/>
        </w:r>
        <w:r w:rsidR="00D91FEC">
          <w:rPr>
            <w:noProof/>
            <w:webHidden/>
          </w:rPr>
          <w:t>1</w:t>
        </w:r>
        <w:r w:rsidR="00D91FEC">
          <w:rPr>
            <w:noProof/>
            <w:webHidden/>
          </w:rPr>
          <w:fldChar w:fldCharType="end"/>
        </w:r>
      </w:hyperlink>
    </w:p>
    <w:p w:rsidR="00D91FEC" w:rsidRDefault="00D91FEC">
      <w:pPr>
        <w:pStyle w:val="TJ1"/>
        <w:rPr>
          <w:rFonts w:asciiTheme="minorHAnsi" w:eastAsiaTheme="minorEastAsia" w:hAnsiTheme="minorHAnsi" w:cstheme="minorBidi"/>
          <w:noProof/>
          <w:lang w:eastAsia="hu-HU"/>
        </w:rPr>
      </w:pPr>
      <w:hyperlink w:anchor="_Toc188357392" w:history="1">
        <w:r w:rsidRPr="00F36518">
          <w:rPr>
            <w:rStyle w:val="Hiperhivatkozs"/>
            <w:caps/>
            <w:noProof/>
          </w:rPr>
          <w:t>2.</w:t>
        </w:r>
        <w:r>
          <w:rPr>
            <w:rFonts w:asciiTheme="minorHAnsi" w:eastAsiaTheme="minorEastAsia" w:hAnsiTheme="minorHAnsi" w:cstheme="minorBidi"/>
            <w:noProof/>
            <w:lang w:eastAsia="hu-HU"/>
          </w:rPr>
          <w:tab/>
        </w:r>
        <w:r w:rsidRPr="00F36518">
          <w:rPr>
            <w:rStyle w:val="Hiperhivatkozs"/>
            <w:caps/>
            <w:noProof/>
          </w:rPr>
          <w:t>Vizsgaleírások</w:t>
        </w:r>
        <w:r>
          <w:rPr>
            <w:noProof/>
            <w:webHidden/>
          </w:rPr>
          <w:tab/>
        </w:r>
        <w:r>
          <w:rPr>
            <w:noProof/>
            <w:webHidden/>
          </w:rPr>
          <w:fldChar w:fldCharType="begin"/>
        </w:r>
        <w:r>
          <w:rPr>
            <w:noProof/>
            <w:webHidden/>
          </w:rPr>
          <w:instrText xml:space="preserve"> PAGEREF _Toc188357392 \h </w:instrText>
        </w:r>
        <w:r>
          <w:rPr>
            <w:noProof/>
            <w:webHidden/>
          </w:rPr>
        </w:r>
        <w:r>
          <w:rPr>
            <w:noProof/>
            <w:webHidden/>
          </w:rPr>
          <w:fldChar w:fldCharType="separate"/>
        </w:r>
        <w:r>
          <w:rPr>
            <w:noProof/>
            <w:webHidden/>
          </w:rPr>
          <w:t>2</w:t>
        </w:r>
        <w:r>
          <w:rPr>
            <w:noProof/>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393" w:history="1">
        <w:r w:rsidRPr="00F36518">
          <w:rPr>
            <w:rStyle w:val="Hiperhivatkozs"/>
            <w:rFonts w:eastAsia="Times New Roman"/>
            <w:b/>
            <w:bCs/>
          </w:rPr>
          <w:t>Állampolgári  ismeretek</w:t>
        </w:r>
        <w:r>
          <w:rPr>
            <w:webHidden/>
          </w:rPr>
          <w:tab/>
        </w:r>
        <w:r>
          <w:rPr>
            <w:webHidden/>
          </w:rPr>
          <w:fldChar w:fldCharType="begin"/>
        </w:r>
        <w:r>
          <w:rPr>
            <w:webHidden/>
          </w:rPr>
          <w:instrText xml:space="preserve"> PAGEREF _Toc188357393 \h </w:instrText>
        </w:r>
        <w:r>
          <w:rPr>
            <w:webHidden/>
          </w:rPr>
        </w:r>
        <w:r>
          <w:rPr>
            <w:webHidden/>
          </w:rPr>
          <w:fldChar w:fldCharType="separate"/>
        </w:r>
        <w:r>
          <w:rPr>
            <w:webHidden/>
          </w:rPr>
          <w:t>2</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394" w:history="1">
        <w:r w:rsidRPr="00F36518">
          <w:rPr>
            <w:rStyle w:val="Hiperhivatkozs"/>
            <w:rFonts w:eastAsia="Times New Roman"/>
            <w:b/>
            <w:bCs/>
          </w:rPr>
          <w:t>Biológia</w:t>
        </w:r>
        <w:r>
          <w:rPr>
            <w:webHidden/>
          </w:rPr>
          <w:tab/>
        </w:r>
        <w:r>
          <w:rPr>
            <w:webHidden/>
          </w:rPr>
          <w:fldChar w:fldCharType="begin"/>
        </w:r>
        <w:r>
          <w:rPr>
            <w:webHidden/>
          </w:rPr>
          <w:instrText xml:space="preserve"> PAGEREF _Toc188357394 \h </w:instrText>
        </w:r>
        <w:r>
          <w:rPr>
            <w:webHidden/>
          </w:rPr>
        </w:r>
        <w:r>
          <w:rPr>
            <w:webHidden/>
          </w:rPr>
          <w:fldChar w:fldCharType="separate"/>
        </w:r>
        <w:r>
          <w:rPr>
            <w:webHidden/>
          </w:rPr>
          <w:t>2</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395" w:history="1">
        <w:r w:rsidRPr="00F36518">
          <w:rPr>
            <w:rStyle w:val="Hiperhivatkozs"/>
            <w:rFonts w:eastAsia="Times New Roman"/>
            <w:b/>
            <w:bCs/>
          </w:rPr>
          <w:t>Digitális kultúra</w:t>
        </w:r>
        <w:r>
          <w:rPr>
            <w:webHidden/>
          </w:rPr>
          <w:tab/>
        </w:r>
        <w:r>
          <w:rPr>
            <w:webHidden/>
          </w:rPr>
          <w:fldChar w:fldCharType="begin"/>
        </w:r>
        <w:r>
          <w:rPr>
            <w:webHidden/>
          </w:rPr>
          <w:instrText xml:space="preserve"> PAGEREF _Toc188357395 \h </w:instrText>
        </w:r>
        <w:r>
          <w:rPr>
            <w:webHidden/>
          </w:rPr>
        </w:r>
        <w:r>
          <w:rPr>
            <w:webHidden/>
          </w:rPr>
          <w:fldChar w:fldCharType="separate"/>
        </w:r>
        <w:r>
          <w:rPr>
            <w:webHidden/>
          </w:rPr>
          <w:t>2</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396" w:history="1">
        <w:r w:rsidRPr="00F36518">
          <w:rPr>
            <w:rStyle w:val="Hiperhivatkozs"/>
            <w:rFonts w:eastAsia="Times New Roman"/>
            <w:b/>
            <w:bCs/>
          </w:rPr>
          <w:t>Edzéselmélet</w:t>
        </w:r>
        <w:r>
          <w:rPr>
            <w:webHidden/>
          </w:rPr>
          <w:tab/>
        </w:r>
        <w:r>
          <w:rPr>
            <w:webHidden/>
          </w:rPr>
          <w:fldChar w:fldCharType="begin"/>
        </w:r>
        <w:r>
          <w:rPr>
            <w:webHidden/>
          </w:rPr>
          <w:instrText xml:space="preserve"> PAGEREF _Toc188357396 \h </w:instrText>
        </w:r>
        <w:r>
          <w:rPr>
            <w:webHidden/>
          </w:rPr>
        </w:r>
        <w:r>
          <w:rPr>
            <w:webHidden/>
          </w:rPr>
          <w:fldChar w:fldCharType="separate"/>
        </w:r>
        <w:r>
          <w:rPr>
            <w:webHidden/>
          </w:rPr>
          <w:t>3</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397" w:history="1">
        <w:r w:rsidRPr="00F36518">
          <w:rPr>
            <w:rStyle w:val="Hiperhivatkozs"/>
            <w:b/>
          </w:rPr>
          <w:t>Komplex személyiségfejlesztés</w:t>
        </w:r>
        <w:r>
          <w:rPr>
            <w:webHidden/>
          </w:rPr>
          <w:tab/>
        </w:r>
        <w:r>
          <w:rPr>
            <w:webHidden/>
          </w:rPr>
          <w:fldChar w:fldCharType="begin"/>
        </w:r>
        <w:r>
          <w:rPr>
            <w:webHidden/>
          </w:rPr>
          <w:instrText xml:space="preserve"> PAGEREF _Toc188357397 \h </w:instrText>
        </w:r>
        <w:r>
          <w:rPr>
            <w:webHidden/>
          </w:rPr>
        </w:r>
        <w:r>
          <w:rPr>
            <w:webHidden/>
          </w:rPr>
          <w:fldChar w:fldCharType="separate"/>
        </w:r>
        <w:r>
          <w:rPr>
            <w:webHidden/>
          </w:rPr>
          <w:t>3</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398" w:history="1">
        <w:r w:rsidRPr="00F36518">
          <w:rPr>
            <w:rStyle w:val="Hiperhivatkozs"/>
            <w:rFonts w:eastAsia="Times New Roman"/>
            <w:b/>
            <w:bCs/>
          </w:rPr>
          <w:t>Ének-zene</w:t>
        </w:r>
        <w:r>
          <w:rPr>
            <w:webHidden/>
          </w:rPr>
          <w:tab/>
        </w:r>
        <w:r>
          <w:rPr>
            <w:webHidden/>
          </w:rPr>
          <w:fldChar w:fldCharType="begin"/>
        </w:r>
        <w:r>
          <w:rPr>
            <w:webHidden/>
          </w:rPr>
          <w:instrText xml:space="preserve"> PAGEREF _Toc188357398 \h </w:instrText>
        </w:r>
        <w:r>
          <w:rPr>
            <w:webHidden/>
          </w:rPr>
        </w:r>
        <w:r>
          <w:rPr>
            <w:webHidden/>
          </w:rPr>
          <w:fldChar w:fldCharType="separate"/>
        </w:r>
        <w:r>
          <w:rPr>
            <w:webHidden/>
          </w:rPr>
          <w:t>3</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399" w:history="1">
        <w:r w:rsidRPr="00F36518">
          <w:rPr>
            <w:rStyle w:val="Hiperhivatkozs"/>
            <w:rFonts w:eastAsia="Times New Roman"/>
            <w:b/>
            <w:bCs/>
          </w:rPr>
          <w:t>Fizika</w:t>
        </w:r>
        <w:r>
          <w:rPr>
            <w:webHidden/>
          </w:rPr>
          <w:tab/>
        </w:r>
        <w:r>
          <w:rPr>
            <w:webHidden/>
          </w:rPr>
          <w:fldChar w:fldCharType="begin"/>
        </w:r>
        <w:r>
          <w:rPr>
            <w:webHidden/>
          </w:rPr>
          <w:instrText xml:space="preserve"> PAGEREF _Toc188357399 \h </w:instrText>
        </w:r>
        <w:r>
          <w:rPr>
            <w:webHidden/>
          </w:rPr>
        </w:r>
        <w:r>
          <w:rPr>
            <w:webHidden/>
          </w:rPr>
          <w:fldChar w:fldCharType="separate"/>
        </w:r>
        <w:r>
          <w:rPr>
            <w:webHidden/>
          </w:rPr>
          <w:t>4</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00" w:history="1">
        <w:r w:rsidRPr="00F36518">
          <w:rPr>
            <w:rStyle w:val="Hiperhivatkozs"/>
            <w:rFonts w:eastAsia="Times New Roman"/>
            <w:b/>
            <w:bCs/>
          </w:rPr>
          <w:t>Földrajz</w:t>
        </w:r>
        <w:r>
          <w:rPr>
            <w:webHidden/>
          </w:rPr>
          <w:tab/>
        </w:r>
        <w:r>
          <w:rPr>
            <w:webHidden/>
          </w:rPr>
          <w:fldChar w:fldCharType="begin"/>
        </w:r>
        <w:r>
          <w:rPr>
            <w:webHidden/>
          </w:rPr>
          <w:instrText xml:space="preserve"> PAGEREF _Toc188357400 \h </w:instrText>
        </w:r>
        <w:r>
          <w:rPr>
            <w:webHidden/>
          </w:rPr>
        </w:r>
        <w:r>
          <w:rPr>
            <w:webHidden/>
          </w:rPr>
          <w:fldChar w:fldCharType="separate"/>
        </w:r>
        <w:r>
          <w:rPr>
            <w:webHidden/>
          </w:rPr>
          <w:t>4</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01" w:history="1">
        <w:r w:rsidRPr="00F36518">
          <w:rPr>
            <w:rStyle w:val="Hiperhivatkozs"/>
          </w:rPr>
          <w:t>Idegen nyelv/Élő idegen nyelv</w:t>
        </w:r>
        <w:r>
          <w:rPr>
            <w:webHidden/>
          </w:rPr>
          <w:tab/>
        </w:r>
        <w:r>
          <w:rPr>
            <w:webHidden/>
          </w:rPr>
          <w:fldChar w:fldCharType="begin"/>
        </w:r>
        <w:r>
          <w:rPr>
            <w:webHidden/>
          </w:rPr>
          <w:instrText xml:space="preserve"> PAGEREF _Toc188357401 \h </w:instrText>
        </w:r>
        <w:r>
          <w:rPr>
            <w:webHidden/>
          </w:rPr>
        </w:r>
        <w:r>
          <w:rPr>
            <w:webHidden/>
          </w:rPr>
          <w:fldChar w:fldCharType="separate"/>
        </w:r>
        <w:r>
          <w:rPr>
            <w:webHidden/>
          </w:rPr>
          <w:t>4</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02" w:history="1">
        <w:r w:rsidRPr="00F36518">
          <w:rPr>
            <w:rStyle w:val="Hiperhivatkozs"/>
          </w:rPr>
          <w:t>Kémia</w:t>
        </w:r>
        <w:r>
          <w:rPr>
            <w:webHidden/>
          </w:rPr>
          <w:tab/>
        </w:r>
        <w:r>
          <w:rPr>
            <w:webHidden/>
          </w:rPr>
          <w:fldChar w:fldCharType="begin"/>
        </w:r>
        <w:r>
          <w:rPr>
            <w:webHidden/>
          </w:rPr>
          <w:instrText xml:space="preserve"> PAGEREF _Toc188357402 \h </w:instrText>
        </w:r>
        <w:r>
          <w:rPr>
            <w:webHidden/>
          </w:rPr>
        </w:r>
        <w:r>
          <w:rPr>
            <w:webHidden/>
          </w:rPr>
          <w:fldChar w:fldCharType="separate"/>
        </w:r>
        <w:r>
          <w:rPr>
            <w:webHidden/>
          </w:rPr>
          <w:t>5</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03" w:history="1">
        <w:r w:rsidRPr="00F36518">
          <w:rPr>
            <w:rStyle w:val="Hiperhivatkozs"/>
          </w:rPr>
          <w:t>Magyar nyelv és irodalom</w:t>
        </w:r>
        <w:r>
          <w:rPr>
            <w:webHidden/>
          </w:rPr>
          <w:tab/>
        </w:r>
        <w:r>
          <w:rPr>
            <w:webHidden/>
          </w:rPr>
          <w:fldChar w:fldCharType="begin"/>
        </w:r>
        <w:r>
          <w:rPr>
            <w:webHidden/>
          </w:rPr>
          <w:instrText xml:space="preserve"> PAGEREF _Toc188357403 \h </w:instrText>
        </w:r>
        <w:r>
          <w:rPr>
            <w:webHidden/>
          </w:rPr>
        </w:r>
        <w:r>
          <w:rPr>
            <w:webHidden/>
          </w:rPr>
          <w:fldChar w:fldCharType="separate"/>
        </w:r>
        <w:r>
          <w:rPr>
            <w:webHidden/>
          </w:rPr>
          <w:t>5</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04" w:history="1">
        <w:r w:rsidRPr="00F36518">
          <w:rPr>
            <w:rStyle w:val="Hiperhivatkozs"/>
          </w:rPr>
          <w:t>Matematika</w:t>
        </w:r>
        <w:r>
          <w:rPr>
            <w:webHidden/>
          </w:rPr>
          <w:tab/>
        </w:r>
        <w:r>
          <w:rPr>
            <w:webHidden/>
          </w:rPr>
          <w:fldChar w:fldCharType="begin"/>
        </w:r>
        <w:r>
          <w:rPr>
            <w:webHidden/>
          </w:rPr>
          <w:instrText xml:space="preserve"> PAGEREF _Toc188357404 \h </w:instrText>
        </w:r>
        <w:r>
          <w:rPr>
            <w:webHidden/>
          </w:rPr>
        </w:r>
        <w:r>
          <w:rPr>
            <w:webHidden/>
          </w:rPr>
          <w:fldChar w:fldCharType="separate"/>
        </w:r>
        <w:r>
          <w:rPr>
            <w:webHidden/>
          </w:rPr>
          <w:t>5</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05" w:history="1">
        <w:r w:rsidRPr="00F36518">
          <w:rPr>
            <w:rStyle w:val="Hiperhivatkozs"/>
          </w:rPr>
          <w:t>Mozgóképkultúra és médiaismeret</w:t>
        </w:r>
        <w:r>
          <w:rPr>
            <w:webHidden/>
          </w:rPr>
          <w:tab/>
        </w:r>
        <w:r>
          <w:rPr>
            <w:webHidden/>
          </w:rPr>
          <w:fldChar w:fldCharType="begin"/>
        </w:r>
        <w:r>
          <w:rPr>
            <w:webHidden/>
          </w:rPr>
          <w:instrText xml:space="preserve"> PAGEREF _Toc188357405 \h </w:instrText>
        </w:r>
        <w:r>
          <w:rPr>
            <w:webHidden/>
          </w:rPr>
        </w:r>
        <w:r>
          <w:rPr>
            <w:webHidden/>
          </w:rPr>
          <w:fldChar w:fldCharType="separate"/>
        </w:r>
        <w:r>
          <w:rPr>
            <w:webHidden/>
          </w:rPr>
          <w:t>6</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06" w:history="1">
        <w:r w:rsidRPr="00F36518">
          <w:rPr>
            <w:rStyle w:val="Hiperhivatkozs"/>
          </w:rPr>
          <w:t>Patrónusi foglalkozás</w:t>
        </w:r>
        <w:r>
          <w:rPr>
            <w:webHidden/>
          </w:rPr>
          <w:tab/>
        </w:r>
        <w:r>
          <w:rPr>
            <w:webHidden/>
          </w:rPr>
          <w:fldChar w:fldCharType="begin"/>
        </w:r>
        <w:r>
          <w:rPr>
            <w:webHidden/>
          </w:rPr>
          <w:instrText xml:space="preserve"> PAGEREF _Toc188357406 \h </w:instrText>
        </w:r>
        <w:r>
          <w:rPr>
            <w:webHidden/>
          </w:rPr>
        </w:r>
        <w:r>
          <w:rPr>
            <w:webHidden/>
          </w:rPr>
          <w:fldChar w:fldCharType="separate"/>
        </w:r>
        <w:r>
          <w:rPr>
            <w:webHidden/>
          </w:rPr>
          <w:t>6</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07" w:history="1">
        <w:r w:rsidRPr="00F36518">
          <w:rPr>
            <w:rStyle w:val="Hiperhivatkozs"/>
          </w:rPr>
          <w:t>Sport és szervezetei</w:t>
        </w:r>
        <w:r>
          <w:rPr>
            <w:webHidden/>
          </w:rPr>
          <w:tab/>
        </w:r>
        <w:r>
          <w:rPr>
            <w:webHidden/>
          </w:rPr>
          <w:fldChar w:fldCharType="begin"/>
        </w:r>
        <w:r>
          <w:rPr>
            <w:webHidden/>
          </w:rPr>
          <w:instrText xml:space="preserve"> PAGEREF _Toc188357407 \h </w:instrText>
        </w:r>
        <w:r>
          <w:rPr>
            <w:webHidden/>
          </w:rPr>
        </w:r>
        <w:r>
          <w:rPr>
            <w:webHidden/>
          </w:rPr>
          <w:fldChar w:fldCharType="separate"/>
        </w:r>
        <w:r>
          <w:rPr>
            <w:webHidden/>
          </w:rPr>
          <w:t>6</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08" w:history="1">
        <w:r w:rsidRPr="00F36518">
          <w:rPr>
            <w:rStyle w:val="Hiperhivatkozs"/>
          </w:rPr>
          <w:t>Sportegészségtan</w:t>
        </w:r>
        <w:r>
          <w:rPr>
            <w:webHidden/>
          </w:rPr>
          <w:tab/>
        </w:r>
        <w:r>
          <w:rPr>
            <w:webHidden/>
          </w:rPr>
          <w:fldChar w:fldCharType="begin"/>
        </w:r>
        <w:r>
          <w:rPr>
            <w:webHidden/>
          </w:rPr>
          <w:instrText xml:space="preserve"> PAGEREF _Toc188357408 \h </w:instrText>
        </w:r>
        <w:r>
          <w:rPr>
            <w:webHidden/>
          </w:rPr>
        </w:r>
        <w:r>
          <w:rPr>
            <w:webHidden/>
          </w:rPr>
          <w:fldChar w:fldCharType="separate"/>
        </w:r>
        <w:r>
          <w:rPr>
            <w:webHidden/>
          </w:rPr>
          <w:t>7</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09" w:history="1">
        <w:r w:rsidRPr="00F36518">
          <w:rPr>
            <w:rStyle w:val="Hiperhivatkozs"/>
          </w:rPr>
          <w:t>Sportetika</w:t>
        </w:r>
        <w:r>
          <w:rPr>
            <w:webHidden/>
          </w:rPr>
          <w:tab/>
        </w:r>
        <w:r>
          <w:rPr>
            <w:webHidden/>
          </w:rPr>
          <w:fldChar w:fldCharType="begin"/>
        </w:r>
        <w:r>
          <w:rPr>
            <w:webHidden/>
          </w:rPr>
          <w:instrText xml:space="preserve"> PAGEREF _Toc188357409 \h </w:instrText>
        </w:r>
        <w:r>
          <w:rPr>
            <w:webHidden/>
          </w:rPr>
        </w:r>
        <w:r>
          <w:rPr>
            <w:webHidden/>
          </w:rPr>
          <w:fldChar w:fldCharType="separate"/>
        </w:r>
        <w:r>
          <w:rPr>
            <w:webHidden/>
          </w:rPr>
          <w:t>7</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10" w:history="1">
        <w:r w:rsidRPr="00F36518">
          <w:rPr>
            <w:rStyle w:val="Hiperhivatkozs"/>
          </w:rPr>
          <w:t>Sportpszichológia</w:t>
        </w:r>
        <w:r>
          <w:rPr>
            <w:webHidden/>
          </w:rPr>
          <w:tab/>
        </w:r>
        <w:r>
          <w:rPr>
            <w:webHidden/>
          </w:rPr>
          <w:fldChar w:fldCharType="begin"/>
        </w:r>
        <w:r>
          <w:rPr>
            <w:webHidden/>
          </w:rPr>
          <w:instrText xml:space="preserve"> PAGEREF _Toc188357410 \h </w:instrText>
        </w:r>
        <w:r>
          <w:rPr>
            <w:webHidden/>
          </w:rPr>
        </w:r>
        <w:r>
          <w:rPr>
            <w:webHidden/>
          </w:rPr>
          <w:fldChar w:fldCharType="separate"/>
        </w:r>
        <w:r>
          <w:rPr>
            <w:webHidden/>
          </w:rPr>
          <w:t>7</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11" w:history="1">
        <w:r w:rsidRPr="00F36518">
          <w:rPr>
            <w:rStyle w:val="Hiperhivatkozs"/>
          </w:rPr>
          <w:t>Sporttörténet</w:t>
        </w:r>
        <w:r>
          <w:rPr>
            <w:webHidden/>
          </w:rPr>
          <w:tab/>
        </w:r>
        <w:r>
          <w:rPr>
            <w:webHidden/>
          </w:rPr>
          <w:fldChar w:fldCharType="begin"/>
        </w:r>
        <w:r>
          <w:rPr>
            <w:webHidden/>
          </w:rPr>
          <w:instrText xml:space="preserve"> PAGEREF _Toc188357411 \h </w:instrText>
        </w:r>
        <w:r>
          <w:rPr>
            <w:webHidden/>
          </w:rPr>
        </w:r>
        <w:r>
          <w:rPr>
            <w:webHidden/>
          </w:rPr>
          <w:fldChar w:fldCharType="separate"/>
        </w:r>
        <w:r>
          <w:rPr>
            <w:webHidden/>
          </w:rPr>
          <w:t>8</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12" w:history="1">
        <w:r w:rsidRPr="00F36518">
          <w:rPr>
            <w:rStyle w:val="Hiperhivatkozs"/>
          </w:rPr>
          <w:t>Tanulásmódszertan</w:t>
        </w:r>
        <w:r>
          <w:rPr>
            <w:webHidden/>
          </w:rPr>
          <w:tab/>
        </w:r>
        <w:r>
          <w:rPr>
            <w:webHidden/>
          </w:rPr>
          <w:fldChar w:fldCharType="begin"/>
        </w:r>
        <w:r>
          <w:rPr>
            <w:webHidden/>
          </w:rPr>
          <w:instrText xml:space="preserve"> PAGEREF _Toc188357412 \h </w:instrText>
        </w:r>
        <w:r>
          <w:rPr>
            <w:webHidden/>
          </w:rPr>
        </w:r>
        <w:r>
          <w:rPr>
            <w:webHidden/>
          </w:rPr>
          <w:fldChar w:fldCharType="separate"/>
        </w:r>
        <w:r>
          <w:rPr>
            <w:webHidden/>
          </w:rPr>
          <w:t>8</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13" w:history="1">
        <w:r w:rsidRPr="00F36518">
          <w:rPr>
            <w:rStyle w:val="Hiperhivatkozs"/>
          </w:rPr>
          <w:t>Természettudomány</w:t>
        </w:r>
        <w:r>
          <w:rPr>
            <w:webHidden/>
          </w:rPr>
          <w:tab/>
        </w:r>
        <w:r>
          <w:rPr>
            <w:webHidden/>
          </w:rPr>
          <w:fldChar w:fldCharType="begin"/>
        </w:r>
        <w:r>
          <w:rPr>
            <w:webHidden/>
          </w:rPr>
          <w:instrText xml:space="preserve"> PAGEREF _Toc188357413 \h </w:instrText>
        </w:r>
        <w:r>
          <w:rPr>
            <w:webHidden/>
          </w:rPr>
        </w:r>
        <w:r>
          <w:rPr>
            <w:webHidden/>
          </w:rPr>
          <w:fldChar w:fldCharType="separate"/>
        </w:r>
        <w:r>
          <w:rPr>
            <w:webHidden/>
          </w:rPr>
          <w:t>8</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14" w:history="1">
        <w:r w:rsidRPr="00F36518">
          <w:rPr>
            <w:rStyle w:val="Hiperhivatkozs"/>
          </w:rPr>
          <w:t>Testnevelés</w:t>
        </w:r>
        <w:r>
          <w:rPr>
            <w:webHidden/>
          </w:rPr>
          <w:tab/>
        </w:r>
        <w:r>
          <w:rPr>
            <w:webHidden/>
          </w:rPr>
          <w:fldChar w:fldCharType="begin"/>
        </w:r>
        <w:r>
          <w:rPr>
            <w:webHidden/>
          </w:rPr>
          <w:instrText xml:space="preserve"> PAGEREF _Toc188357414 \h </w:instrText>
        </w:r>
        <w:r>
          <w:rPr>
            <w:webHidden/>
          </w:rPr>
        </w:r>
        <w:r>
          <w:rPr>
            <w:webHidden/>
          </w:rPr>
          <w:fldChar w:fldCharType="separate"/>
        </w:r>
        <w:r>
          <w:rPr>
            <w:webHidden/>
          </w:rPr>
          <w:t>9</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15" w:history="1">
        <w:r w:rsidRPr="00F36518">
          <w:rPr>
            <w:rStyle w:val="Hiperhivatkozs"/>
          </w:rPr>
          <w:t>Testnevelés-elmélet</w:t>
        </w:r>
        <w:r>
          <w:rPr>
            <w:webHidden/>
          </w:rPr>
          <w:tab/>
        </w:r>
        <w:r>
          <w:rPr>
            <w:webHidden/>
          </w:rPr>
          <w:fldChar w:fldCharType="begin"/>
        </w:r>
        <w:r>
          <w:rPr>
            <w:webHidden/>
          </w:rPr>
          <w:instrText xml:space="preserve"> PAGEREF _Toc188357415 \h </w:instrText>
        </w:r>
        <w:r>
          <w:rPr>
            <w:webHidden/>
          </w:rPr>
        </w:r>
        <w:r>
          <w:rPr>
            <w:webHidden/>
          </w:rPr>
          <w:fldChar w:fldCharType="separate"/>
        </w:r>
        <w:r>
          <w:rPr>
            <w:webHidden/>
          </w:rPr>
          <w:t>9</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16" w:history="1">
        <w:r w:rsidRPr="00F36518">
          <w:rPr>
            <w:rStyle w:val="Hiperhivatkozs"/>
          </w:rPr>
          <w:t>Történelem</w:t>
        </w:r>
        <w:r>
          <w:rPr>
            <w:webHidden/>
          </w:rPr>
          <w:tab/>
        </w:r>
        <w:r>
          <w:rPr>
            <w:webHidden/>
          </w:rPr>
          <w:fldChar w:fldCharType="begin"/>
        </w:r>
        <w:r>
          <w:rPr>
            <w:webHidden/>
          </w:rPr>
          <w:instrText xml:space="preserve"> PAGEREF _Toc188357416 \h </w:instrText>
        </w:r>
        <w:r>
          <w:rPr>
            <w:webHidden/>
          </w:rPr>
        </w:r>
        <w:r>
          <w:rPr>
            <w:webHidden/>
          </w:rPr>
          <w:fldChar w:fldCharType="separate"/>
        </w:r>
        <w:r>
          <w:rPr>
            <w:webHidden/>
          </w:rPr>
          <w:t>9</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17" w:history="1">
        <w:r w:rsidRPr="00F36518">
          <w:rPr>
            <w:rStyle w:val="Hiperhivatkozs"/>
          </w:rPr>
          <w:t>Vizuális kultúra</w:t>
        </w:r>
        <w:r>
          <w:rPr>
            <w:webHidden/>
          </w:rPr>
          <w:tab/>
        </w:r>
        <w:r>
          <w:rPr>
            <w:webHidden/>
          </w:rPr>
          <w:fldChar w:fldCharType="begin"/>
        </w:r>
        <w:r>
          <w:rPr>
            <w:webHidden/>
          </w:rPr>
          <w:instrText xml:space="preserve"> PAGEREF _Toc188357417 \h </w:instrText>
        </w:r>
        <w:r>
          <w:rPr>
            <w:webHidden/>
          </w:rPr>
        </w:r>
        <w:r>
          <w:rPr>
            <w:webHidden/>
          </w:rPr>
          <w:fldChar w:fldCharType="separate"/>
        </w:r>
        <w:r>
          <w:rPr>
            <w:webHidden/>
          </w:rPr>
          <w:t>10</w:t>
        </w:r>
        <w:r>
          <w:rPr>
            <w:webHidden/>
          </w:rPr>
          <w:fldChar w:fldCharType="end"/>
        </w:r>
      </w:hyperlink>
    </w:p>
    <w:p w:rsidR="00D91FEC" w:rsidRDefault="00D91FEC">
      <w:pPr>
        <w:pStyle w:val="TJ1"/>
        <w:rPr>
          <w:rFonts w:asciiTheme="minorHAnsi" w:eastAsiaTheme="minorEastAsia" w:hAnsiTheme="minorHAnsi" w:cstheme="minorBidi"/>
          <w:noProof/>
          <w:lang w:eastAsia="hu-HU"/>
        </w:rPr>
      </w:pPr>
      <w:hyperlink w:anchor="_Toc188357418" w:history="1">
        <w:r w:rsidRPr="00F36518">
          <w:rPr>
            <w:rStyle w:val="Hiperhivatkozs"/>
            <w:caps/>
            <w:noProof/>
          </w:rPr>
          <w:t>3.</w:t>
        </w:r>
        <w:r>
          <w:rPr>
            <w:rFonts w:asciiTheme="minorHAnsi" w:eastAsiaTheme="minorEastAsia" w:hAnsiTheme="minorHAnsi" w:cstheme="minorBidi"/>
            <w:noProof/>
            <w:lang w:eastAsia="hu-HU"/>
          </w:rPr>
          <w:tab/>
        </w:r>
        <w:r w:rsidRPr="00F36518">
          <w:rPr>
            <w:rStyle w:val="Hiperhivatkozs"/>
            <w:caps/>
            <w:noProof/>
          </w:rPr>
          <w:t>Vizsgakövetelmények</w:t>
        </w:r>
        <w:r>
          <w:rPr>
            <w:noProof/>
            <w:webHidden/>
          </w:rPr>
          <w:tab/>
        </w:r>
        <w:r>
          <w:rPr>
            <w:noProof/>
            <w:webHidden/>
          </w:rPr>
          <w:fldChar w:fldCharType="begin"/>
        </w:r>
        <w:r>
          <w:rPr>
            <w:noProof/>
            <w:webHidden/>
          </w:rPr>
          <w:instrText xml:space="preserve"> PAGEREF _Toc188357418 \h </w:instrText>
        </w:r>
        <w:r>
          <w:rPr>
            <w:noProof/>
            <w:webHidden/>
          </w:rPr>
        </w:r>
        <w:r>
          <w:rPr>
            <w:noProof/>
            <w:webHidden/>
          </w:rPr>
          <w:fldChar w:fldCharType="separate"/>
        </w:r>
        <w:r>
          <w:rPr>
            <w:noProof/>
            <w:webHidden/>
          </w:rPr>
          <w:t>11</w:t>
        </w:r>
        <w:r>
          <w:rPr>
            <w:noProof/>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19" w:history="1">
        <w:r w:rsidRPr="00F36518">
          <w:rPr>
            <w:rStyle w:val="Hiperhivatkozs"/>
          </w:rPr>
          <w:t>3.1</w:t>
        </w:r>
        <w:r>
          <w:rPr>
            <w:rFonts w:asciiTheme="minorHAnsi" w:eastAsiaTheme="minorEastAsia" w:hAnsiTheme="minorHAnsi" w:cstheme="minorBidi"/>
            <w:lang w:eastAsia="hu-HU"/>
          </w:rPr>
          <w:tab/>
        </w:r>
        <w:r w:rsidRPr="00F36518">
          <w:rPr>
            <w:rStyle w:val="Hiperhivatkozs"/>
          </w:rPr>
          <w:t>Állampolgári ismeretek</w:t>
        </w:r>
        <w:r>
          <w:rPr>
            <w:webHidden/>
          </w:rPr>
          <w:tab/>
        </w:r>
        <w:r>
          <w:rPr>
            <w:webHidden/>
          </w:rPr>
          <w:fldChar w:fldCharType="begin"/>
        </w:r>
        <w:r>
          <w:rPr>
            <w:webHidden/>
          </w:rPr>
          <w:instrText xml:space="preserve"> PAGEREF _Toc188357419 \h </w:instrText>
        </w:r>
        <w:r>
          <w:rPr>
            <w:webHidden/>
          </w:rPr>
        </w:r>
        <w:r>
          <w:rPr>
            <w:webHidden/>
          </w:rPr>
          <w:fldChar w:fldCharType="separate"/>
        </w:r>
        <w:r>
          <w:rPr>
            <w:webHidden/>
          </w:rPr>
          <w:t>11</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20" w:history="1">
        <w:r w:rsidRPr="00F36518">
          <w:rPr>
            <w:rStyle w:val="Hiperhivatkozs"/>
          </w:rPr>
          <w:t>3.2</w:t>
        </w:r>
        <w:r>
          <w:rPr>
            <w:rFonts w:asciiTheme="minorHAnsi" w:eastAsiaTheme="minorEastAsia" w:hAnsiTheme="minorHAnsi" w:cstheme="minorBidi"/>
            <w:lang w:eastAsia="hu-HU"/>
          </w:rPr>
          <w:tab/>
        </w:r>
        <w:r w:rsidRPr="00F36518">
          <w:rPr>
            <w:rStyle w:val="Hiperhivatkozs"/>
          </w:rPr>
          <w:t>Biológia</w:t>
        </w:r>
        <w:r>
          <w:rPr>
            <w:webHidden/>
          </w:rPr>
          <w:tab/>
        </w:r>
        <w:r>
          <w:rPr>
            <w:webHidden/>
          </w:rPr>
          <w:fldChar w:fldCharType="begin"/>
        </w:r>
        <w:r>
          <w:rPr>
            <w:webHidden/>
          </w:rPr>
          <w:instrText xml:space="preserve"> PAGEREF _Toc188357420 \h </w:instrText>
        </w:r>
        <w:r>
          <w:rPr>
            <w:webHidden/>
          </w:rPr>
        </w:r>
        <w:r>
          <w:rPr>
            <w:webHidden/>
          </w:rPr>
          <w:fldChar w:fldCharType="separate"/>
        </w:r>
        <w:r>
          <w:rPr>
            <w:webHidden/>
          </w:rPr>
          <w:t>11</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21" w:history="1">
        <w:r w:rsidRPr="00F36518">
          <w:rPr>
            <w:rStyle w:val="Hiperhivatkozs"/>
          </w:rPr>
          <w:t>3.3</w:t>
        </w:r>
        <w:r>
          <w:rPr>
            <w:rFonts w:asciiTheme="minorHAnsi" w:eastAsiaTheme="minorEastAsia" w:hAnsiTheme="minorHAnsi" w:cstheme="minorBidi"/>
            <w:lang w:eastAsia="hu-HU"/>
          </w:rPr>
          <w:tab/>
        </w:r>
        <w:r w:rsidRPr="00F36518">
          <w:rPr>
            <w:rStyle w:val="Hiperhivatkozs"/>
          </w:rPr>
          <w:t>Digitális kultúra</w:t>
        </w:r>
        <w:r>
          <w:rPr>
            <w:webHidden/>
          </w:rPr>
          <w:tab/>
        </w:r>
        <w:r>
          <w:rPr>
            <w:webHidden/>
          </w:rPr>
          <w:fldChar w:fldCharType="begin"/>
        </w:r>
        <w:r>
          <w:rPr>
            <w:webHidden/>
          </w:rPr>
          <w:instrText xml:space="preserve"> PAGEREF _Toc188357421 \h </w:instrText>
        </w:r>
        <w:r>
          <w:rPr>
            <w:webHidden/>
          </w:rPr>
        </w:r>
        <w:r>
          <w:rPr>
            <w:webHidden/>
          </w:rPr>
          <w:fldChar w:fldCharType="separate"/>
        </w:r>
        <w:r>
          <w:rPr>
            <w:webHidden/>
          </w:rPr>
          <w:t>12</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22" w:history="1">
        <w:r w:rsidRPr="00F36518">
          <w:rPr>
            <w:rStyle w:val="Hiperhivatkozs"/>
          </w:rPr>
          <w:t>3.4</w:t>
        </w:r>
        <w:r>
          <w:rPr>
            <w:rFonts w:asciiTheme="minorHAnsi" w:eastAsiaTheme="minorEastAsia" w:hAnsiTheme="minorHAnsi" w:cstheme="minorBidi"/>
            <w:lang w:eastAsia="hu-HU"/>
          </w:rPr>
          <w:tab/>
        </w:r>
        <w:r w:rsidRPr="00F36518">
          <w:rPr>
            <w:rStyle w:val="Hiperhivatkozs"/>
          </w:rPr>
          <w:t>Edzéselmélet</w:t>
        </w:r>
        <w:r>
          <w:rPr>
            <w:webHidden/>
          </w:rPr>
          <w:tab/>
        </w:r>
        <w:r>
          <w:rPr>
            <w:webHidden/>
          </w:rPr>
          <w:fldChar w:fldCharType="begin"/>
        </w:r>
        <w:r>
          <w:rPr>
            <w:webHidden/>
          </w:rPr>
          <w:instrText xml:space="preserve"> PAGEREF _Toc188357422 \h </w:instrText>
        </w:r>
        <w:r>
          <w:rPr>
            <w:webHidden/>
          </w:rPr>
        </w:r>
        <w:r>
          <w:rPr>
            <w:webHidden/>
          </w:rPr>
          <w:fldChar w:fldCharType="separate"/>
        </w:r>
        <w:r>
          <w:rPr>
            <w:webHidden/>
          </w:rPr>
          <w:t>13</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23" w:history="1">
        <w:r w:rsidRPr="00F36518">
          <w:rPr>
            <w:rStyle w:val="Hiperhivatkozs"/>
          </w:rPr>
          <w:t>3.5</w:t>
        </w:r>
        <w:r>
          <w:rPr>
            <w:rFonts w:asciiTheme="minorHAnsi" w:eastAsiaTheme="minorEastAsia" w:hAnsiTheme="minorHAnsi" w:cstheme="minorBidi"/>
            <w:lang w:eastAsia="hu-HU"/>
          </w:rPr>
          <w:tab/>
        </w:r>
        <w:r w:rsidRPr="00F36518">
          <w:rPr>
            <w:rStyle w:val="Hiperhivatkozs"/>
          </w:rPr>
          <w:t>Komplex személyiségfejlesztés</w:t>
        </w:r>
        <w:r>
          <w:rPr>
            <w:webHidden/>
          </w:rPr>
          <w:tab/>
        </w:r>
        <w:r>
          <w:rPr>
            <w:webHidden/>
          </w:rPr>
          <w:fldChar w:fldCharType="begin"/>
        </w:r>
        <w:r>
          <w:rPr>
            <w:webHidden/>
          </w:rPr>
          <w:instrText xml:space="preserve"> PAGEREF _Toc188357423 \h </w:instrText>
        </w:r>
        <w:r>
          <w:rPr>
            <w:webHidden/>
          </w:rPr>
        </w:r>
        <w:r>
          <w:rPr>
            <w:webHidden/>
          </w:rPr>
          <w:fldChar w:fldCharType="separate"/>
        </w:r>
        <w:r>
          <w:rPr>
            <w:webHidden/>
          </w:rPr>
          <w:t>13</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24" w:history="1">
        <w:r w:rsidRPr="00F36518">
          <w:rPr>
            <w:rStyle w:val="Hiperhivatkozs"/>
          </w:rPr>
          <w:t>3.6</w:t>
        </w:r>
        <w:r>
          <w:rPr>
            <w:rFonts w:asciiTheme="minorHAnsi" w:eastAsiaTheme="minorEastAsia" w:hAnsiTheme="minorHAnsi" w:cstheme="minorBidi"/>
            <w:lang w:eastAsia="hu-HU"/>
          </w:rPr>
          <w:tab/>
        </w:r>
        <w:r w:rsidRPr="00F36518">
          <w:rPr>
            <w:rStyle w:val="Hiperhivatkozs"/>
          </w:rPr>
          <w:t>Ének-zene</w:t>
        </w:r>
        <w:r>
          <w:rPr>
            <w:webHidden/>
          </w:rPr>
          <w:tab/>
        </w:r>
        <w:r>
          <w:rPr>
            <w:webHidden/>
          </w:rPr>
          <w:fldChar w:fldCharType="begin"/>
        </w:r>
        <w:r>
          <w:rPr>
            <w:webHidden/>
          </w:rPr>
          <w:instrText xml:space="preserve"> PAGEREF _Toc188357424 \h </w:instrText>
        </w:r>
        <w:r>
          <w:rPr>
            <w:webHidden/>
          </w:rPr>
        </w:r>
        <w:r>
          <w:rPr>
            <w:webHidden/>
          </w:rPr>
          <w:fldChar w:fldCharType="separate"/>
        </w:r>
        <w:r>
          <w:rPr>
            <w:webHidden/>
          </w:rPr>
          <w:t>14</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25" w:history="1">
        <w:r w:rsidRPr="00F36518">
          <w:rPr>
            <w:rStyle w:val="Hiperhivatkozs"/>
          </w:rPr>
          <w:t>3.7</w:t>
        </w:r>
        <w:r>
          <w:rPr>
            <w:rFonts w:asciiTheme="minorHAnsi" w:eastAsiaTheme="minorEastAsia" w:hAnsiTheme="minorHAnsi" w:cstheme="minorBidi"/>
            <w:lang w:eastAsia="hu-HU"/>
          </w:rPr>
          <w:tab/>
        </w:r>
        <w:r w:rsidRPr="00F36518">
          <w:rPr>
            <w:rStyle w:val="Hiperhivatkozs"/>
          </w:rPr>
          <w:t>Fizika</w:t>
        </w:r>
        <w:r>
          <w:rPr>
            <w:webHidden/>
          </w:rPr>
          <w:tab/>
        </w:r>
        <w:r>
          <w:rPr>
            <w:webHidden/>
          </w:rPr>
          <w:fldChar w:fldCharType="begin"/>
        </w:r>
        <w:r>
          <w:rPr>
            <w:webHidden/>
          </w:rPr>
          <w:instrText xml:space="preserve"> PAGEREF _Toc188357425 \h </w:instrText>
        </w:r>
        <w:r>
          <w:rPr>
            <w:webHidden/>
          </w:rPr>
        </w:r>
        <w:r>
          <w:rPr>
            <w:webHidden/>
          </w:rPr>
          <w:fldChar w:fldCharType="separate"/>
        </w:r>
        <w:r>
          <w:rPr>
            <w:webHidden/>
          </w:rPr>
          <w:t>14</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26" w:history="1">
        <w:r w:rsidRPr="00F36518">
          <w:rPr>
            <w:rStyle w:val="Hiperhivatkozs"/>
          </w:rPr>
          <w:t>3.8</w:t>
        </w:r>
        <w:r>
          <w:rPr>
            <w:rFonts w:asciiTheme="minorHAnsi" w:eastAsiaTheme="minorEastAsia" w:hAnsiTheme="minorHAnsi" w:cstheme="minorBidi"/>
            <w:lang w:eastAsia="hu-HU"/>
          </w:rPr>
          <w:tab/>
        </w:r>
        <w:r w:rsidRPr="00F36518">
          <w:rPr>
            <w:rStyle w:val="Hiperhivatkozs"/>
          </w:rPr>
          <w:t>Földrajz</w:t>
        </w:r>
        <w:r>
          <w:rPr>
            <w:webHidden/>
          </w:rPr>
          <w:tab/>
        </w:r>
        <w:r>
          <w:rPr>
            <w:webHidden/>
          </w:rPr>
          <w:fldChar w:fldCharType="begin"/>
        </w:r>
        <w:r>
          <w:rPr>
            <w:webHidden/>
          </w:rPr>
          <w:instrText xml:space="preserve"> PAGEREF _Toc188357426 \h </w:instrText>
        </w:r>
        <w:r>
          <w:rPr>
            <w:webHidden/>
          </w:rPr>
        </w:r>
        <w:r>
          <w:rPr>
            <w:webHidden/>
          </w:rPr>
          <w:fldChar w:fldCharType="separate"/>
        </w:r>
        <w:r>
          <w:rPr>
            <w:webHidden/>
          </w:rPr>
          <w:t>17</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27" w:history="1">
        <w:r w:rsidRPr="00F36518">
          <w:rPr>
            <w:rStyle w:val="Hiperhivatkozs"/>
          </w:rPr>
          <w:t>3.9</w:t>
        </w:r>
        <w:r>
          <w:rPr>
            <w:rFonts w:asciiTheme="minorHAnsi" w:eastAsiaTheme="minorEastAsia" w:hAnsiTheme="minorHAnsi" w:cstheme="minorBidi"/>
            <w:lang w:eastAsia="hu-HU"/>
          </w:rPr>
          <w:tab/>
        </w:r>
        <w:r w:rsidRPr="00F36518">
          <w:rPr>
            <w:rStyle w:val="Hiperhivatkozs"/>
          </w:rPr>
          <w:t>Idegen nyelv/ Élő idegen nyelv</w:t>
        </w:r>
        <w:r>
          <w:rPr>
            <w:webHidden/>
          </w:rPr>
          <w:tab/>
        </w:r>
        <w:r>
          <w:rPr>
            <w:webHidden/>
          </w:rPr>
          <w:fldChar w:fldCharType="begin"/>
        </w:r>
        <w:r>
          <w:rPr>
            <w:webHidden/>
          </w:rPr>
          <w:instrText xml:space="preserve"> PAGEREF _Toc188357427 \h </w:instrText>
        </w:r>
        <w:r>
          <w:rPr>
            <w:webHidden/>
          </w:rPr>
        </w:r>
        <w:r>
          <w:rPr>
            <w:webHidden/>
          </w:rPr>
          <w:fldChar w:fldCharType="separate"/>
        </w:r>
        <w:r>
          <w:rPr>
            <w:webHidden/>
          </w:rPr>
          <w:t>19</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28" w:history="1">
        <w:r w:rsidRPr="00F36518">
          <w:rPr>
            <w:rStyle w:val="Hiperhivatkozs"/>
          </w:rPr>
          <w:t>Angol nyelv</w:t>
        </w:r>
        <w:r>
          <w:rPr>
            <w:webHidden/>
          </w:rPr>
          <w:tab/>
        </w:r>
        <w:r>
          <w:rPr>
            <w:webHidden/>
          </w:rPr>
          <w:fldChar w:fldCharType="begin"/>
        </w:r>
        <w:r>
          <w:rPr>
            <w:webHidden/>
          </w:rPr>
          <w:instrText xml:space="preserve"> PAGEREF _Toc188357428 \h </w:instrText>
        </w:r>
        <w:r>
          <w:rPr>
            <w:webHidden/>
          </w:rPr>
        </w:r>
        <w:r>
          <w:rPr>
            <w:webHidden/>
          </w:rPr>
          <w:fldChar w:fldCharType="separate"/>
        </w:r>
        <w:r>
          <w:rPr>
            <w:webHidden/>
          </w:rPr>
          <w:t>19</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29" w:history="1">
        <w:r w:rsidRPr="00F36518">
          <w:rPr>
            <w:rStyle w:val="Hiperhivatkozs"/>
          </w:rPr>
          <w:t>Német nyelv</w:t>
        </w:r>
        <w:r>
          <w:rPr>
            <w:webHidden/>
          </w:rPr>
          <w:tab/>
        </w:r>
        <w:r>
          <w:rPr>
            <w:webHidden/>
          </w:rPr>
          <w:fldChar w:fldCharType="begin"/>
        </w:r>
        <w:r>
          <w:rPr>
            <w:webHidden/>
          </w:rPr>
          <w:instrText xml:space="preserve"> PAGEREF _Toc188357429 \h </w:instrText>
        </w:r>
        <w:r>
          <w:rPr>
            <w:webHidden/>
          </w:rPr>
        </w:r>
        <w:r>
          <w:rPr>
            <w:webHidden/>
          </w:rPr>
          <w:fldChar w:fldCharType="separate"/>
        </w:r>
        <w:r>
          <w:rPr>
            <w:webHidden/>
          </w:rPr>
          <w:t>23</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30" w:history="1">
        <w:r w:rsidRPr="00F36518">
          <w:rPr>
            <w:rStyle w:val="Hiperhivatkozs"/>
          </w:rPr>
          <w:t>Olasz  nyelv</w:t>
        </w:r>
        <w:r>
          <w:rPr>
            <w:webHidden/>
          </w:rPr>
          <w:tab/>
        </w:r>
        <w:r>
          <w:rPr>
            <w:webHidden/>
          </w:rPr>
          <w:fldChar w:fldCharType="begin"/>
        </w:r>
        <w:r>
          <w:rPr>
            <w:webHidden/>
          </w:rPr>
          <w:instrText xml:space="preserve"> PAGEREF _Toc188357430 \h </w:instrText>
        </w:r>
        <w:r>
          <w:rPr>
            <w:webHidden/>
          </w:rPr>
        </w:r>
        <w:r>
          <w:rPr>
            <w:webHidden/>
          </w:rPr>
          <w:fldChar w:fldCharType="separate"/>
        </w:r>
        <w:r>
          <w:rPr>
            <w:webHidden/>
          </w:rPr>
          <w:t>33</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31" w:history="1">
        <w:r w:rsidRPr="00F36518">
          <w:rPr>
            <w:rStyle w:val="Hiperhivatkozs"/>
          </w:rPr>
          <w:t>Orosz nyelv</w:t>
        </w:r>
        <w:r>
          <w:rPr>
            <w:webHidden/>
          </w:rPr>
          <w:tab/>
        </w:r>
        <w:r>
          <w:rPr>
            <w:webHidden/>
          </w:rPr>
          <w:fldChar w:fldCharType="begin"/>
        </w:r>
        <w:r>
          <w:rPr>
            <w:webHidden/>
          </w:rPr>
          <w:instrText xml:space="preserve"> PAGEREF _Toc188357431 \h </w:instrText>
        </w:r>
        <w:r>
          <w:rPr>
            <w:webHidden/>
          </w:rPr>
        </w:r>
        <w:r>
          <w:rPr>
            <w:webHidden/>
          </w:rPr>
          <w:fldChar w:fldCharType="separate"/>
        </w:r>
        <w:r>
          <w:rPr>
            <w:webHidden/>
          </w:rPr>
          <w:t>37</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32" w:history="1">
        <w:r w:rsidRPr="00F36518">
          <w:rPr>
            <w:rStyle w:val="Hiperhivatkozs"/>
          </w:rPr>
          <w:t>3.10</w:t>
        </w:r>
        <w:r>
          <w:rPr>
            <w:rFonts w:asciiTheme="minorHAnsi" w:eastAsiaTheme="minorEastAsia" w:hAnsiTheme="minorHAnsi" w:cstheme="minorBidi"/>
            <w:lang w:eastAsia="hu-HU"/>
          </w:rPr>
          <w:tab/>
        </w:r>
        <w:r w:rsidRPr="00F36518">
          <w:rPr>
            <w:rStyle w:val="Hiperhivatkozs"/>
          </w:rPr>
          <w:t>Info</w:t>
        </w:r>
        <w:r w:rsidRPr="00F36518">
          <w:rPr>
            <w:rStyle w:val="Hiperhivatkozs"/>
          </w:rPr>
          <w:t>r</w:t>
        </w:r>
        <w:r w:rsidRPr="00F36518">
          <w:rPr>
            <w:rStyle w:val="Hiperhivatkozs"/>
          </w:rPr>
          <w:t>matika</w:t>
        </w:r>
        <w:r>
          <w:rPr>
            <w:webHidden/>
          </w:rPr>
          <w:tab/>
        </w:r>
        <w:r>
          <w:rPr>
            <w:webHidden/>
          </w:rPr>
          <w:fldChar w:fldCharType="begin"/>
        </w:r>
        <w:r>
          <w:rPr>
            <w:webHidden/>
          </w:rPr>
          <w:instrText xml:space="preserve"> PAGEREF _Toc188357432 \h </w:instrText>
        </w:r>
        <w:r>
          <w:rPr>
            <w:webHidden/>
          </w:rPr>
        </w:r>
        <w:r>
          <w:rPr>
            <w:webHidden/>
          </w:rPr>
          <w:fldChar w:fldCharType="separate"/>
        </w:r>
        <w:r>
          <w:rPr>
            <w:webHidden/>
          </w:rPr>
          <w:t>44</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33" w:history="1">
        <w:r w:rsidRPr="00F36518">
          <w:rPr>
            <w:rStyle w:val="Hiperhivatkozs"/>
          </w:rPr>
          <w:t>3.11</w:t>
        </w:r>
        <w:r>
          <w:rPr>
            <w:rFonts w:asciiTheme="minorHAnsi" w:eastAsiaTheme="minorEastAsia" w:hAnsiTheme="minorHAnsi" w:cstheme="minorBidi"/>
            <w:lang w:eastAsia="hu-HU"/>
          </w:rPr>
          <w:tab/>
        </w:r>
        <w:r w:rsidRPr="00F36518">
          <w:rPr>
            <w:rStyle w:val="Hiperhivatkozs"/>
          </w:rPr>
          <w:t>Kémia</w:t>
        </w:r>
        <w:r>
          <w:rPr>
            <w:webHidden/>
          </w:rPr>
          <w:tab/>
        </w:r>
        <w:r>
          <w:rPr>
            <w:webHidden/>
          </w:rPr>
          <w:fldChar w:fldCharType="begin"/>
        </w:r>
        <w:r>
          <w:rPr>
            <w:webHidden/>
          </w:rPr>
          <w:instrText xml:space="preserve"> PAGEREF _Toc188357433 \h </w:instrText>
        </w:r>
        <w:r>
          <w:rPr>
            <w:webHidden/>
          </w:rPr>
        </w:r>
        <w:r>
          <w:rPr>
            <w:webHidden/>
          </w:rPr>
          <w:fldChar w:fldCharType="separate"/>
        </w:r>
        <w:r>
          <w:rPr>
            <w:webHidden/>
          </w:rPr>
          <w:t>45</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34" w:history="1">
        <w:r w:rsidRPr="00F36518">
          <w:rPr>
            <w:rStyle w:val="Hiperhivatkozs"/>
          </w:rPr>
          <w:t>3.12</w:t>
        </w:r>
        <w:r>
          <w:rPr>
            <w:rFonts w:asciiTheme="minorHAnsi" w:eastAsiaTheme="minorEastAsia" w:hAnsiTheme="minorHAnsi" w:cstheme="minorBidi"/>
            <w:lang w:eastAsia="hu-HU"/>
          </w:rPr>
          <w:tab/>
        </w:r>
        <w:r w:rsidRPr="00F36518">
          <w:rPr>
            <w:rStyle w:val="Hiperhivatkozs"/>
          </w:rPr>
          <w:t>Magyar nyelv és irodalom</w:t>
        </w:r>
        <w:r>
          <w:rPr>
            <w:webHidden/>
          </w:rPr>
          <w:tab/>
        </w:r>
        <w:r>
          <w:rPr>
            <w:webHidden/>
          </w:rPr>
          <w:fldChar w:fldCharType="begin"/>
        </w:r>
        <w:r>
          <w:rPr>
            <w:webHidden/>
          </w:rPr>
          <w:instrText xml:space="preserve"> PAGEREF _Toc188357434 \h </w:instrText>
        </w:r>
        <w:r>
          <w:rPr>
            <w:webHidden/>
          </w:rPr>
        </w:r>
        <w:r>
          <w:rPr>
            <w:webHidden/>
          </w:rPr>
          <w:fldChar w:fldCharType="separate"/>
        </w:r>
        <w:r>
          <w:rPr>
            <w:webHidden/>
          </w:rPr>
          <w:t>46</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35" w:history="1">
        <w:r w:rsidRPr="00F36518">
          <w:rPr>
            <w:rStyle w:val="Hiperhivatkozs"/>
          </w:rPr>
          <w:t>3.13</w:t>
        </w:r>
        <w:r>
          <w:rPr>
            <w:rFonts w:asciiTheme="minorHAnsi" w:eastAsiaTheme="minorEastAsia" w:hAnsiTheme="minorHAnsi" w:cstheme="minorBidi"/>
            <w:lang w:eastAsia="hu-HU"/>
          </w:rPr>
          <w:tab/>
        </w:r>
        <w:r w:rsidRPr="00F36518">
          <w:rPr>
            <w:rStyle w:val="Hiperhivatkozs"/>
          </w:rPr>
          <w:t>Matematika</w:t>
        </w:r>
        <w:r>
          <w:rPr>
            <w:webHidden/>
          </w:rPr>
          <w:tab/>
        </w:r>
        <w:r>
          <w:rPr>
            <w:webHidden/>
          </w:rPr>
          <w:fldChar w:fldCharType="begin"/>
        </w:r>
        <w:r>
          <w:rPr>
            <w:webHidden/>
          </w:rPr>
          <w:instrText xml:space="preserve"> PAGEREF _Toc188357435 \h </w:instrText>
        </w:r>
        <w:r>
          <w:rPr>
            <w:webHidden/>
          </w:rPr>
        </w:r>
        <w:r>
          <w:rPr>
            <w:webHidden/>
          </w:rPr>
          <w:fldChar w:fldCharType="separate"/>
        </w:r>
        <w:r>
          <w:rPr>
            <w:webHidden/>
          </w:rPr>
          <w:t>47</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36" w:history="1">
        <w:r w:rsidRPr="00F36518">
          <w:rPr>
            <w:rStyle w:val="Hiperhivatkozs"/>
          </w:rPr>
          <w:t>3.14</w:t>
        </w:r>
        <w:r>
          <w:rPr>
            <w:rFonts w:asciiTheme="minorHAnsi" w:eastAsiaTheme="minorEastAsia" w:hAnsiTheme="minorHAnsi" w:cstheme="minorBidi"/>
            <w:lang w:eastAsia="hu-HU"/>
          </w:rPr>
          <w:tab/>
        </w:r>
        <w:r w:rsidRPr="00F36518">
          <w:rPr>
            <w:rStyle w:val="Hiperhivatkozs"/>
          </w:rPr>
          <w:t>Mozgóképkultúra és médiaismeret</w:t>
        </w:r>
        <w:r>
          <w:rPr>
            <w:webHidden/>
          </w:rPr>
          <w:tab/>
        </w:r>
        <w:r>
          <w:rPr>
            <w:webHidden/>
          </w:rPr>
          <w:fldChar w:fldCharType="begin"/>
        </w:r>
        <w:r>
          <w:rPr>
            <w:webHidden/>
          </w:rPr>
          <w:instrText xml:space="preserve"> PAGEREF _Toc188357436 \h </w:instrText>
        </w:r>
        <w:r>
          <w:rPr>
            <w:webHidden/>
          </w:rPr>
        </w:r>
        <w:r>
          <w:rPr>
            <w:webHidden/>
          </w:rPr>
          <w:fldChar w:fldCharType="separate"/>
        </w:r>
        <w:r>
          <w:rPr>
            <w:webHidden/>
          </w:rPr>
          <w:t>55</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37" w:history="1">
        <w:r w:rsidRPr="00F36518">
          <w:rPr>
            <w:rStyle w:val="Hiperhivatkozs"/>
          </w:rPr>
          <w:t>3.15</w:t>
        </w:r>
        <w:r>
          <w:rPr>
            <w:rFonts w:asciiTheme="minorHAnsi" w:eastAsiaTheme="minorEastAsia" w:hAnsiTheme="minorHAnsi" w:cstheme="minorBidi"/>
            <w:lang w:eastAsia="hu-HU"/>
          </w:rPr>
          <w:tab/>
        </w:r>
        <w:r w:rsidRPr="00F36518">
          <w:rPr>
            <w:rStyle w:val="Hiperhivatkozs"/>
          </w:rPr>
          <w:t>Művészetek</w:t>
        </w:r>
        <w:r>
          <w:rPr>
            <w:webHidden/>
          </w:rPr>
          <w:tab/>
        </w:r>
        <w:r>
          <w:rPr>
            <w:webHidden/>
          </w:rPr>
          <w:fldChar w:fldCharType="begin"/>
        </w:r>
        <w:r>
          <w:rPr>
            <w:webHidden/>
          </w:rPr>
          <w:instrText xml:space="preserve"> PAGEREF _Toc188357437 \h </w:instrText>
        </w:r>
        <w:r>
          <w:rPr>
            <w:webHidden/>
          </w:rPr>
        </w:r>
        <w:r>
          <w:rPr>
            <w:webHidden/>
          </w:rPr>
          <w:fldChar w:fldCharType="separate"/>
        </w:r>
        <w:r>
          <w:rPr>
            <w:webHidden/>
          </w:rPr>
          <w:t>57</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38" w:history="1">
        <w:r w:rsidRPr="00F36518">
          <w:rPr>
            <w:rStyle w:val="Hiperhivatkozs"/>
          </w:rPr>
          <w:t>3.16</w:t>
        </w:r>
        <w:r>
          <w:rPr>
            <w:rFonts w:asciiTheme="minorHAnsi" w:eastAsiaTheme="minorEastAsia" w:hAnsiTheme="minorHAnsi" w:cstheme="minorBidi"/>
            <w:lang w:eastAsia="hu-HU"/>
          </w:rPr>
          <w:tab/>
        </w:r>
        <w:r w:rsidRPr="00F36518">
          <w:rPr>
            <w:rStyle w:val="Hiperhivatkozs"/>
          </w:rPr>
          <w:t>Patrónusi foglalkozás</w:t>
        </w:r>
        <w:r>
          <w:rPr>
            <w:webHidden/>
          </w:rPr>
          <w:tab/>
        </w:r>
        <w:r>
          <w:rPr>
            <w:webHidden/>
          </w:rPr>
          <w:fldChar w:fldCharType="begin"/>
        </w:r>
        <w:r>
          <w:rPr>
            <w:webHidden/>
          </w:rPr>
          <w:instrText xml:space="preserve"> PAGEREF _Toc188357438 \h </w:instrText>
        </w:r>
        <w:r>
          <w:rPr>
            <w:webHidden/>
          </w:rPr>
        </w:r>
        <w:r>
          <w:rPr>
            <w:webHidden/>
          </w:rPr>
          <w:fldChar w:fldCharType="separate"/>
        </w:r>
        <w:r>
          <w:rPr>
            <w:webHidden/>
          </w:rPr>
          <w:t>59</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39" w:history="1">
        <w:r w:rsidRPr="00F36518">
          <w:rPr>
            <w:rStyle w:val="Hiperhivatkozs"/>
          </w:rPr>
          <w:t>3.17</w:t>
        </w:r>
        <w:r>
          <w:rPr>
            <w:rFonts w:asciiTheme="minorHAnsi" w:eastAsiaTheme="minorEastAsia" w:hAnsiTheme="minorHAnsi" w:cstheme="minorBidi"/>
            <w:lang w:eastAsia="hu-HU"/>
          </w:rPr>
          <w:tab/>
        </w:r>
        <w:r w:rsidRPr="00F36518">
          <w:rPr>
            <w:rStyle w:val="Hiperhivatkozs"/>
          </w:rPr>
          <w:t>Sport és szervezetei</w:t>
        </w:r>
        <w:r>
          <w:rPr>
            <w:webHidden/>
          </w:rPr>
          <w:tab/>
        </w:r>
        <w:r>
          <w:rPr>
            <w:webHidden/>
          </w:rPr>
          <w:fldChar w:fldCharType="begin"/>
        </w:r>
        <w:r>
          <w:rPr>
            <w:webHidden/>
          </w:rPr>
          <w:instrText xml:space="preserve"> PAGEREF _Toc188357439 \h </w:instrText>
        </w:r>
        <w:r>
          <w:rPr>
            <w:webHidden/>
          </w:rPr>
        </w:r>
        <w:r>
          <w:rPr>
            <w:webHidden/>
          </w:rPr>
          <w:fldChar w:fldCharType="separate"/>
        </w:r>
        <w:r>
          <w:rPr>
            <w:webHidden/>
          </w:rPr>
          <w:t>59</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40" w:history="1">
        <w:r w:rsidRPr="00F36518">
          <w:rPr>
            <w:rStyle w:val="Hiperhivatkozs"/>
          </w:rPr>
          <w:t>3.18</w:t>
        </w:r>
        <w:r>
          <w:rPr>
            <w:rFonts w:asciiTheme="minorHAnsi" w:eastAsiaTheme="minorEastAsia" w:hAnsiTheme="minorHAnsi" w:cstheme="minorBidi"/>
            <w:lang w:eastAsia="hu-HU"/>
          </w:rPr>
          <w:tab/>
        </w:r>
        <w:r w:rsidRPr="00F36518">
          <w:rPr>
            <w:rStyle w:val="Hiperhivatkozs"/>
          </w:rPr>
          <w:t>Sportági ismeretek</w:t>
        </w:r>
        <w:r>
          <w:rPr>
            <w:webHidden/>
          </w:rPr>
          <w:tab/>
        </w:r>
        <w:r>
          <w:rPr>
            <w:webHidden/>
          </w:rPr>
          <w:fldChar w:fldCharType="begin"/>
        </w:r>
        <w:r>
          <w:rPr>
            <w:webHidden/>
          </w:rPr>
          <w:instrText xml:space="preserve"> PAGEREF _Toc188357440 \h </w:instrText>
        </w:r>
        <w:r>
          <w:rPr>
            <w:webHidden/>
          </w:rPr>
        </w:r>
        <w:r>
          <w:rPr>
            <w:webHidden/>
          </w:rPr>
          <w:fldChar w:fldCharType="separate"/>
        </w:r>
        <w:r>
          <w:rPr>
            <w:webHidden/>
          </w:rPr>
          <w:t>59</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41" w:history="1">
        <w:r w:rsidRPr="00F36518">
          <w:rPr>
            <w:rStyle w:val="Hiperhivatkozs"/>
          </w:rPr>
          <w:t>3.19</w:t>
        </w:r>
        <w:r>
          <w:rPr>
            <w:rFonts w:asciiTheme="minorHAnsi" w:eastAsiaTheme="minorEastAsia" w:hAnsiTheme="minorHAnsi" w:cstheme="minorBidi"/>
            <w:lang w:eastAsia="hu-HU"/>
          </w:rPr>
          <w:tab/>
        </w:r>
        <w:r w:rsidRPr="00F36518">
          <w:rPr>
            <w:rStyle w:val="Hiperhivatkozs"/>
          </w:rPr>
          <w:t>Sportegészségtan</w:t>
        </w:r>
        <w:r>
          <w:rPr>
            <w:webHidden/>
          </w:rPr>
          <w:tab/>
        </w:r>
        <w:r>
          <w:rPr>
            <w:webHidden/>
          </w:rPr>
          <w:fldChar w:fldCharType="begin"/>
        </w:r>
        <w:r>
          <w:rPr>
            <w:webHidden/>
          </w:rPr>
          <w:instrText xml:space="preserve"> PAGEREF _Toc188357441 \h </w:instrText>
        </w:r>
        <w:r>
          <w:rPr>
            <w:webHidden/>
          </w:rPr>
        </w:r>
        <w:r>
          <w:rPr>
            <w:webHidden/>
          </w:rPr>
          <w:fldChar w:fldCharType="separate"/>
        </w:r>
        <w:r>
          <w:rPr>
            <w:webHidden/>
          </w:rPr>
          <w:t>59</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42" w:history="1">
        <w:r w:rsidRPr="00F36518">
          <w:rPr>
            <w:rStyle w:val="Hiperhivatkozs"/>
          </w:rPr>
          <w:t>3.20</w:t>
        </w:r>
        <w:r>
          <w:rPr>
            <w:rFonts w:asciiTheme="minorHAnsi" w:eastAsiaTheme="minorEastAsia" w:hAnsiTheme="minorHAnsi" w:cstheme="minorBidi"/>
            <w:lang w:eastAsia="hu-HU"/>
          </w:rPr>
          <w:tab/>
        </w:r>
        <w:r w:rsidRPr="00F36518">
          <w:rPr>
            <w:rStyle w:val="Hiperhivatkozs"/>
          </w:rPr>
          <w:t>Sportetika</w:t>
        </w:r>
        <w:r>
          <w:rPr>
            <w:webHidden/>
          </w:rPr>
          <w:tab/>
        </w:r>
        <w:r>
          <w:rPr>
            <w:webHidden/>
          </w:rPr>
          <w:fldChar w:fldCharType="begin"/>
        </w:r>
        <w:r>
          <w:rPr>
            <w:webHidden/>
          </w:rPr>
          <w:instrText xml:space="preserve"> PAGEREF _Toc188357442 \h </w:instrText>
        </w:r>
        <w:r>
          <w:rPr>
            <w:webHidden/>
          </w:rPr>
        </w:r>
        <w:r>
          <w:rPr>
            <w:webHidden/>
          </w:rPr>
          <w:fldChar w:fldCharType="separate"/>
        </w:r>
        <w:r>
          <w:rPr>
            <w:webHidden/>
          </w:rPr>
          <w:t>60</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43" w:history="1">
        <w:r w:rsidRPr="00F36518">
          <w:rPr>
            <w:rStyle w:val="Hiperhivatkozs"/>
          </w:rPr>
          <w:t>3.21</w:t>
        </w:r>
        <w:r>
          <w:rPr>
            <w:rFonts w:asciiTheme="minorHAnsi" w:eastAsiaTheme="minorEastAsia" w:hAnsiTheme="minorHAnsi" w:cstheme="minorBidi"/>
            <w:lang w:eastAsia="hu-HU"/>
          </w:rPr>
          <w:tab/>
        </w:r>
        <w:r w:rsidRPr="00F36518">
          <w:rPr>
            <w:rStyle w:val="Hiperhivatkozs"/>
          </w:rPr>
          <w:t>Sportpszichológia</w:t>
        </w:r>
        <w:r>
          <w:rPr>
            <w:webHidden/>
          </w:rPr>
          <w:tab/>
        </w:r>
        <w:r>
          <w:rPr>
            <w:webHidden/>
          </w:rPr>
          <w:fldChar w:fldCharType="begin"/>
        </w:r>
        <w:r>
          <w:rPr>
            <w:webHidden/>
          </w:rPr>
          <w:instrText xml:space="preserve"> PAGEREF _Toc188357443 \h </w:instrText>
        </w:r>
        <w:r>
          <w:rPr>
            <w:webHidden/>
          </w:rPr>
        </w:r>
        <w:r>
          <w:rPr>
            <w:webHidden/>
          </w:rPr>
          <w:fldChar w:fldCharType="separate"/>
        </w:r>
        <w:r>
          <w:rPr>
            <w:webHidden/>
          </w:rPr>
          <w:t>60</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44" w:history="1">
        <w:r w:rsidRPr="00F36518">
          <w:rPr>
            <w:rStyle w:val="Hiperhivatkozs"/>
          </w:rPr>
          <w:t>3.22</w:t>
        </w:r>
        <w:r>
          <w:rPr>
            <w:rFonts w:asciiTheme="minorHAnsi" w:eastAsiaTheme="minorEastAsia" w:hAnsiTheme="minorHAnsi" w:cstheme="minorBidi"/>
            <w:lang w:eastAsia="hu-HU"/>
          </w:rPr>
          <w:tab/>
        </w:r>
        <w:r w:rsidRPr="00F36518">
          <w:rPr>
            <w:rStyle w:val="Hiperhivatkozs"/>
          </w:rPr>
          <w:t>Sporttörténet</w:t>
        </w:r>
        <w:r>
          <w:rPr>
            <w:webHidden/>
          </w:rPr>
          <w:tab/>
        </w:r>
        <w:r>
          <w:rPr>
            <w:webHidden/>
          </w:rPr>
          <w:fldChar w:fldCharType="begin"/>
        </w:r>
        <w:r>
          <w:rPr>
            <w:webHidden/>
          </w:rPr>
          <w:instrText xml:space="preserve"> PAGEREF _Toc188357444 \h </w:instrText>
        </w:r>
        <w:r>
          <w:rPr>
            <w:webHidden/>
          </w:rPr>
        </w:r>
        <w:r>
          <w:rPr>
            <w:webHidden/>
          </w:rPr>
          <w:fldChar w:fldCharType="separate"/>
        </w:r>
        <w:r>
          <w:rPr>
            <w:webHidden/>
          </w:rPr>
          <w:t>60</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45" w:history="1">
        <w:r w:rsidRPr="00F36518">
          <w:rPr>
            <w:rStyle w:val="Hiperhivatkozs"/>
          </w:rPr>
          <w:t>3.23</w:t>
        </w:r>
        <w:r>
          <w:rPr>
            <w:rFonts w:asciiTheme="minorHAnsi" w:eastAsiaTheme="minorEastAsia" w:hAnsiTheme="minorHAnsi" w:cstheme="minorBidi"/>
            <w:lang w:eastAsia="hu-HU"/>
          </w:rPr>
          <w:tab/>
        </w:r>
        <w:r w:rsidRPr="00F36518">
          <w:rPr>
            <w:rStyle w:val="Hiperhivatkozs"/>
          </w:rPr>
          <w:t>Tanulásmódszertan</w:t>
        </w:r>
        <w:r>
          <w:rPr>
            <w:webHidden/>
          </w:rPr>
          <w:tab/>
        </w:r>
        <w:r>
          <w:rPr>
            <w:webHidden/>
          </w:rPr>
          <w:fldChar w:fldCharType="begin"/>
        </w:r>
        <w:r>
          <w:rPr>
            <w:webHidden/>
          </w:rPr>
          <w:instrText xml:space="preserve"> PAGEREF _Toc188357445 \h </w:instrText>
        </w:r>
        <w:r>
          <w:rPr>
            <w:webHidden/>
          </w:rPr>
        </w:r>
        <w:r>
          <w:rPr>
            <w:webHidden/>
          </w:rPr>
          <w:fldChar w:fldCharType="separate"/>
        </w:r>
        <w:r>
          <w:rPr>
            <w:webHidden/>
          </w:rPr>
          <w:t>60</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46" w:history="1">
        <w:r w:rsidRPr="00F36518">
          <w:rPr>
            <w:rStyle w:val="Hiperhivatkozs"/>
          </w:rPr>
          <w:t>3.24</w:t>
        </w:r>
        <w:r>
          <w:rPr>
            <w:rFonts w:asciiTheme="minorHAnsi" w:eastAsiaTheme="minorEastAsia" w:hAnsiTheme="minorHAnsi" w:cstheme="minorBidi"/>
            <w:lang w:eastAsia="hu-HU"/>
          </w:rPr>
          <w:tab/>
        </w:r>
        <w:r w:rsidRPr="00F36518">
          <w:rPr>
            <w:rStyle w:val="Hiperhivatkozs"/>
          </w:rPr>
          <w:t>Technika, életvitel és gyakorlat/ Életvitel és gyakorlat</w:t>
        </w:r>
        <w:r>
          <w:rPr>
            <w:webHidden/>
          </w:rPr>
          <w:tab/>
        </w:r>
        <w:r>
          <w:rPr>
            <w:webHidden/>
          </w:rPr>
          <w:fldChar w:fldCharType="begin"/>
        </w:r>
        <w:r>
          <w:rPr>
            <w:webHidden/>
          </w:rPr>
          <w:instrText xml:space="preserve"> PAGEREF _Toc188357446 \h </w:instrText>
        </w:r>
        <w:r>
          <w:rPr>
            <w:webHidden/>
          </w:rPr>
        </w:r>
        <w:r>
          <w:rPr>
            <w:webHidden/>
          </w:rPr>
          <w:fldChar w:fldCharType="separate"/>
        </w:r>
        <w:r>
          <w:rPr>
            <w:webHidden/>
          </w:rPr>
          <w:t>60</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47" w:history="1">
        <w:r w:rsidRPr="00F36518">
          <w:rPr>
            <w:rStyle w:val="Hiperhivatkozs"/>
          </w:rPr>
          <w:t>3.25</w:t>
        </w:r>
        <w:r>
          <w:rPr>
            <w:rFonts w:asciiTheme="minorHAnsi" w:eastAsiaTheme="minorEastAsia" w:hAnsiTheme="minorHAnsi" w:cstheme="minorBidi"/>
            <w:lang w:eastAsia="hu-HU"/>
          </w:rPr>
          <w:tab/>
        </w:r>
        <w:r w:rsidRPr="00F36518">
          <w:rPr>
            <w:rStyle w:val="Hiperhivatkozs"/>
          </w:rPr>
          <w:t>Természettudomány</w:t>
        </w:r>
        <w:r>
          <w:rPr>
            <w:webHidden/>
          </w:rPr>
          <w:tab/>
        </w:r>
        <w:r>
          <w:rPr>
            <w:webHidden/>
          </w:rPr>
          <w:fldChar w:fldCharType="begin"/>
        </w:r>
        <w:r>
          <w:rPr>
            <w:webHidden/>
          </w:rPr>
          <w:instrText xml:space="preserve"> PAGEREF _Toc188357447 \h </w:instrText>
        </w:r>
        <w:r>
          <w:rPr>
            <w:webHidden/>
          </w:rPr>
        </w:r>
        <w:r>
          <w:rPr>
            <w:webHidden/>
          </w:rPr>
          <w:fldChar w:fldCharType="separate"/>
        </w:r>
        <w:r>
          <w:rPr>
            <w:webHidden/>
          </w:rPr>
          <w:t>60</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48" w:history="1">
        <w:r w:rsidRPr="00F36518">
          <w:rPr>
            <w:rStyle w:val="Hiperhivatkozs"/>
          </w:rPr>
          <w:t>3.26</w:t>
        </w:r>
        <w:r>
          <w:rPr>
            <w:rFonts w:asciiTheme="minorHAnsi" w:eastAsiaTheme="minorEastAsia" w:hAnsiTheme="minorHAnsi" w:cstheme="minorBidi"/>
            <w:lang w:eastAsia="hu-HU"/>
          </w:rPr>
          <w:tab/>
        </w:r>
        <w:r w:rsidRPr="00F36518">
          <w:rPr>
            <w:rStyle w:val="Hiperhivatkozs"/>
          </w:rPr>
          <w:t>Testnevelés és sport</w:t>
        </w:r>
        <w:r>
          <w:rPr>
            <w:webHidden/>
          </w:rPr>
          <w:tab/>
        </w:r>
        <w:r>
          <w:rPr>
            <w:webHidden/>
          </w:rPr>
          <w:fldChar w:fldCharType="begin"/>
        </w:r>
        <w:r>
          <w:rPr>
            <w:webHidden/>
          </w:rPr>
          <w:instrText xml:space="preserve"> PAGEREF _Toc188357448 \h </w:instrText>
        </w:r>
        <w:r>
          <w:rPr>
            <w:webHidden/>
          </w:rPr>
        </w:r>
        <w:r>
          <w:rPr>
            <w:webHidden/>
          </w:rPr>
          <w:fldChar w:fldCharType="separate"/>
        </w:r>
        <w:r>
          <w:rPr>
            <w:webHidden/>
          </w:rPr>
          <w:t>61</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49" w:history="1">
        <w:r w:rsidRPr="00F36518">
          <w:rPr>
            <w:rStyle w:val="Hiperhivatkozs"/>
          </w:rPr>
          <w:t>3.27</w:t>
        </w:r>
        <w:r>
          <w:rPr>
            <w:rFonts w:asciiTheme="minorHAnsi" w:eastAsiaTheme="minorEastAsia" w:hAnsiTheme="minorHAnsi" w:cstheme="minorBidi"/>
            <w:lang w:eastAsia="hu-HU"/>
          </w:rPr>
          <w:tab/>
        </w:r>
        <w:r w:rsidRPr="00F36518">
          <w:rPr>
            <w:rStyle w:val="Hiperhivatkozs"/>
          </w:rPr>
          <w:t>Testnevelés-elmélet</w:t>
        </w:r>
        <w:r>
          <w:rPr>
            <w:webHidden/>
          </w:rPr>
          <w:tab/>
        </w:r>
        <w:r>
          <w:rPr>
            <w:webHidden/>
          </w:rPr>
          <w:fldChar w:fldCharType="begin"/>
        </w:r>
        <w:r>
          <w:rPr>
            <w:webHidden/>
          </w:rPr>
          <w:instrText xml:space="preserve"> PAGEREF _Toc188357449 \h </w:instrText>
        </w:r>
        <w:r>
          <w:rPr>
            <w:webHidden/>
          </w:rPr>
        </w:r>
        <w:r>
          <w:rPr>
            <w:webHidden/>
          </w:rPr>
          <w:fldChar w:fldCharType="separate"/>
        </w:r>
        <w:r>
          <w:rPr>
            <w:webHidden/>
          </w:rPr>
          <w:t>62</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50" w:history="1">
        <w:r w:rsidRPr="00F36518">
          <w:rPr>
            <w:rStyle w:val="Hiperhivatkozs"/>
          </w:rPr>
          <w:t>3.28</w:t>
        </w:r>
        <w:r>
          <w:rPr>
            <w:rFonts w:asciiTheme="minorHAnsi" w:eastAsiaTheme="minorEastAsia" w:hAnsiTheme="minorHAnsi" w:cstheme="minorBidi"/>
            <w:lang w:eastAsia="hu-HU"/>
          </w:rPr>
          <w:tab/>
        </w:r>
        <w:r w:rsidRPr="00F36518">
          <w:rPr>
            <w:rStyle w:val="Hiperhivatkozs"/>
          </w:rPr>
          <w:t>Történelem</w:t>
        </w:r>
        <w:r>
          <w:rPr>
            <w:webHidden/>
          </w:rPr>
          <w:tab/>
        </w:r>
        <w:r>
          <w:rPr>
            <w:webHidden/>
          </w:rPr>
          <w:fldChar w:fldCharType="begin"/>
        </w:r>
        <w:r>
          <w:rPr>
            <w:webHidden/>
          </w:rPr>
          <w:instrText xml:space="preserve"> PAGEREF _Toc188357450 \h </w:instrText>
        </w:r>
        <w:r>
          <w:rPr>
            <w:webHidden/>
          </w:rPr>
        </w:r>
        <w:r>
          <w:rPr>
            <w:webHidden/>
          </w:rPr>
          <w:fldChar w:fldCharType="separate"/>
        </w:r>
        <w:r>
          <w:rPr>
            <w:webHidden/>
          </w:rPr>
          <w:t>62</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51" w:history="1">
        <w:r w:rsidRPr="00F36518">
          <w:rPr>
            <w:rStyle w:val="Hiperhivatkozs"/>
          </w:rPr>
          <w:t>3.29</w:t>
        </w:r>
        <w:r>
          <w:rPr>
            <w:rFonts w:asciiTheme="minorHAnsi" w:eastAsiaTheme="minorEastAsia" w:hAnsiTheme="minorHAnsi" w:cstheme="minorBidi"/>
            <w:lang w:eastAsia="hu-HU"/>
          </w:rPr>
          <w:tab/>
        </w:r>
        <w:r w:rsidRPr="00F36518">
          <w:rPr>
            <w:rStyle w:val="Hiperhivatkozs"/>
          </w:rPr>
          <w:t>Történelem, társadalmi és állampolgári ismeretek</w:t>
        </w:r>
        <w:r>
          <w:rPr>
            <w:webHidden/>
          </w:rPr>
          <w:tab/>
        </w:r>
        <w:r>
          <w:rPr>
            <w:webHidden/>
          </w:rPr>
          <w:fldChar w:fldCharType="begin"/>
        </w:r>
        <w:r>
          <w:rPr>
            <w:webHidden/>
          </w:rPr>
          <w:instrText xml:space="preserve"> PAGEREF _Toc188357451 \h </w:instrText>
        </w:r>
        <w:r>
          <w:rPr>
            <w:webHidden/>
          </w:rPr>
        </w:r>
        <w:r>
          <w:rPr>
            <w:webHidden/>
          </w:rPr>
          <w:fldChar w:fldCharType="separate"/>
        </w:r>
        <w:r>
          <w:rPr>
            <w:webHidden/>
          </w:rPr>
          <w:t>63</w:t>
        </w:r>
        <w:r>
          <w:rPr>
            <w:webHidden/>
          </w:rPr>
          <w:fldChar w:fldCharType="end"/>
        </w:r>
      </w:hyperlink>
    </w:p>
    <w:p w:rsidR="00D91FEC" w:rsidRDefault="00D91FEC">
      <w:pPr>
        <w:pStyle w:val="TJ2"/>
        <w:rPr>
          <w:rFonts w:asciiTheme="minorHAnsi" w:eastAsiaTheme="minorEastAsia" w:hAnsiTheme="minorHAnsi" w:cstheme="minorBidi"/>
          <w:lang w:eastAsia="hu-HU"/>
        </w:rPr>
      </w:pPr>
      <w:hyperlink w:anchor="_Toc188357452" w:history="1">
        <w:r w:rsidRPr="00F36518">
          <w:rPr>
            <w:rStyle w:val="Hiperhivatkozs"/>
          </w:rPr>
          <w:t>3.30</w:t>
        </w:r>
        <w:r>
          <w:rPr>
            <w:rFonts w:asciiTheme="minorHAnsi" w:eastAsiaTheme="minorEastAsia" w:hAnsiTheme="minorHAnsi" w:cstheme="minorBidi"/>
            <w:lang w:eastAsia="hu-HU"/>
          </w:rPr>
          <w:tab/>
        </w:r>
        <w:r w:rsidRPr="00F36518">
          <w:rPr>
            <w:rStyle w:val="Hiperhivatkozs"/>
          </w:rPr>
          <w:t>Vizuális kultúra</w:t>
        </w:r>
        <w:r>
          <w:rPr>
            <w:webHidden/>
          </w:rPr>
          <w:tab/>
        </w:r>
        <w:r>
          <w:rPr>
            <w:webHidden/>
          </w:rPr>
          <w:fldChar w:fldCharType="begin"/>
        </w:r>
        <w:r>
          <w:rPr>
            <w:webHidden/>
          </w:rPr>
          <w:instrText xml:space="preserve"> PAGEREF _Toc188357452 \h </w:instrText>
        </w:r>
        <w:r>
          <w:rPr>
            <w:webHidden/>
          </w:rPr>
        </w:r>
        <w:r>
          <w:rPr>
            <w:webHidden/>
          </w:rPr>
          <w:fldChar w:fldCharType="separate"/>
        </w:r>
        <w:r>
          <w:rPr>
            <w:webHidden/>
          </w:rPr>
          <w:t>63</w:t>
        </w:r>
        <w:r>
          <w:rPr>
            <w:webHidden/>
          </w:rPr>
          <w:fldChar w:fldCharType="end"/>
        </w:r>
      </w:hyperlink>
    </w:p>
    <w:p w:rsidR="004746D2" w:rsidRPr="00C41A00" w:rsidRDefault="00D46FF1" w:rsidP="00340A2A">
      <w:pPr>
        <w:jc w:val="both"/>
        <w:sectPr w:rsidR="004746D2" w:rsidRPr="00C41A00" w:rsidSect="000D7A4D">
          <w:footerReference w:type="default" r:id="rId9"/>
          <w:pgSz w:w="11906" w:h="16838"/>
          <w:pgMar w:top="1417" w:right="1417" w:bottom="1417" w:left="1417" w:header="708" w:footer="708" w:gutter="0"/>
          <w:cols w:space="708"/>
          <w:titlePg/>
          <w:docGrid w:linePitch="360"/>
        </w:sectPr>
      </w:pPr>
      <w:r w:rsidRPr="00C41A00">
        <w:fldChar w:fldCharType="end"/>
      </w:r>
    </w:p>
    <w:p w:rsidR="008B0478" w:rsidRPr="00C41A00" w:rsidRDefault="008B0478" w:rsidP="00340A2A">
      <w:pPr>
        <w:pageBreakBefore/>
        <w:jc w:val="both"/>
        <w:rPr>
          <w:sz w:val="24"/>
          <w:szCs w:val="24"/>
        </w:rPr>
      </w:pPr>
      <w:r w:rsidRPr="00C41A00">
        <w:rPr>
          <w:sz w:val="24"/>
          <w:szCs w:val="24"/>
        </w:rPr>
        <w:lastRenderedPageBreak/>
        <w:t xml:space="preserve">A jelen mellékletben nem rögzített részleteket a nevelési-oktatási intézmények működéséről és a köznevelési intézmények névhasználatáról szóló </w:t>
      </w:r>
      <w:r w:rsidRPr="00C41A00">
        <w:t>20/2012. (VIII. 31.) EMMI rendelet</w:t>
      </w:r>
      <w:r w:rsidR="00CD23B8" w:rsidRPr="00C41A00">
        <w:t xml:space="preserve"> </w:t>
      </w:r>
      <w:r w:rsidRPr="00C41A00">
        <w:rPr>
          <w:sz w:val="24"/>
          <w:szCs w:val="24"/>
        </w:rPr>
        <w:t>tartalmazza.</w:t>
      </w:r>
    </w:p>
    <w:p w:rsidR="008B0478" w:rsidRPr="00C41A00" w:rsidRDefault="008B0478" w:rsidP="006F398A">
      <w:pPr>
        <w:pStyle w:val="Cmsor1"/>
        <w:numPr>
          <w:ilvl w:val="0"/>
          <w:numId w:val="1"/>
        </w:numPr>
        <w:ind w:left="426"/>
        <w:jc w:val="both"/>
        <w:rPr>
          <w:caps/>
          <w:color w:val="auto"/>
          <w:sz w:val="24"/>
          <w:szCs w:val="24"/>
        </w:rPr>
      </w:pPr>
      <w:bookmarkStart w:id="1" w:name="_Toc188357391"/>
      <w:r w:rsidRPr="00C41A00">
        <w:rPr>
          <w:caps/>
          <w:color w:val="auto"/>
          <w:sz w:val="24"/>
          <w:szCs w:val="24"/>
        </w:rPr>
        <w:t>Általános fogalmak</w:t>
      </w:r>
      <w:bookmarkEnd w:id="1"/>
    </w:p>
    <w:p w:rsidR="008B0478" w:rsidRPr="00C41A00" w:rsidRDefault="008B0478" w:rsidP="00340A2A">
      <w:pPr>
        <w:jc w:val="both"/>
        <w:rPr>
          <w:b/>
          <w:sz w:val="24"/>
          <w:szCs w:val="24"/>
        </w:rPr>
      </w:pPr>
      <w:r w:rsidRPr="00C41A00">
        <w:rPr>
          <w:b/>
          <w:sz w:val="24"/>
          <w:szCs w:val="24"/>
        </w:rPr>
        <w:t>Tanulmányok alatti vizsgák</w:t>
      </w:r>
    </w:p>
    <w:p w:rsidR="008B0478" w:rsidRPr="00C41A00" w:rsidRDefault="008B0478" w:rsidP="00340A2A">
      <w:pPr>
        <w:pStyle w:val="Listaszerbekezds"/>
        <w:ind w:left="0"/>
        <w:jc w:val="both"/>
        <w:rPr>
          <w:sz w:val="24"/>
          <w:szCs w:val="24"/>
        </w:rPr>
      </w:pPr>
      <w:r w:rsidRPr="00C41A00">
        <w:rPr>
          <w:sz w:val="24"/>
          <w:szCs w:val="24"/>
        </w:rPr>
        <w:t>Az osztályozó vizsgát, a különbözeti vizsgát, valamint a pótló és javítóvizsgát együtt: tanulmányok alatti vizsgának nevezzük.</w:t>
      </w:r>
    </w:p>
    <w:p w:rsidR="008B0478" w:rsidRPr="00C41A00" w:rsidRDefault="008B0478" w:rsidP="00340A2A">
      <w:pPr>
        <w:jc w:val="both"/>
        <w:rPr>
          <w:b/>
          <w:sz w:val="24"/>
          <w:szCs w:val="24"/>
        </w:rPr>
      </w:pPr>
      <w:r w:rsidRPr="00C41A00">
        <w:rPr>
          <w:b/>
          <w:sz w:val="24"/>
          <w:szCs w:val="24"/>
        </w:rPr>
        <w:t>Osztályozó vizsga</w:t>
      </w:r>
    </w:p>
    <w:p w:rsidR="008B0478" w:rsidRPr="00C41A00" w:rsidRDefault="008B0478" w:rsidP="00340A2A">
      <w:pPr>
        <w:jc w:val="both"/>
        <w:rPr>
          <w:sz w:val="24"/>
          <w:szCs w:val="24"/>
        </w:rPr>
      </w:pPr>
      <w:r w:rsidRPr="00C41A00">
        <w:rPr>
          <w:sz w:val="24"/>
          <w:szCs w:val="24"/>
        </w:rPr>
        <w:t>Az osztályozó vizsgával a félévi, ill.</w:t>
      </w:r>
      <w:r w:rsidR="00716AE4" w:rsidRPr="00C41A00">
        <w:rPr>
          <w:sz w:val="24"/>
          <w:szCs w:val="24"/>
        </w:rPr>
        <w:t xml:space="preserve"> </w:t>
      </w:r>
      <w:r w:rsidRPr="00C41A00">
        <w:rPr>
          <w:sz w:val="24"/>
          <w:szCs w:val="24"/>
        </w:rPr>
        <w:t>az év végi osztályzatok megállapítása történik. Intézményünkben osztályozó vizsgát tesznek azok a tanulók, akik arra jelentkeznek, illetve akik számára az igazgató határozata előírja.</w:t>
      </w:r>
    </w:p>
    <w:p w:rsidR="008B0478" w:rsidRPr="00C41A00" w:rsidRDefault="008B0478" w:rsidP="00340A2A">
      <w:pPr>
        <w:jc w:val="both"/>
        <w:rPr>
          <w:sz w:val="24"/>
          <w:szCs w:val="24"/>
        </w:rPr>
      </w:pPr>
      <w:r w:rsidRPr="00C41A00">
        <w:rPr>
          <w:sz w:val="24"/>
          <w:szCs w:val="24"/>
        </w:rPr>
        <w:t>Egy osztályozó vizsga egy adott tantárgy és egy adott évfolyam követelményeinek teljesítésére vonatkozik. A tanítási év lezárását szolgáló osztályozó vizsgát az adott tanítási évben kell megszervezni.</w:t>
      </w:r>
    </w:p>
    <w:p w:rsidR="008B0478" w:rsidRPr="00C41A00" w:rsidRDefault="008B0478" w:rsidP="00340A2A">
      <w:pPr>
        <w:jc w:val="both"/>
        <w:rPr>
          <w:b/>
          <w:sz w:val="24"/>
          <w:szCs w:val="24"/>
        </w:rPr>
      </w:pPr>
      <w:r w:rsidRPr="00C41A00">
        <w:rPr>
          <w:b/>
          <w:sz w:val="24"/>
          <w:szCs w:val="24"/>
        </w:rPr>
        <w:t>Különbözeti vizsga</w:t>
      </w:r>
    </w:p>
    <w:p w:rsidR="008B0478" w:rsidRPr="00C41A00" w:rsidRDefault="008B0478" w:rsidP="00340A2A">
      <w:pPr>
        <w:jc w:val="both"/>
        <w:rPr>
          <w:sz w:val="24"/>
          <w:szCs w:val="24"/>
        </w:rPr>
      </w:pPr>
      <w:r w:rsidRPr="00C41A00">
        <w:rPr>
          <w:sz w:val="24"/>
          <w:szCs w:val="24"/>
        </w:rPr>
        <w:t>A különbözeti vizsga célja annak megállapítása, hogy a tanuló rendelkezik-e a tanulmányok folytatásához szükséges ismeretekkel.</w:t>
      </w:r>
      <w:r w:rsidRPr="00C41A00">
        <w:rPr>
          <w:sz w:val="23"/>
          <w:szCs w:val="23"/>
        </w:rPr>
        <w:t xml:space="preserve"> Pl. </w:t>
      </w:r>
      <w:r w:rsidRPr="00C41A00">
        <w:rPr>
          <w:sz w:val="24"/>
          <w:szCs w:val="24"/>
        </w:rPr>
        <w:t>iskolaváltáskor, vagy egyik tanulmányi területről egy másikra átmenetkor az addig nem tanult vagy alacsonyabb fokon tanult tárgyakból teendő számonkérés.</w:t>
      </w:r>
    </w:p>
    <w:p w:rsidR="008B0478" w:rsidRPr="00C41A00" w:rsidRDefault="008B0478" w:rsidP="00340A2A">
      <w:pPr>
        <w:jc w:val="both"/>
        <w:rPr>
          <w:b/>
          <w:sz w:val="24"/>
          <w:szCs w:val="24"/>
        </w:rPr>
      </w:pPr>
      <w:r w:rsidRPr="00C41A00">
        <w:rPr>
          <w:b/>
          <w:sz w:val="24"/>
          <w:szCs w:val="24"/>
        </w:rPr>
        <w:t>Javítóvizsga</w:t>
      </w:r>
    </w:p>
    <w:p w:rsidR="008B0478" w:rsidRPr="00C41A00" w:rsidRDefault="008B0478" w:rsidP="00340A2A">
      <w:pPr>
        <w:jc w:val="both"/>
        <w:rPr>
          <w:sz w:val="24"/>
          <w:szCs w:val="24"/>
        </w:rPr>
      </w:pPr>
      <w:r w:rsidRPr="00C41A00">
        <w:rPr>
          <w:sz w:val="24"/>
          <w:szCs w:val="24"/>
        </w:rPr>
        <w:t xml:space="preserve">Javítóvizsgát tehet a vizsgázó, ha </w:t>
      </w:r>
      <w:r w:rsidR="0053459A" w:rsidRPr="00C41A00">
        <w:rPr>
          <w:sz w:val="24"/>
          <w:szCs w:val="24"/>
        </w:rPr>
        <w:t xml:space="preserve">a tanév végén – legfeljebb három </w:t>
      </w:r>
      <w:r w:rsidRPr="00C41A00">
        <w:rPr>
          <w:sz w:val="24"/>
          <w:szCs w:val="24"/>
        </w:rPr>
        <w:t>tantárgyból - elégtelen osztályzatot kapott, illetve akik számára az igazgató határozata előírja.</w:t>
      </w:r>
    </w:p>
    <w:p w:rsidR="008B0478" w:rsidRPr="00C41A00" w:rsidRDefault="008B0478" w:rsidP="00340A2A">
      <w:pPr>
        <w:jc w:val="both"/>
        <w:rPr>
          <w:sz w:val="24"/>
          <w:szCs w:val="24"/>
        </w:rPr>
      </w:pPr>
    </w:p>
    <w:p w:rsidR="008B0478" w:rsidRPr="00C41A00" w:rsidRDefault="008B0478" w:rsidP="00340A2A">
      <w:pPr>
        <w:jc w:val="both"/>
        <w:rPr>
          <w:b/>
          <w:sz w:val="24"/>
          <w:szCs w:val="24"/>
        </w:rPr>
        <w:sectPr w:rsidR="008B0478" w:rsidRPr="00C41A00" w:rsidSect="001431E0">
          <w:footerReference w:type="default" r:id="rId10"/>
          <w:headerReference w:type="first" r:id="rId11"/>
          <w:footerReference w:type="first" r:id="rId12"/>
          <w:pgSz w:w="11906" w:h="16838"/>
          <w:pgMar w:top="1417" w:right="1417" w:bottom="1417" w:left="1417" w:header="708" w:footer="708" w:gutter="0"/>
          <w:pgNumType w:start="1"/>
          <w:cols w:space="708"/>
          <w:docGrid w:linePitch="360"/>
        </w:sectPr>
      </w:pPr>
    </w:p>
    <w:p w:rsidR="008B0478" w:rsidRDefault="008B0478" w:rsidP="006F398A">
      <w:pPr>
        <w:pStyle w:val="Cmsor1"/>
        <w:numPr>
          <w:ilvl w:val="0"/>
          <w:numId w:val="1"/>
        </w:numPr>
        <w:ind w:left="709"/>
        <w:jc w:val="both"/>
        <w:rPr>
          <w:caps/>
          <w:color w:val="auto"/>
          <w:sz w:val="24"/>
          <w:szCs w:val="24"/>
        </w:rPr>
      </w:pPr>
      <w:bookmarkStart w:id="2" w:name="_Toc188357392"/>
      <w:r w:rsidRPr="00C41A00">
        <w:rPr>
          <w:caps/>
          <w:color w:val="auto"/>
          <w:sz w:val="24"/>
          <w:szCs w:val="24"/>
        </w:rPr>
        <w:lastRenderedPageBreak/>
        <w:t>Vizsgaleírások</w:t>
      </w:r>
      <w:bookmarkEnd w:id="2"/>
    </w:p>
    <w:p w:rsidR="00E24E03" w:rsidRDefault="00E24E03" w:rsidP="004D5E0A">
      <w:pPr>
        <w:jc w:val="both"/>
      </w:pPr>
    </w:p>
    <w:tbl>
      <w:tblPr>
        <w:tblW w:w="1487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7" w:type="dxa"/>
          <w:right w:w="57" w:type="dxa"/>
        </w:tblCellMar>
        <w:tblLook w:val="00A0" w:firstRow="1" w:lastRow="0" w:firstColumn="1" w:lastColumn="0" w:noHBand="0" w:noVBand="0"/>
      </w:tblPr>
      <w:tblGrid>
        <w:gridCol w:w="1142"/>
        <w:gridCol w:w="2552"/>
        <w:gridCol w:w="1134"/>
        <w:gridCol w:w="992"/>
        <w:gridCol w:w="1276"/>
        <w:gridCol w:w="1134"/>
        <w:gridCol w:w="1275"/>
        <w:gridCol w:w="1276"/>
        <w:gridCol w:w="1418"/>
        <w:gridCol w:w="1275"/>
        <w:gridCol w:w="1396"/>
      </w:tblGrid>
      <w:tr w:rsidR="00E24E03" w:rsidRPr="00E24E03" w:rsidTr="00E24E03">
        <w:trPr>
          <w:jc w:val="center"/>
        </w:trPr>
        <w:tc>
          <w:tcPr>
            <w:tcW w:w="1142" w:type="dxa"/>
            <w:vMerge w:val="restart"/>
            <w:tcBorders>
              <w:top w:val="single" w:sz="12" w:space="0" w:color="auto"/>
            </w:tcBorders>
            <w:shd w:val="clear" w:color="auto" w:fill="DDD9C3"/>
            <w:vAlign w:val="center"/>
          </w:tcPr>
          <w:p w:rsidR="00E24E03" w:rsidRPr="00E24E03" w:rsidRDefault="00E24E03" w:rsidP="00E24E03">
            <w:pPr>
              <w:spacing w:line="240" w:lineRule="auto"/>
              <w:rPr>
                <w:b/>
              </w:rPr>
            </w:pPr>
            <w:r w:rsidRPr="00E24E03">
              <w:rPr>
                <w:b/>
              </w:rPr>
              <w:t>Tantárgy</w:t>
            </w:r>
          </w:p>
        </w:tc>
        <w:tc>
          <w:tcPr>
            <w:tcW w:w="2552" w:type="dxa"/>
            <w:vMerge w:val="restart"/>
            <w:tcBorders>
              <w:top w:val="single" w:sz="12" w:space="0" w:color="auto"/>
              <w:right w:val="double" w:sz="4" w:space="0" w:color="auto"/>
            </w:tcBorders>
            <w:shd w:val="clear" w:color="auto" w:fill="DDD9C3"/>
            <w:vAlign w:val="center"/>
          </w:tcPr>
          <w:p w:rsidR="00E24E03" w:rsidRPr="00E24E03" w:rsidRDefault="00E24E03" w:rsidP="00E24E03">
            <w:pPr>
              <w:spacing w:line="240" w:lineRule="auto"/>
              <w:rPr>
                <w:b/>
              </w:rPr>
            </w:pPr>
            <w:r w:rsidRPr="00E24E03">
              <w:rPr>
                <w:b/>
              </w:rPr>
              <w:t>Vizsga jellemzői</w:t>
            </w:r>
          </w:p>
        </w:tc>
        <w:tc>
          <w:tcPr>
            <w:tcW w:w="3402" w:type="dxa"/>
            <w:gridSpan w:val="3"/>
            <w:tcBorders>
              <w:top w:val="single" w:sz="12" w:space="0" w:color="auto"/>
              <w:left w:val="double" w:sz="4" w:space="0" w:color="auto"/>
            </w:tcBorders>
            <w:shd w:val="clear" w:color="auto" w:fill="DDD9C3"/>
            <w:vAlign w:val="center"/>
          </w:tcPr>
          <w:p w:rsidR="00E24E03" w:rsidRPr="00E24E03" w:rsidRDefault="00E24E03" w:rsidP="00E24E03">
            <w:pPr>
              <w:spacing w:line="240" w:lineRule="auto"/>
              <w:rPr>
                <w:b/>
              </w:rPr>
            </w:pPr>
            <w:r w:rsidRPr="00E24E03">
              <w:rPr>
                <w:b/>
              </w:rPr>
              <w:t>A vizsga részei</w:t>
            </w:r>
          </w:p>
        </w:tc>
        <w:tc>
          <w:tcPr>
            <w:tcW w:w="7774" w:type="dxa"/>
            <w:gridSpan w:val="6"/>
            <w:tcBorders>
              <w:top w:val="single" w:sz="12" w:space="0" w:color="auto"/>
            </w:tcBorders>
            <w:shd w:val="clear" w:color="auto" w:fill="DDD9C3"/>
            <w:vAlign w:val="center"/>
          </w:tcPr>
          <w:p w:rsidR="00E24E03" w:rsidRPr="00E24E03" w:rsidRDefault="00E24E03" w:rsidP="00E24E03">
            <w:pPr>
              <w:spacing w:line="240" w:lineRule="auto"/>
              <w:rPr>
                <w:b/>
              </w:rPr>
            </w:pPr>
            <w:r w:rsidRPr="00E24E03">
              <w:rPr>
                <w:b/>
              </w:rPr>
              <w:t>A vizsga értékelése</w:t>
            </w:r>
          </w:p>
        </w:tc>
      </w:tr>
      <w:tr w:rsidR="00E24E03" w:rsidRPr="00E24E03" w:rsidTr="00E24E03">
        <w:trPr>
          <w:jc w:val="center"/>
        </w:trPr>
        <w:tc>
          <w:tcPr>
            <w:tcW w:w="1142" w:type="dxa"/>
            <w:vMerge/>
            <w:tcBorders>
              <w:bottom w:val="double" w:sz="4" w:space="0" w:color="auto"/>
            </w:tcBorders>
            <w:shd w:val="clear" w:color="auto" w:fill="DDD9C3"/>
            <w:vAlign w:val="center"/>
          </w:tcPr>
          <w:p w:rsidR="00E24E03" w:rsidRPr="00E24E03" w:rsidRDefault="00E24E03" w:rsidP="00E24E03">
            <w:pPr>
              <w:spacing w:line="240" w:lineRule="auto"/>
            </w:pPr>
          </w:p>
        </w:tc>
        <w:tc>
          <w:tcPr>
            <w:tcW w:w="2552" w:type="dxa"/>
            <w:vMerge/>
            <w:tcBorders>
              <w:bottom w:val="double" w:sz="4" w:space="0" w:color="auto"/>
              <w:right w:val="double" w:sz="4" w:space="0" w:color="auto"/>
            </w:tcBorders>
            <w:shd w:val="clear" w:color="auto" w:fill="DDD9C3"/>
            <w:vAlign w:val="center"/>
          </w:tcPr>
          <w:p w:rsidR="00E24E03" w:rsidRPr="00E24E03" w:rsidRDefault="00E24E03" w:rsidP="00E24E03">
            <w:pPr>
              <w:spacing w:line="240" w:lineRule="auto"/>
            </w:pPr>
          </w:p>
        </w:tc>
        <w:tc>
          <w:tcPr>
            <w:tcW w:w="1134" w:type="dxa"/>
            <w:tcBorders>
              <w:left w:val="double" w:sz="4" w:space="0" w:color="auto"/>
              <w:bottom w:val="double" w:sz="4" w:space="0" w:color="auto"/>
            </w:tcBorders>
            <w:shd w:val="clear" w:color="auto" w:fill="DDD9C3"/>
            <w:vAlign w:val="center"/>
          </w:tcPr>
          <w:p w:rsidR="00E24E03" w:rsidRPr="00E24E03" w:rsidRDefault="00E24E03" w:rsidP="00E24E03">
            <w:pPr>
              <w:rPr>
                <w:b/>
              </w:rPr>
            </w:pPr>
            <w:r w:rsidRPr="00E24E03">
              <w:rPr>
                <w:b/>
              </w:rPr>
              <w:t>Írásbeli</w:t>
            </w:r>
          </w:p>
        </w:tc>
        <w:tc>
          <w:tcPr>
            <w:tcW w:w="992" w:type="dxa"/>
            <w:tcBorders>
              <w:bottom w:val="double" w:sz="4" w:space="0" w:color="auto"/>
            </w:tcBorders>
            <w:shd w:val="clear" w:color="auto" w:fill="DDD9C3"/>
            <w:vAlign w:val="center"/>
          </w:tcPr>
          <w:p w:rsidR="00E24E03" w:rsidRPr="00E24E03" w:rsidRDefault="00E24E03" w:rsidP="00E24E03">
            <w:pPr>
              <w:rPr>
                <w:b/>
              </w:rPr>
            </w:pPr>
            <w:r w:rsidRPr="00E24E03">
              <w:rPr>
                <w:b/>
              </w:rPr>
              <w:t>Szóbeli</w:t>
            </w:r>
          </w:p>
        </w:tc>
        <w:tc>
          <w:tcPr>
            <w:tcW w:w="1276" w:type="dxa"/>
            <w:tcBorders>
              <w:bottom w:val="double" w:sz="4" w:space="0" w:color="auto"/>
            </w:tcBorders>
            <w:shd w:val="clear" w:color="auto" w:fill="DDD9C3"/>
            <w:vAlign w:val="center"/>
          </w:tcPr>
          <w:p w:rsidR="00E24E03" w:rsidRPr="00E24E03" w:rsidRDefault="00E24E03" w:rsidP="00E24E03">
            <w:pPr>
              <w:rPr>
                <w:b/>
              </w:rPr>
            </w:pPr>
            <w:r w:rsidRPr="00E24E03">
              <w:rPr>
                <w:b/>
              </w:rPr>
              <w:t>Gyakorlati</w:t>
            </w:r>
          </w:p>
        </w:tc>
        <w:tc>
          <w:tcPr>
            <w:tcW w:w="2409" w:type="dxa"/>
            <w:gridSpan w:val="2"/>
            <w:tcBorders>
              <w:bottom w:val="double" w:sz="4" w:space="0" w:color="auto"/>
            </w:tcBorders>
            <w:shd w:val="clear" w:color="auto" w:fill="DDD9C3"/>
            <w:vAlign w:val="center"/>
          </w:tcPr>
          <w:p w:rsidR="00E24E03" w:rsidRPr="00E24E03" w:rsidRDefault="00E24E03" w:rsidP="00E24E03">
            <w:pPr>
              <w:spacing w:line="240" w:lineRule="auto"/>
              <w:rPr>
                <w:b/>
              </w:rPr>
            </w:pPr>
            <w:r w:rsidRPr="00E24E03">
              <w:rPr>
                <w:b/>
              </w:rPr>
              <w:t>Osztályozó</w:t>
            </w:r>
          </w:p>
        </w:tc>
        <w:tc>
          <w:tcPr>
            <w:tcW w:w="2694" w:type="dxa"/>
            <w:gridSpan w:val="2"/>
            <w:tcBorders>
              <w:bottom w:val="double" w:sz="4" w:space="0" w:color="auto"/>
            </w:tcBorders>
            <w:shd w:val="clear" w:color="auto" w:fill="DDD9C3"/>
            <w:vAlign w:val="center"/>
          </w:tcPr>
          <w:p w:rsidR="00E24E03" w:rsidRPr="00E24E03" w:rsidRDefault="00E24E03" w:rsidP="00E24E03">
            <w:pPr>
              <w:spacing w:line="240" w:lineRule="auto"/>
              <w:rPr>
                <w:b/>
              </w:rPr>
            </w:pPr>
            <w:r w:rsidRPr="00E24E03">
              <w:rPr>
                <w:b/>
              </w:rPr>
              <w:t>Javító</w:t>
            </w:r>
          </w:p>
        </w:tc>
        <w:tc>
          <w:tcPr>
            <w:tcW w:w="2671" w:type="dxa"/>
            <w:gridSpan w:val="2"/>
            <w:tcBorders>
              <w:bottom w:val="double" w:sz="4" w:space="0" w:color="auto"/>
            </w:tcBorders>
            <w:shd w:val="clear" w:color="auto" w:fill="DDD9C3"/>
            <w:vAlign w:val="center"/>
          </w:tcPr>
          <w:p w:rsidR="00E24E03" w:rsidRPr="00E24E03" w:rsidRDefault="00E24E03" w:rsidP="00E24E03">
            <w:pPr>
              <w:spacing w:line="240" w:lineRule="auto"/>
              <w:rPr>
                <w:b/>
              </w:rPr>
            </w:pPr>
            <w:r w:rsidRPr="00E24E03">
              <w:rPr>
                <w:b/>
              </w:rPr>
              <w:t>Különbözeti</w:t>
            </w:r>
          </w:p>
        </w:tc>
      </w:tr>
      <w:tr w:rsidR="00E24E03" w:rsidRPr="00E24E03" w:rsidTr="00E24E03">
        <w:trPr>
          <w:trHeight w:val="243"/>
          <w:jc w:val="center"/>
        </w:trPr>
        <w:tc>
          <w:tcPr>
            <w:tcW w:w="1142" w:type="dxa"/>
            <w:vMerge w:val="restart"/>
            <w:tcBorders>
              <w:top w:val="double" w:sz="4" w:space="0" w:color="auto"/>
            </w:tcBorders>
            <w:textDirection w:val="btLr"/>
            <w:vAlign w:val="center"/>
          </w:tcPr>
          <w:p w:rsidR="00E24E03" w:rsidRPr="00E24E03" w:rsidRDefault="00E24E03" w:rsidP="00D91FEC">
            <w:pPr>
              <w:keepNext/>
              <w:keepLines/>
              <w:spacing w:line="240" w:lineRule="auto"/>
              <w:outlineLvl w:val="1"/>
              <w:rPr>
                <w:rFonts w:eastAsia="Times New Roman"/>
                <w:b/>
                <w:bCs/>
              </w:rPr>
            </w:pPr>
            <w:bookmarkStart w:id="3" w:name="_Toc188357393"/>
            <w:r>
              <w:rPr>
                <w:rFonts w:eastAsia="Times New Roman"/>
                <w:b/>
                <w:bCs/>
              </w:rPr>
              <w:t>Állampolgári</w:t>
            </w:r>
            <w:r w:rsidR="00D91FEC">
              <w:rPr>
                <w:rFonts w:eastAsia="Times New Roman"/>
                <w:b/>
                <w:bCs/>
              </w:rPr>
              <w:br/>
            </w:r>
            <w:r>
              <w:rPr>
                <w:rFonts w:eastAsia="Times New Roman"/>
                <w:b/>
                <w:bCs/>
              </w:rPr>
              <w:t xml:space="preserve"> ismeretek</w:t>
            </w:r>
            <w:bookmarkEnd w:id="3"/>
          </w:p>
        </w:tc>
        <w:tc>
          <w:tcPr>
            <w:tcW w:w="2552" w:type="dxa"/>
            <w:vMerge w:val="restart"/>
            <w:tcBorders>
              <w:top w:val="double" w:sz="4" w:space="0" w:color="auto"/>
              <w:right w:val="double" w:sz="4" w:space="0" w:color="auto"/>
            </w:tcBorders>
            <w:vAlign w:val="center"/>
          </w:tcPr>
          <w:p w:rsidR="00E24E03" w:rsidRPr="00E24E03" w:rsidRDefault="00E24E03" w:rsidP="00E24E03">
            <w:pPr>
              <w:spacing w:line="240" w:lineRule="auto"/>
              <w:rPr>
                <w:b/>
                <w:sz w:val="20"/>
                <w:szCs w:val="20"/>
              </w:rPr>
            </w:pPr>
            <w:r w:rsidRPr="00E24E03">
              <w:rPr>
                <w:b/>
                <w:sz w:val="20"/>
                <w:szCs w:val="20"/>
              </w:rPr>
              <w:t>Időtartam</w:t>
            </w:r>
          </w:p>
        </w:tc>
        <w:tc>
          <w:tcPr>
            <w:tcW w:w="1134" w:type="dxa"/>
            <w:vMerge w:val="restart"/>
            <w:tcBorders>
              <w:top w:val="double" w:sz="4" w:space="0" w:color="auto"/>
              <w:left w:val="double" w:sz="4" w:space="0" w:color="auto"/>
            </w:tcBorders>
            <w:vAlign w:val="center"/>
          </w:tcPr>
          <w:p w:rsidR="00E24E03" w:rsidRPr="00E24E03" w:rsidRDefault="004D5E0A" w:rsidP="004D5E0A">
            <w:pPr>
              <w:spacing w:line="240" w:lineRule="auto"/>
            </w:pPr>
            <w:r>
              <w:t>–</w:t>
            </w:r>
          </w:p>
        </w:tc>
        <w:tc>
          <w:tcPr>
            <w:tcW w:w="992" w:type="dxa"/>
            <w:vMerge w:val="restart"/>
            <w:tcBorders>
              <w:top w:val="double" w:sz="4" w:space="0" w:color="auto"/>
            </w:tcBorders>
            <w:vAlign w:val="center"/>
          </w:tcPr>
          <w:p w:rsidR="00E24E03" w:rsidRPr="00E24E03" w:rsidRDefault="00E24E03" w:rsidP="00E24E03">
            <w:pPr>
              <w:spacing w:line="240" w:lineRule="auto"/>
            </w:pPr>
            <w:r w:rsidRPr="00E24E03">
              <w:t>10 perc</w:t>
            </w:r>
          </w:p>
        </w:tc>
        <w:tc>
          <w:tcPr>
            <w:tcW w:w="1276" w:type="dxa"/>
            <w:vMerge w:val="restart"/>
            <w:tcBorders>
              <w:top w:val="double" w:sz="4" w:space="0" w:color="auto"/>
            </w:tcBorders>
            <w:vAlign w:val="center"/>
          </w:tcPr>
          <w:p w:rsidR="00E24E03" w:rsidRPr="00E24E03" w:rsidRDefault="00E24E03" w:rsidP="00E24E03">
            <w:pPr>
              <w:spacing w:line="240" w:lineRule="auto"/>
            </w:pPr>
            <w:r w:rsidRPr="00E24E03">
              <w:t>–</w:t>
            </w:r>
          </w:p>
        </w:tc>
        <w:tc>
          <w:tcPr>
            <w:tcW w:w="1134" w:type="dxa"/>
            <w:tcBorders>
              <w:top w:val="double" w:sz="4" w:space="0" w:color="auto"/>
            </w:tcBorders>
            <w:vAlign w:val="center"/>
          </w:tcPr>
          <w:p w:rsidR="00E24E03" w:rsidRPr="00E24E03" w:rsidRDefault="00E24E03" w:rsidP="00E24E03">
            <w:pPr>
              <w:spacing w:line="240" w:lineRule="auto"/>
              <w:rPr>
                <w:sz w:val="20"/>
                <w:szCs w:val="20"/>
              </w:rPr>
            </w:pPr>
            <w:r w:rsidRPr="00E24E03">
              <w:rPr>
                <w:sz w:val="20"/>
                <w:szCs w:val="20"/>
              </w:rPr>
              <w:t xml:space="preserve">80% – </w:t>
            </w:r>
            <w:proofErr w:type="spellStart"/>
            <w:r w:rsidRPr="00E24E03">
              <w:rPr>
                <w:sz w:val="20"/>
                <w:szCs w:val="20"/>
              </w:rPr>
              <w:t>tól</w:t>
            </w:r>
            <w:proofErr w:type="spellEnd"/>
            <w:r w:rsidRPr="00E24E03">
              <w:rPr>
                <w:sz w:val="20"/>
                <w:szCs w:val="20"/>
              </w:rPr>
              <w:t>:</w:t>
            </w:r>
          </w:p>
        </w:tc>
        <w:tc>
          <w:tcPr>
            <w:tcW w:w="1275" w:type="dxa"/>
            <w:tcBorders>
              <w:top w:val="double" w:sz="4" w:space="0" w:color="auto"/>
            </w:tcBorders>
            <w:vAlign w:val="center"/>
          </w:tcPr>
          <w:p w:rsidR="00E24E03" w:rsidRPr="00E24E03" w:rsidRDefault="00E24E03" w:rsidP="00E24E03">
            <w:pPr>
              <w:spacing w:line="240" w:lineRule="auto"/>
              <w:rPr>
                <w:sz w:val="20"/>
                <w:szCs w:val="20"/>
              </w:rPr>
            </w:pPr>
            <w:r w:rsidRPr="00E24E03">
              <w:rPr>
                <w:sz w:val="20"/>
                <w:szCs w:val="20"/>
              </w:rPr>
              <w:t>jeles (5)</w:t>
            </w:r>
          </w:p>
        </w:tc>
        <w:tc>
          <w:tcPr>
            <w:tcW w:w="1276" w:type="dxa"/>
            <w:tcBorders>
              <w:top w:val="double" w:sz="4" w:space="0" w:color="auto"/>
            </w:tcBorders>
            <w:vAlign w:val="center"/>
          </w:tcPr>
          <w:p w:rsidR="00E24E03" w:rsidRPr="00E24E03" w:rsidRDefault="00E24E03" w:rsidP="00E24E03">
            <w:pPr>
              <w:spacing w:line="240" w:lineRule="auto"/>
              <w:rPr>
                <w:sz w:val="20"/>
                <w:szCs w:val="20"/>
              </w:rPr>
            </w:pPr>
          </w:p>
        </w:tc>
        <w:tc>
          <w:tcPr>
            <w:tcW w:w="1418" w:type="dxa"/>
            <w:tcBorders>
              <w:top w:val="double" w:sz="4" w:space="0" w:color="auto"/>
            </w:tcBorders>
            <w:vAlign w:val="center"/>
          </w:tcPr>
          <w:p w:rsidR="00E24E03" w:rsidRPr="00E24E03" w:rsidRDefault="00E24E03" w:rsidP="00E24E03">
            <w:pPr>
              <w:tabs>
                <w:tab w:val="right" w:pos="459"/>
                <w:tab w:val="center" w:pos="601"/>
                <w:tab w:val="right" w:pos="1168"/>
                <w:tab w:val="left" w:pos="1310"/>
              </w:tabs>
              <w:spacing w:line="240" w:lineRule="auto"/>
              <w:rPr>
                <w:sz w:val="20"/>
                <w:szCs w:val="20"/>
              </w:rPr>
            </w:pPr>
          </w:p>
        </w:tc>
        <w:tc>
          <w:tcPr>
            <w:tcW w:w="1275" w:type="dxa"/>
            <w:tcBorders>
              <w:top w:val="double" w:sz="4" w:space="0" w:color="auto"/>
            </w:tcBorders>
            <w:vAlign w:val="center"/>
          </w:tcPr>
          <w:p w:rsidR="00E24E03" w:rsidRPr="00E24E03" w:rsidRDefault="00E24E03" w:rsidP="00E24E03">
            <w:pPr>
              <w:tabs>
                <w:tab w:val="right" w:pos="742"/>
                <w:tab w:val="center" w:pos="884"/>
                <w:tab w:val="left" w:pos="1026"/>
              </w:tabs>
              <w:spacing w:line="240" w:lineRule="auto"/>
              <w:rPr>
                <w:sz w:val="20"/>
                <w:szCs w:val="20"/>
              </w:rPr>
            </w:pPr>
          </w:p>
        </w:tc>
        <w:tc>
          <w:tcPr>
            <w:tcW w:w="1396" w:type="dxa"/>
            <w:tcBorders>
              <w:top w:val="double" w:sz="4" w:space="0" w:color="auto"/>
            </w:tcBorders>
            <w:vAlign w:val="center"/>
          </w:tcPr>
          <w:p w:rsidR="00E24E03" w:rsidRPr="00E24E03" w:rsidRDefault="00E24E03" w:rsidP="00E24E03">
            <w:pPr>
              <w:tabs>
                <w:tab w:val="right" w:pos="742"/>
                <w:tab w:val="center" w:pos="884"/>
                <w:tab w:val="left" w:pos="1026"/>
              </w:tabs>
              <w:spacing w:line="240" w:lineRule="auto"/>
              <w:rPr>
                <w:sz w:val="20"/>
                <w:szCs w:val="20"/>
              </w:rPr>
            </w:pPr>
          </w:p>
        </w:tc>
      </w:tr>
      <w:tr w:rsidR="00E24E03" w:rsidRPr="00E24E03" w:rsidTr="00E24E03">
        <w:trPr>
          <w:trHeight w:val="198"/>
          <w:jc w:val="center"/>
        </w:trPr>
        <w:tc>
          <w:tcPr>
            <w:tcW w:w="1142" w:type="dxa"/>
            <w:vMerge/>
            <w:vAlign w:val="center"/>
          </w:tcPr>
          <w:p w:rsidR="00E24E03" w:rsidRPr="00E24E03" w:rsidRDefault="00E24E03" w:rsidP="00E24E03">
            <w:pPr>
              <w:keepNext/>
              <w:keepLines/>
              <w:spacing w:line="240" w:lineRule="auto"/>
              <w:outlineLvl w:val="1"/>
              <w:rPr>
                <w:rFonts w:eastAsia="Times New Roman"/>
                <w:b/>
                <w:bCs/>
              </w:rPr>
            </w:pPr>
          </w:p>
        </w:tc>
        <w:tc>
          <w:tcPr>
            <w:tcW w:w="2552" w:type="dxa"/>
            <w:vMerge/>
            <w:tcBorders>
              <w:right w:val="double" w:sz="4" w:space="0" w:color="auto"/>
            </w:tcBorders>
            <w:vAlign w:val="center"/>
          </w:tcPr>
          <w:p w:rsidR="00E24E03" w:rsidRPr="00E24E03" w:rsidRDefault="00E24E03" w:rsidP="00E24E03">
            <w:pPr>
              <w:spacing w:line="240" w:lineRule="auto"/>
              <w:rPr>
                <w:b/>
                <w:sz w:val="20"/>
                <w:szCs w:val="20"/>
              </w:rPr>
            </w:pPr>
          </w:p>
        </w:tc>
        <w:tc>
          <w:tcPr>
            <w:tcW w:w="1134" w:type="dxa"/>
            <w:vMerge/>
            <w:tcBorders>
              <w:left w:val="double" w:sz="4" w:space="0" w:color="auto"/>
            </w:tcBorders>
            <w:vAlign w:val="center"/>
          </w:tcPr>
          <w:p w:rsidR="00E24E03" w:rsidRPr="00E24E03" w:rsidRDefault="00E24E03" w:rsidP="00E24E03">
            <w:pPr>
              <w:spacing w:line="240" w:lineRule="auto"/>
            </w:pPr>
          </w:p>
        </w:tc>
        <w:tc>
          <w:tcPr>
            <w:tcW w:w="992" w:type="dxa"/>
            <w:vMerge/>
            <w:vAlign w:val="center"/>
          </w:tcPr>
          <w:p w:rsidR="00E24E03" w:rsidRPr="00E24E03" w:rsidRDefault="00E24E03" w:rsidP="00E24E03">
            <w:pPr>
              <w:spacing w:line="240" w:lineRule="auto"/>
            </w:pPr>
          </w:p>
        </w:tc>
        <w:tc>
          <w:tcPr>
            <w:tcW w:w="1276" w:type="dxa"/>
            <w:vMerge/>
            <w:vAlign w:val="center"/>
          </w:tcPr>
          <w:p w:rsidR="00E24E03" w:rsidRPr="00E24E03" w:rsidRDefault="00E24E03" w:rsidP="00E24E03">
            <w:pPr>
              <w:spacing w:line="240" w:lineRule="auto"/>
            </w:pPr>
          </w:p>
        </w:tc>
        <w:tc>
          <w:tcPr>
            <w:tcW w:w="1134" w:type="dxa"/>
            <w:vAlign w:val="center"/>
          </w:tcPr>
          <w:p w:rsidR="00E24E03" w:rsidRPr="00E24E03" w:rsidRDefault="00E24E03" w:rsidP="00E24E03">
            <w:pPr>
              <w:spacing w:line="240" w:lineRule="auto"/>
              <w:rPr>
                <w:sz w:val="20"/>
                <w:szCs w:val="20"/>
              </w:rPr>
            </w:pPr>
            <w:r w:rsidRPr="00E24E03">
              <w:rPr>
                <w:sz w:val="20"/>
                <w:szCs w:val="20"/>
              </w:rPr>
              <w:t>60% – 79%:</w:t>
            </w:r>
          </w:p>
        </w:tc>
        <w:tc>
          <w:tcPr>
            <w:tcW w:w="1275" w:type="dxa"/>
            <w:vAlign w:val="center"/>
          </w:tcPr>
          <w:p w:rsidR="00E24E03" w:rsidRPr="00E24E03" w:rsidRDefault="00E24E03" w:rsidP="00E24E03">
            <w:pPr>
              <w:spacing w:line="240" w:lineRule="auto"/>
              <w:rPr>
                <w:sz w:val="20"/>
                <w:szCs w:val="20"/>
              </w:rPr>
            </w:pPr>
            <w:r w:rsidRPr="00E24E03">
              <w:rPr>
                <w:sz w:val="20"/>
                <w:szCs w:val="20"/>
              </w:rPr>
              <w:t>jó (4)</w:t>
            </w:r>
          </w:p>
        </w:tc>
        <w:tc>
          <w:tcPr>
            <w:tcW w:w="1276" w:type="dxa"/>
            <w:vAlign w:val="center"/>
          </w:tcPr>
          <w:p w:rsidR="00E24E03" w:rsidRPr="00E24E03" w:rsidRDefault="00E24E03" w:rsidP="00E24E03">
            <w:pPr>
              <w:tabs>
                <w:tab w:val="right" w:pos="588"/>
                <w:tab w:val="center" w:pos="730"/>
                <w:tab w:val="left" w:pos="871"/>
              </w:tabs>
              <w:spacing w:line="240" w:lineRule="auto"/>
              <w:rPr>
                <w:sz w:val="20"/>
                <w:szCs w:val="20"/>
              </w:rPr>
            </w:pPr>
            <w:r w:rsidRPr="00E24E03">
              <w:rPr>
                <w:sz w:val="20"/>
                <w:szCs w:val="20"/>
              </w:rPr>
              <w:t xml:space="preserve">40% – </w:t>
            </w:r>
            <w:proofErr w:type="spellStart"/>
            <w:r w:rsidRPr="00E24E03">
              <w:rPr>
                <w:sz w:val="20"/>
                <w:szCs w:val="20"/>
              </w:rPr>
              <w:t>tól</w:t>
            </w:r>
            <w:proofErr w:type="spellEnd"/>
            <w:r w:rsidRPr="00E24E03">
              <w:rPr>
                <w:sz w:val="20"/>
                <w:szCs w:val="20"/>
              </w:rPr>
              <w:t>:</w:t>
            </w:r>
          </w:p>
        </w:tc>
        <w:tc>
          <w:tcPr>
            <w:tcW w:w="1418" w:type="dxa"/>
            <w:vAlign w:val="center"/>
          </w:tcPr>
          <w:p w:rsidR="00E24E03" w:rsidRPr="00E24E03" w:rsidRDefault="00E24E03" w:rsidP="00E24E03">
            <w:pPr>
              <w:spacing w:line="240" w:lineRule="auto"/>
              <w:rPr>
                <w:sz w:val="20"/>
                <w:szCs w:val="20"/>
              </w:rPr>
            </w:pPr>
            <w:r w:rsidRPr="00E24E03">
              <w:rPr>
                <w:sz w:val="20"/>
                <w:szCs w:val="20"/>
              </w:rPr>
              <w:t>közepes (3)</w:t>
            </w:r>
          </w:p>
        </w:tc>
        <w:tc>
          <w:tcPr>
            <w:tcW w:w="1275" w:type="dxa"/>
            <w:vAlign w:val="center"/>
          </w:tcPr>
          <w:p w:rsidR="00E24E03" w:rsidRPr="00E24E03" w:rsidRDefault="00E24E03" w:rsidP="00E24E03">
            <w:pPr>
              <w:spacing w:line="240" w:lineRule="auto"/>
              <w:rPr>
                <w:sz w:val="20"/>
                <w:szCs w:val="20"/>
              </w:rPr>
            </w:pPr>
          </w:p>
        </w:tc>
        <w:tc>
          <w:tcPr>
            <w:tcW w:w="1396" w:type="dxa"/>
            <w:vAlign w:val="center"/>
          </w:tcPr>
          <w:p w:rsidR="00E24E03" w:rsidRPr="00E24E03" w:rsidRDefault="00E24E03" w:rsidP="00E24E03">
            <w:pPr>
              <w:tabs>
                <w:tab w:val="right" w:pos="742"/>
                <w:tab w:val="center" w:pos="884"/>
                <w:tab w:val="left" w:pos="1026"/>
              </w:tabs>
              <w:spacing w:line="240" w:lineRule="auto"/>
              <w:rPr>
                <w:sz w:val="20"/>
                <w:szCs w:val="20"/>
              </w:rPr>
            </w:pPr>
          </w:p>
        </w:tc>
      </w:tr>
      <w:tr w:rsidR="00E24E03" w:rsidRPr="00E24E03" w:rsidTr="00E24E03">
        <w:trPr>
          <w:trHeight w:val="198"/>
          <w:jc w:val="center"/>
        </w:trPr>
        <w:tc>
          <w:tcPr>
            <w:tcW w:w="1142" w:type="dxa"/>
            <w:vMerge/>
            <w:vAlign w:val="center"/>
          </w:tcPr>
          <w:p w:rsidR="00E24E03" w:rsidRPr="00E24E03" w:rsidRDefault="00E24E03" w:rsidP="00E24E03">
            <w:pPr>
              <w:keepNext/>
              <w:keepLines/>
              <w:spacing w:line="240" w:lineRule="auto"/>
              <w:outlineLvl w:val="1"/>
              <w:rPr>
                <w:rFonts w:eastAsia="Times New Roman"/>
                <w:b/>
                <w:bCs/>
              </w:rPr>
            </w:pPr>
          </w:p>
        </w:tc>
        <w:tc>
          <w:tcPr>
            <w:tcW w:w="2552" w:type="dxa"/>
            <w:vMerge/>
            <w:tcBorders>
              <w:right w:val="double" w:sz="4" w:space="0" w:color="auto"/>
            </w:tcBorders>
            <w:vAlign w:val="center"/>
          </w:tcPr>
          <w:p w:rsidR="00E24E03" w:rsidRPr="00E24E03" w:rsidRDefault="00E24E03" w:rsidP="00E24E03">
            <w:pPr>
              <w:spacing w:line="240" w:lineRule="auto"/>
              <w:rPr>
                <w:b/>
                <w:sz w:val="20"/>
                <w:szCs w:val="20"/>
              </w:rPr>
            </w:pPr>
          </w:p>
        </w:tc>
        <w:tc>
          <w:tcPr>
            <w:tcW w:w="1134" w:type="dxa"/>
            <w:vMerge/>
            <w:tcBorders>
              <w:left w:val="double" w:sz="4" w:space="0" w:color="auto"/>
            </w:tcBorders>
            <w:vAlign w:val="center"/>
          </w:tcPr>
          <w:p w:rsidR="00E24E03" w:rsidRPr="00E24E03" w:rsidRDefault="00E24E03" w:rsidP="00E24E03">
            <w:pPr>
              <w:spacing w:line="240" w:lineRule="auto"/>
            </w:pPr>
          </w:p>
        </w:tc>
        <w:tc>
          <w:tcPr>
            <w:tcW w:w="992" w:type="dxa"/>
            <w:vMerge/>
            <w:vAlign w:val="center"/>
          </w:tcPr>
          <w:p w:rsidR="00E24E03" w:rsidRPr="00E24E03" w:rsidRDefault="00E24E03" w:rsidP="00E24E03">
            <w:pPr>
              <w:spacing w:line="240" w:lineRule="auto"/>
            </w:pPr>
          </w:p>
        </w:tc>
        <w:tc>
          <w:tcPr>
            <w:tcW w:w="1276" w:type="dxa"/>
            <w:vMerge/>
            <w:vAlign w:val="center"/>
          </w:tcPr>
          <w:p w:rsidR="00E24E03" w:rsidRPr="00E24E03" w:rsidRDefault="00E24E03" w:rsidP="00E24E03">
            <w:pPr>
              <w:spacing w:line="240" w:lineRule="auto"/>
            </w:pPr>
          </w:p>
        </w:tc>
        <w:tc>
          <w:tcPr>
            <w:tcW w:w="1134" w:type="dxa"/>
            <w:vAlign w:val="center"/>
          </w:tcPr>
          <w:p w:rsidR="00E24E03" w:rsidRPr="00E24E03" w:rsidRDefault="00E24E03" w:rsidP="00E24E03">
            <w:pPr>
              <w:tabs>
                <w:tab w:val="right" w:pos="588"/>
                <w:tab w:val="center" w:pos="730"/>
                <w:tab w:val="left" w:pos="871"/>
              </w:tabs>
              <w:spacing w:line="240" w:lineRule="auto"/>
              <w:rPr>
                <w:sz w:val="20"/>
                <w:szCs w:val="20"/>
              </w:rPr>
            </w:pPr>
            <w:r w:rsidRPr="00E24E03">
              <w:rPr>
                <w:sz w:val="20"/>
                <w:szCs w:val="20"/>
              </w:rPr>
              <w:t>40% – 59%:</w:t>
            </w:r>
          </w:p>
        </w:tc>
        <w:tc>
          <w:tcPr>
            <w:tcW w:w="1275" w:type="dxa"/>
            <w:vAlign w:val="center"/>
          </w:tcPr>
          <w:p w:rsidR="00E24E03" w:rsidRPr="00E24E03" w:rsidRDefault="00E24E03" w:rsidP="00E24E03">
            <w:pPr>
              <w:spacing w:line="240" w:lineRule="auto"/>
              <w:rPr>
                <w:sz w:val="20"/>
                <w:szCs w:val="20"/>
              </w:rPr>
            </w:pPr>
            <w:r w:rsidRPr="00E24E03">
              <w:rPr>
                <w:sz w:val="20"/>
                <w:szCs w:val="20"/>
              </w:rPr>
              <w:t>közepes (3)</w:t>
            </w:r>
          </w:p>
        </w:tc>
        <w:tc>
          <w:tcPr>
            <w:tcW w:w="1276" w:type="dxa"/>
            <w:vAlign w:val="center"/>
          </w:tcPr>
          <w:p w:rsidR="00E24E03" w:rsidRPr="00E24E03" w:rsidRDefault="00E24E03" w:rsidP="00E24E03">
            <w:pPr>
              <w:tabs>
                <w:tab w:val="right" w:pos="2129"/>
                <w:tab w:val="left" w:pos="2302"/>
              </w:tabs>
              <w:spacing w:line="240" w:lineRule="auto"/>
              <w:rPr>
                <w:sz w:val="20"/>
                <w:szCs w:val="20"/>
              </w:rPr>
            </w:pPr>
            <w:r w:rsidRPr="00E24E03">
              <w:rPr>
                <w:sz w:val="20"/>
                <w:szCs w:val="20"/>
              </w:rPr>
              <w:t>25% – 39%:</w:t>
            </w:r>
          </w:p>
        </w:tc>
        <w:tc>
          <w:tcPr>
            <w:tcW w:w="1418" w:type="dxa"/>
            <w:vAlign w:val="center"/>
          </w:tcPr>
          <w:p w:rsidR="00E24E03" w:rsidRPr="00E24E03" w:rsidRDefault="00E24E03" w:rsidP="00E24E03">
            <w:pPr>
              <w:spacing w:line="240" w:lineRule="auto"/>
              <w:rPr>
                <w:sz w:val="20"/>
                <w:szCs w:val="20"/>
              </w:rPr>
            </w:pPr>
            <w:r w:rsidRPr="00E24E03">
              <w:rPr>
                <w:sz w:val="20"/>
                <w:szCs w:val="20"/>
              </w:rPr>
              <w:t>elégséges (2)</w:t>
            </w:r>
          </w:p>
        </w:tc>
        <w:tc>
          <w:tcPr>
            <w:tcW w:w="1275" w:type="dxa"/>
            <w:vAlign w:val="center"/>
          </w:tcPr>
          <w:p w:rsidR="00E24E03" w:rsidRPr="00E24E03" w:rsidRDefault="00E24E03" w:rsidP="00E24E03">
            <w:pPr>
              <w:spacing w:line="240" w:lineRule="auto"/>
              <w:rPr>
                <w:sz w:val="20"/>
                <w:szCs w:val="20"/>
              </w:rPr>
            </w:pPr>
            <w:r w:rsidRPr="00E24E03">
              <w:rPr>
                <w:sz w:val="20"/>
                <w:szCs w:val="20"/>
              </w:rPr>
              <w:t xml:space="preserve">30% – </w:t>
            </w:r>
            <w:proofErr w:type="spellStart"/>
            <w:r w:rsidRPr="00E24E03">
              <w:rPr>
                <w:sz w:val="20"/>
                <w:szCs w:val="20"/>
              </w:rPr>
              <w:t>tól</w:t>
            </w:r>
            <w:proofErr w:type="spellEnd"/>
            <w:r w:rsidRPr="00E24E03">
              <w:rPr>
                <w:sz w:val="20"/>
                <w:szCs w:val="20"/>
              </w:rPr>
              <w:t>:</w:t>
            </w:r>
          </w:p>
        </w:tc>
        <w:tc>
          <w:tcPr>
            <w:tcW w:w="1396" w:type="dxa"/>
            <w:vAlign w:val="center"/>
          </w:tcPr>
          <w:p w:rsidR="00E24E03" w:rsidRPr="00E24E03" w:rsidRDefault="00E24E03" w:rsidP="00E24E03">
            <w:pPr>
              <w:spacing w:line="240" w:lineRule="auto"/>
              <w:rPr>
                <w:sz w:val="20"/>
                <w:szCs w:val="20"/>
              </w:rPr>
            </w:pPr>
            <w:r w:rsidRPr="00E24E03">
              <w:rPr>
                <w:sz w:val="20"/>
                <w:szCs w:val="20"/>
              </w:rPr>
              <w:t>teljesítette</w:t>
            </w:r>
          </w:p>
        </w:tc>
      </w:tr>
      <w:tr w:rsidR="00E24E03" w:rsidRPr="00E24E03" w:rsidTr="00E24E03">
        <w:trPr>
          <w:trHeight w:val="311"/>
          <w:jc w:val="center"/>
        </w:trPr>
        <w:tc>
          <w:tcPr>
            <w:tcW w:w="1142" w:type="dxa"/>
            <w:vMerge/>
            <w:vAlign w:val="center"/>
          </w:tcPr>
          <w:p w:rsidR="00E24E03" w:rsidRPr="00E24E03" w:rsidRDefault="00E24E03" w:rsidP="00E24E03">
            <w:pPr>
              <w:keepNext/>
              <w:keepLines/>
              <w:spacing w:line="240" w:lineRule="auto"/>
              <w:outlineLvl w:val="1"/>
              <w:rPr>
                <w:rFonts w:eastAsia="Times New Roman"/>
                <w:b/>
                <w:bCs/>
              </w:rPr>
            </w:pPr>
          </w:p>
        </w:tc>
        <w:tc>
          <w:tcPr>
            <w:tcW w:w="2552" w:type="dxa"/>
            <w:vMerge w:val="restart"/>
            <w:tcBorders>
              <w:right w:val="double" w:sz="4" w:space="0" w:color="auto"/>
            </w:tcBorders>
            <w:vAlign w:val="center"/>
          </w:tcPr>
          <w:p w:rsidR="00E24E03" w:rsidRPr="00E24E03" w:rsidRDefault="00E24E03" w:rsidP="00E24E03">
            <w:pPr>
              <w:spacing w:line="240" w:lineRule="auto"/>
              <w:rPr>
                <w:b/>
                <w:sz w:val="20"/>
                <w:szCs w:val="20"/>
              </w:rPr>
            </w:pPr>
            <w:r w:rsidRPr="00E24E03">
              <w:rPr>
                <w:b/>
                <w:sz w:val="20"/>
                <w:szCs w:val="20"/>
              </w:rPr>
              <w:t>Aránya az értékelésnél</w:t>
            </w:r>
          </w:p>
        </w:tc>
        <w:tc>
          <w:tcPr>
            <w:tcW w:w="1134" w:type="dxa"/>
            <w:vMerge w:val="restart"/>
            <w:tcBorders>
              <w:left w:val="double" w:sz="4" w:space="0" w:color="auto"/>
            </w:tcBorders>
            <w:vAlign w:val="center"/>
          </w:tcPr>
          <w:p w:rsidR="00E24E03" w:rsidRPr="00E24E03" w:rsidRDefault="004D5E0A" w:rsidP="004D5E0A">
            <w:pPr>
              <w:spacing w:line="240" w:lineRule="auto"/>
            </w:pPr>
            <w:r>
              <w:t>–</w:t>
            </w:r>
          </w:p>
        </w:tc>
        <w:tc>
          <w:tcPr>
            <w:tcW w:w="992" w:type="dxa"/>
            <w:vMerge w:val="restart"/>
            <w:vAlign w:val="center"/>
          </w:tcPr>
          <w:p w:rsidR="00E24E03" w:rsidRPr="00E24E03" w:rsidRDefault="004D5E0A" w:rsidP="00E24E03">
            <w:pPr>
              <w:spacing w:line="240" w:lineRule="auto"/>
            </w:pPr>
            <w:r>
              <w:t>100</w:t>
            </w:r>
            <w:r w:rsidR="00E24E03" w:rsidRPr="00E24E03">
              <w:t>%</w:t>
            </w:r>
          </w:p>
        </w:tc>
        <w:tc>
          <w:tcPr>
            <w:tcW w:w="1276" w:type="dxa"/>
            <w:vMerge w:val="restart"/>
            <w:vAlign w:val="center"/>
          </w:tcPr>
          <w:p w:rsidR="00E24E03" w:rsidRPr="00E24E03" w:rsidRDefault="00E24E03" w:rsidP="00E24E03">
            <w:pPr>
              <w:spacing w:line="240" w:lineRule="auto"/>
            </w:pPr>
            <w:r w:rsidRPr="00E24E03">
              <w:t>–</w:t>
            </w:r>
          </w:p>
        </w:tc>
        <w:tc>
          <w:tcPr>
            <w:tcW w:w="1134" w:type="dxa"/>
            <w:vAlign w:val="center"/>
          </w:tcPr>
          <w:p w:rsidR="00E24E03" w:rsidRPr="00E24E03" w:rsidRDefault="00E24E03" w:rsidP="00E24E03">
            <w:pPr>
              <w:tabs>
                <w:tab w:val="right" w:pos="2129"/>
                <w:tab w:val="left" w:pos="2302"/>
              </w:tabs>
              <w:spacing w:line="240" w:lineRule="auto"/>
              <w:rPr>
                <w:sz w:val="20"/>
                <w:szCs w:val="20"/>
              </w:rPr>
            </w:pPr>
            <w:r w:rsidRPr="00E24E03">
              <w:rPr>
                <w:sz w:val="20"/>
                <w:szCs w:val="20"/>
              </w:rPr>
              <w:t>25% – 39%:</w:t>
            </w:r>
          </w:p>
        </w:tc>
        <w:tc>
          <w:tcPr>
            <w:tcW w:w="1275" w:type="dxa"/>
            <w:vAlign w:val="center"/>
          </w:tcPr>
          <w:p w:rsidR="00E24E03" w:rsidRPr="00E24E03" w:rsidRDefault="00E24E03" w:rsidP="00E24E03">
            <w:pPr>
              <w:spacing w:line="240" w:lineRule="auto"/>
              <w:rPr>
                <w:sz w:val="20"/>
                <w:szCs w:val="20"/>
              </w:rPr>
            </w:pPr>
            <w:r w:rsidRPr="00E24E03">
              <w:rPr>
                <w:sz w:val="20"/>
                <w:szCs w:val="20"/>
              </w:rPr>
              <w:t>elégséges (2)</w:t>
            </w:r>
          </w:p>
        </w:tc>
        <w:tc>
          <w:tcPr>
            <w:tcW w:w="1276" w:type="dxa"/>
            <w:vAlign w:val="center"/>
          </w:tcPr>
          <w:p w:rsidR="00E24E03" w:rsidRPr="00E24E03" w:rsidRDefault="00E24E03" w:rsidP="00E24E03">
            <w:pPr>
              <w:tabs>
                <w:tab w:val="right" w:pos="2129"/>
                <w:tab w:val="left" w:pos="2302"/>
              </w:tabs>
              <w:spacing w:line="240" w:lineRule="auto"/>
              <w:rPr>
                <w:sz w:val="20"/>
                <w:szCs w:val="20"/>
              </w:rPr>
            </w:pPr>
            <w:r w:rsidRPr="00E24E03">
              <w:rPr>
                <w:sz w:val="20"/>
                <w:szCs w:val="20"/>
              </w:rPr>
              <w:t>0% – 24%:</w:t>
            </w:r>
          </w:p>
        </w:tc>
        <w:tc>
          <w:tcPr>
            <w:tcW w:w="1418" w:type="dxa"/>
            <w:vAlign w:val="center"/>
          </w:tcPr>
          <w:p w:rsidR="00E24E03" w:rsidRPr="00E24E03" w:rsidRDefault="00E24E03" w:rsidP="00E24E03">
            <w:pPr>
              <w:spacing w:line="240" w:lineRule="auto"/>
              <w:rPr>
                <w:sz w:val="20"/>
                <w:szCs w:val="20"/>
              </w:rPr>
            </w:pPr>
            <w:r w:rsidRPr="00E24E03">
              <w:rPr>
                <w:sz w:val="20"/>
                <w:szCs w:val="20"/>
              </w:rPr>
              <w:t>elégtelen (1)</w:t>
            </w:r>
          </w:p>
        </w:tc>
        <w:tc>
          <w:tcPr>
            <w:tcW w:w="1275" w:type="dxa"/>
            <w:vAlign w:val="center"/>
          </w:tcPr>
          <w:p w:rsidR="00E24E03" w:rsidRPr="00E24E03" w:rsidRDefault="00E24E03" w:rsidP="00E24E03">
            <w:pPr>
              <w:spacing w:line="240" w:lineRule="auto"/>
              <w:rPr>
                <w:sz w:val="20"/>
                <w:szCs w:val="20"/>
              </w:rPr>
            </w:pPr>
            <w:r w:rsidRPr="00E24E03">
              <w:rPr>
                <w:sz w:val="20"/>
                <w:szCs w:val="20"/>
              </w:rPr>
              <w:t>0% – 29%:</w:t>
            </w:r>
          </w:p>
        </w:tc>
        <w:tc>
          <w:tcPr>
            <w:tcW w:w="1396" w:type="dxa"/>
            <w:vAlign w:val="center"/>
          </w:tcPr>
          <w:p w:rsidR="00E24E03" w:rsidRPr="00E24E03" w:rsidRDefault="00E24E03" w:rsidP="00E24E03">
            <w:pPr>
              <w:spacing w:line="240" w:lineRule="auto"/>
              <w:rPr>
                <w:sz w:val="18"/>
                <w:szCs w:val="18"/>
              </w:rPr>
            </w:pPr>
            <w:r w:rsidRPr="00E24E03">
              <w:rPr>
                <w:sz w:val="18"/>
                <w:szCs w:val="18"/>
              </w:rPr>
              <w:t>nem teljesítette</w:t>
            </w:r>
          </w:p>
        </w:tc>
      </w:tr>
      <w:tr w:rsidR="00E24E03" w:rsidRPr="00E24E03" w:rsidTr="00E24E03">
        <w:trPr>
          <w:trHeight w:val="310"/>
          <w:jc w:val="center"/>
        </w:trPr>
        <w:tc>
          <w:tcPr>
            <w:tcW w:w="1142" w:type="dxa"/>
            <w:vMerge/>
            <w:vAlign w:val="center"/>
          </w:tcPr>
          <w:p w:rsidR="00E24E03" w:rsidRPr="00E24E03" w:rsidRDefault="00E24E03" w:rsidP="00E24E03">
            <w:pPr>
              <w:keepNext/>
              <w:keepLines/>
              <w:spacing w:line="240" w:lineRule="auto"/>
              <w:outlineLvl w:val="1"/>
              <w:rPr>
                <w:rFonts w:eastAsia="Times New Roman"/>
                <w:b/>
                <w:bCs/>
              </w:rPr>
            </w:pPr>
          </w:p>
        </w:tc>
        <w:tc>
          <w:tcPr>
            <w:tcW w:w="2552" w:type="dxa"/>
            <w:vMerge/>
            <w:tcBorders>
              <w:right w:val="double" w:sz="4" w:space="0" w:color="auto"/>
            </w:tcBorders>
            <w:vAlign w:val="center"/>
          </w:tcPr>
          <w:p w:rsidR="00E24E03" w:rsidRPr="00E24E03" w:rsidRDefault="00E24E03" w:rsidP="00E24E03">
            <w:pPr>
              <w:spacing w:line="240" w:lineRule="auto"/>
              <w:rPr>
                <w:b/>
                <w:sz w:val="20"/>
                <w:szCs w:val="20"/>
              </w:rPr>
            </w:pPr>
          </w:p>
        </w:tc>
        <w:tc>
          <w:tcPr>
            <w:tcW w:w="1134" w:type="dxa"/>
            <w:vMerge/>
            <w:tcBorders>
              <w:left w:val="double" w:sz="4" w:space="0" w:color="auto"/>
            </w:tcBorders>
            <w:vAlign w:val="center"/>
          </w:tcPr>
          <w:p w:rsidR="00E24E03" w:rsidRPr="00E24E03" w:rsidRDefault="00E24E03" w:rsidP="00E24E03">
            <w:pPr>
              <w:spacing w:line="240" w:lineRule="auto"/>
            </w:pPr>
          </w:p>
        </w:tc>
        <w:tc>
          <w:tcPr>
            <w:tcW w:w="992" w:type="dxa"/>
            <w:vMerge/>
            <w:vAlign w:val="center"/>
          </w:tcPr>
          <w:p w:rsidR="00E24E03" w:rsidRPr="00E24E03" w:rsidRDefault="00E24E03" w:rsidP="00E24E03">
            <w:pPr>
              <w:spacing w:line="240" w:lineRule="auto"/>
            </w:pPr>
          </w:p>
        </w:tc>
        <w:tc>
          <w:tcPr>
            <w:tcW w:w="1276" w:type="dxa"/>
            <w:vMerge/>
            <w:vAlign w:val="center"/>
          </w:tcPr>
          <w:p w:rsidR="00E24E03" w:rsidRPr="00E24E03" w:rsidRDefault="00E24E03" w:rsidP="00E24E03">
            <w:pPr>
              <w:spacing w:line="240" w:lineRule="auto"/>
            </w:pPr>
          </w:p>
        </w:tc>
        <w:tc>
          <w:tcPr>
            <w:tcW w:w="1134" w:type="dxa"/>
            <w:vAlign w:val="center"/>
          </w:tcPr>
          <w:p w:rsidR="00E24E03" w:rsidRPr="00E24E03" w:rsidRDefault="00E24E03" w:rsidP="00E24E03">
            <w:pPr>
              <w:tabs>
                <w:tab w:val="right" w:pos="2129"/>
                <w:tab w:val="left" w:pos="2302"/>
              </w:tabs>
              <w:spacing w:line="240" w:lineRule="auto"/>
              <w:rPr>
                <w:sz w:val="20"/>
                <w:szCs w:val="20"/>
              </w:rPr>
            </w:pPr>
            <w:r w:rsidRPr="00E24E03">
              <w:rPr>
                <w:sz w:val="20"/>
                <w:szCs w:val="20"/>
              </w:rPr>
              <w:t>0% – 24%:</w:t>
            </w:r>
          </w:p>
        </w:tc>
        <w:tc>
          <w:tcPr>
            <w:tcW w:w="1275" w:type="dxa"/>
            <w:vAlign w:val="center"/>
          </w:tcPr>
          <w:p w:rsidR="00E24E03" w:rsidRPr="00E24E03" w:rsidRDefault="00E24E03" w:rsidP="00E24E03">
            <w:pPr>
              <w:spacing w:line="240" w:lineRule="auto"/>
              <w:rPr>
                <w:sz w:val="20"/>
                <w:szCs w:val="20"/>
              </w:rPr>
            </w:pPr>
            <w:r w:rsidRPr="00E24E03">
              <w:rPr>
                <w:sz w:val="20"/>
                <w:szCs w:val="20"/>
              </w:rPr>
              <w:t>elégtelen (1)</w:t>
            </w:r>
          </w:p>
        </w:tc>
        <w:tc>
          <w:tcPr>
            <w:tcW w:w="1276" w:type="dxa"/>
            <w:vAlign w:val="center"/>
          </w:tcPr>
          <w:p w:rsidR="00E24E03" w:rsidRPr="00E24E03" w:rsidRDefault="00E24E03" w:rsidP="00E24E03">
            <w:pPr>
              <w:tabs>
                <w:tab w:val="right" w:pos="2129"/>
                <w:tab w:val="left" w:pos="2302"/>
              </w:tabs>
              <w:spacing w:line="240" w:lineRule="auto"/>
              <w:rPr>
                <w:sz w:val="20"/>
                <w:szCs w:val="20"/>
              </w:rPr>
            </w:pPr>
          </w:p>
        </w:tc>
        <w:tc>
          <w:tcPr>
            <w:tcW w:w="1418" w:type="dxa"/>
            <w:vAlign w:val="center"/>
          </w:tcPr>
          <w:p w:rsidR="00E24E03" w:rsidRPr="00E24E03" w:rsidRDefault="00E24E03" w:rsidP="00E24E03">
            <w:pPr>
              <w:tabs>
                <w:tab w:val="right" w:pos="2129"/>
                <w:tab w:val="left" w:pos="2302"/>
              </w:tabs>
              <w:spacing w:line="240" w:lineRule="auto"/>
              <w:rPr>
                <w:sz w:val="20"/>
                <w:szCs w:val="20"/>
              </w:rPr>
            </w:pPr>
          </w:p>
        </w:tc>
        <w:tc>
          <w:tcPr>
            <w:tcW w:w="1275" w:type="dxa"/>
            <w:vAlign w:val="center"/>
          </w:tcPr>
          <w:p w:rsidR="00E24E03" w:rsidRPr="00E24E03" w:rsidRDefault="00E24E03" w:rsidP="00E24E03">
            <w:pPr>
              <w:tabs>
                <w:tab w:val="right" w:pos="2129"/>
                <w:tab w:val="left" w:pos="2302"/>
              </w:tabs>
              <w:spacing w:line="240" w:lineRule="auto"/>
              <w:rPr>
                <w:sz w:val="20"/>
                <w:szCs w:val="20"/>
              </w:rPr>
            </w:pPr>
          </w:p>
        </w:tc>
        <w:tc>
          <w:tcPr>
            <w:tcW w:w="1396" w:type="dxa"/>
            <w:vAlign w:val="center"/>
          </w:tcPr>
          <w:p w:rsidR="00E24E03" w:rsidRPr="00E24E03" w:rsidRDefault="00E24E03" w:rsidP="00E24E03">
            <w:pPr>
              <w:tabs>
                <w:tab w:val="right" w:pos="2129"/>
                <w:tab w:val="left" w:pos="2302"/>
              </w:tabs>
              <w:spacing w:line="240" w:lineRule="auto"/>
              <w:rPr>
                <w:sz w:val="20"/>
                <w:szCs w:val="20"/>
              </w:rPr>
            </w:pPr>
          </w:p>
        </w:tc>
      </w:tr>
      <w:tr w:rsidR="00E24E03" w:rsidRPr="00E24E03" w:rsidTr="00E24E03">
        <w:trPr>
          <w:trHeight w:val="705"/>
          <w:jc w:val="center"/>
        </w:trPr>
        <w:tc>
          <w:tcPr>
            <w:tcW w:w="1142" w:type="dxa"/>
            <w:vMerge/>
            <w:vAlign w:val="center"/>
          </w:tcPr>
          <w:p w:rsidR="00E24E03" w:rsidRPr="00E24E03" w:rsidRDefault="00E24E03" w:rsidP="00E24E03">
            <w:pPr>
              <w:keepNext/>
              <w:keepLines/>
              <w:spacing w:line="240" w:lineRule="auto"/>
              <w:outlineLvl w:val="1"/>
              <w:rPr>
                <w:rFonts w:eastAsia="Times New Roman"/>
                <w:b/>
                <w:bCs/>
              </w:rPr>
            </w:pPr>
          </w:p>
        </w:tc>
        <w:tc>
          <w:tcPr>
            <w:tcW w:w="2552" w:type="dxa"/>
            <w:tcBorders>
              <w:right w:val="double" w:sz="4" w:space="0" w:color="auto"/>
            </w:tcBorders>
            <w:vAlign w:val="center"/>
          </w:tcPr>
          <w:p w:rsidR="00E24E03" w:rsidRPr="00E24E03" w:rsidRDefault="00E24E03" w:rsidP="00E24E03">
            <w:pPr>
              <w:spacing w:line="240" w:lineRule="auto"/>
              <w:rPr>
                <w:b/>
                <w:sz w:val="20"/>
                <w:szCs w:val="20"/>
              </w:rPr>
            </w:pPr>
            <w:r w:rsidRPr="00E24E03">
              <w:rPr>
                <w:b/>
                <w:sz w:val="20"/>
                <w:szCs w:val="20"/>
              </w:rPr>
              <w:t>A vizsga formai jellemzői</w:t>
            </w:r>
          </w:p>
        </w:tc>
        <w:tc>
          <w:tcPr>
            <w:tcW w:w="11176" w:type="dxa"/>
            <w:gridSpan w:val="9"/>
            <w:tcBorders>
              <w:left w:val="double" w:sz="4" w:space="0" w:color="auto"/>
            </w:tcBorders>
            <w:vAlign w:val="center"/>
          </w:tcPr>
          <w:p w:rsidR="00E24E03" w:rsidRPr="00E24E03" w:rsidRDefault="00E24E03" w:rsidP="00E24E03">
            <w:pPr>
              <w:spacing w:line="240" w:lineRule="auto"/>
              <w:jc w:val="both"/>
              <w:rPr>
                <w:sz w:val="20"/>
                <w:szCs w:val="20"/>
              </w:rPr>
            </w:pPr>
            <w:r w:rsidRPr="00E24E03">
              <w:rPr>
                <w:sz w:val="20"/>
                <w:szCs w:val="20"/>
              </w:rPr>
              <w:t>A szóbeli vizsgán a vizsgakövetelményekben megfogalmazott témakörökből összeállított tételsorból húz egyet.</w:t>
            </w:r>
          </w:p>
        </w:tc>
      </w:tr>
      <w:tr w:rsidR="00E24E03" w:rsidRPr="00E24E03" w:rsidTr="00E24E03">
        <w:trPr>
          <w:trHeight w:val="243"/>
          <w:jc w:val="center"/>
        </w:trPr>
        <w:tc>
          <w:tcPr>
            <w:tcW w:w="1142" w:type="dxa"/>
            <w:vMerge w:val="restart"/>
            <w:textDirection w:val="btLr"/>
            <w:vAlign w:val="center"/>
          </w:tcPr>
          <w:p w:rsidR="00E24E03" w:rsidRPr="00E24E03" w:rsidRDefault="005C63E5" w:rsidP="00E24E03">
            <w:pPr>
              <w:keepNext/>
              <w:keepLines/>
              <w:spacing w:line="240" w:lineRule="auto"/>
              <w:outlineLvl w:val="1"/>
              <w:rPr>
                <w:rFonts w:eastAsia="Times New Roman"/>
                <w:b/>
                <w:bCs/>
              </w:rPr>
            </w:pPr>
            <w:bookmarkStart w:id="4" w:name="_Toc188357394"/>
            <w:r>
              <w:rPr>
                <w:rFonts w:eastAsia="Times New Roman"/>
                <w:b/>
                <w:bCs/>
              </w:rPr>
              <w:t>Biológia</w:t>
            </w:r>
            <w:bookmarkEnd w:id="4"/>
          </w:p>
        </w:tc>
        <w:tc>
          <w:tcPr>
            <w:tcW w:w="2552" w:type="dxa"/>
            <w:vMerge w:val="restart"/>
            <w:tcBorders>
              <w:right w:val="double" w:sz="4" w:space="0" w:color="auto"/>
            </w:tcBorders>
            <w:vAlign w:val="center"/>
          </w:tcPr>
          <w:p w:rsidR="00E24E03" w:rsidRPr="00E24E03" w:rsidRDefault="00E24E03" w:rsidP="00E24E03">
            <w:pPr>
              <w:spacing w:line="240" w:lineRule="auto"/>
              <w:rPr>
                <w:b/>
                <w:sz w:val="20"/>
                <w:szCs w:val="20"/>
              </w:rPr>
            </w:pPr>
            <w:r w:rsidRPr="00E24E03">
              <w:rPr>
                <w:b/>
                <w:sz w:val="20"/>
                <w:szCs w:val="20"/>
              </w:rPr>
              <w:t>Időtartam</w:t>
            </w:r>
          </w:p>
        </w:tc>
        <w:tc>
          <w:tcPr>
            <w:tcW w:w="1134" w:type="dxa"/>
            <w:vMerge w:val="restart"/>
            <w:tcBorders>
              <w:left w:val="double" w:sz="4" w:space="0" w:color="auto"/>
            </w:tcBorders>
            <w:vAlign w:val="center"/>
          </w:tcPr>
          <w:p w:rsidR="00E24E03" w:rsidRPr="00E24E03" w:rsidRDefault="00E24E03" w:rsidP="00E24E03">
            <w:pPr>
              <w:spacing w:line="240" w:lineRule="auto"/>
            </w:pPr>
            <w:r w:rsidRPr="00E24E03">
              <w:t>60 perc</w:t>
            </w:r>
          </w:p>
        </w:tc>
        <w:tc>
          <w:tcPr>
            <w:tcW w:w="992" w:type="dxa"/>
            <w:vMerge w:val="restart"/>
            <w:vAlign w:val="center"/>
          </w:tcPr>
          <w:p w:rsidR="00E24E03" w:rsidRPr="00E24E03" w:rsidRDefault="004D5E0A" w:rsidP="00E24E03">
            <w:pPr>
              <w:spacing w:line="240" w:lineRule="auto"/>
              <w:rPr>
                <w:sz w:val="20"/>
                <w:szCs w:val="20"/>
              </w:rPr>
            </w:pPr>
            <w:r>
              <w:rPr>
                <w:sz w:val="20"/>
                <w:szCs w:val="20"/>
              </w:rPr>
              <w:t>10 perc</w:t>
            </w:r>
          </w:p>
        </w:tc>
        <w:tc>
          <w:tcPr>
            <w:tcW w:w="1276" w:type="dxa"/>
            <w:vMerge w:val="restart"/>
            <w:vAlign w:val="center"/>
          </w:tcPr>
          <w:p w:rsidR="00E24E03" w:rsidRPr="00E24E03" w:rsidRDefault="00E24E03" w:rsidP="00E24E03">
            <w:pPr>
              <w:spacing w:line="240" w:lineRule="auto"/>
            </w:pPr>
            <w:r w:rsidRPr="00E24E03">
              <w:t>–</w:t>
            </w:r>
          </w:p>
        </w:tc>
        <w:tc>
          <w:tcPr>
            <w:tcW w:w="1134" w:type="dxa"/>
            <w:vAlign w:val="center"/>
          </w:tcPr>
          <w:p w:rsidR="00E24E03" w:rsidRPr="00E24E03" w:rsidRDefault="00E24E03" w:rsidP="00E24E03">
            <w:pPr>
              <w:spacing w:line="240" w:lineRule="auto"/>
              <w:rPr>
                <w:sz w:val="20"/>
                <w:szCs w:val="20"/>
              </w:rPr>
            </w:pPr>
            <w:r w:rsidRPr="00E24E03">
              <w:rPr>
                <w:sz w:val="20"/>
                <w:szCs w:val="20"/>
              </w:rPr>
              <w:t xml:space="preserve">80% – </w:t>
            </w:r>
            <w:proofErr w:type="spellStart"/>
            <w:r w:rsidRPr="00E24E03">
              <w:rPr>
                <w:sz w:val="20"/>
                <w:szCs w:val="20"/>
              </w:rPr>
              <w:t>tól</w:t>
            </w:r>
            <w:proofErr w:type="spellEnd"/>
            <w:r w:rsidRPr="00E24E03">
              <w:rPr>
                <w:sz w:val="20"/>
                <w:szCs w:val="20"/>
              </w:rPr>
              <w:t>:</w:t>
            </w:r>
          </w:p>
        </w:tc>
        <w:tc>
          <w:tcPr>
            <w:tcW w:w="1275" w:type="dxa"/>
            <w:vAlign w:val="center"/>
          </w:tcPr>
          <w:p w:rsidR="00E24E03" w:rsidRPr="00E24E03" w:rsidRDefault="00E24E03" w:rsidP="00E24E03">
            <w:pPr>
              <w:spacing w:line="240" w:lineRule="auto"/>
              <w:rPr>
                <w:sz w:val="20"/>
                <w:szCs w:val="20"/>
              </w:rPr>
            </w:pPr>
            <w:r w:rsidRPr="00E24E03">
              <w:rPr>
                <w:sz w:val="20"/>
                <w:szCs w:val="20"/>
              </w:rPr>
              <w:t>jeles (5)</w:t>
            </w:r>
          </w:p>
        </w:tc>
        <w:tc>
          <w:tcPr>
            <w:tcW w:w="1276" w:type="dxa"/>
            <w:vAlign w:val="center"/>
          </w:tcPr>
          <w:p w:rsidR="00E24E03" w:rsidRPr="00E24E03" w:rsidRDefault="00E24E03" w:rsidP="00E24E03">
            <w:pPr>
              <w:spacing w:line="240" w:lineRule="auto"/>
              <w:rPr>
                <w:sz w:val="20"/>
                <w:szCs w:val="20"/>
              </w:rPr>
            </w:pPr>
          </w:p>
        </w:tc>
        <w:tc>
          <w:tcPr>
            <w:tcW w:w="1418" w:type="dxa"/>
            <w:vAlign w:val="center"/>
          </w:tcPr>
          <w:p w:rsidR="00E24E03" w:rsidRPr="00E24E03" w:rsidRDefault="00E24E03" w:rsidP="00E24E03">
            <w:pPr>
              <w:tabs>
                <w:tab w:val="right" w:pos="459"/>
                <w:tab w:val="center" w:pos="601"/>
                <w:tab w:val="right" w:pos="1168"/>
                <w:tab w:val="left" w:pos="1310"/>
              </w:tabs>
              <w:spacing w:line="240" w:lineRule="auto"/>
              <w:rPr>
                <w:sz w:val="20"/>
                <w:szCs w:val="20"/>
              </w:rPr>
            </w:pPr>
          </w:p>
        </w:tc>
        <w:tc>
          <w:tcPr>
            <w:tcW w:w="1275" w:type="dxa"/>
            <w:vAlign w:val="center"/>
          </w:tcPr>
          <w:p w:rsidR="00E24E03" w:rsidRPr="00E24E03" w:rsidRDefault="00E24E03" w:rsidP="00E24E03">
            <w:pPr>
              <w:tabs>
                <w:tab w:val="right" w:pos="742"/>
                <w:tab w:val="center" w:pos="884"/>
                <w:tab w:val="left" w:pos="1026"/>
              </w:tabs>
              <w:spacing w:line="240" w:lineRule="auto"/>
              <w:rPr>
                <w:sz w:val="20"/>
                <w:szCs w:val="20"/>
              </w:rPr>
            </w:pPr>
          </w:p>
        </w:tc>
        <w:tc>
          <w:tcPr>
            <w:tcW w:w="1396" w:type="dxa"/>
            <w:vAlign w:val="center"/>
          </w:tcPr>
          <w:p w:rsidR="00E24E03" w:rsidRPr="00E24E03" w:rsidRDefault="00E24E03" w:rsidP="00E24E03">
            <w:pPr>
              <w:tabs>
                <w:tab w:val="right" w:pos="742"/>
                <w:tab w:val="center" w:pos="884"/>
                <w:tab w:val="left" w:pos="1026"/>
              </w:tabs>
              <w:spacing w:line="240" w:lineRule="auto"/>
              <w:rPr>
                <w:sz w:val="20"/>
                <w:szCs w:val="20"/>
              </w:rPr>
            </w:pPr>
          </w:p>
        </w:tc>
      </w:tr>
      <w:tr w:rsidR="00E24E03" w:rsidRPr="00E24E03" w:rsidTr="00E24E03">
        <w:trPr>
          <w:trHeight w:val="198"/>
          <w:jc w:val="center"/>
        </w:trPr>
        <w:tc>
          <w:tcPr>
            <w:tcW w:w="1142" w:type="dxa"/>
            <w:vMerge/>
            <w:vAlign w:val="center"/>
          </w:tcPr>
          <w:p w:rsidR="00E24E03" w:rsidRPr="00E24E03" w:rsidRDefault="00E24E03" w:rsidP="00E24E03">
            <w:pPr>
              <w:spacing w:line="240" w:lineRule="auto"/>
              <w:rPr>
                <w:b/>
                <w:sz w:val="20"/>
                <w:szCs w:val="20"/>
              </w:rPr>
            </w:pPr>
          </w:p>
        </w:tc>
        <w:tc>
          <w:tcPr>
            <w:tcW w:w="2552" w:type="dxa"/>
            <w:vMerge/>
            <w:tcBorders>
              <w:right w:val="double" w:sz="4" w:space="0" w:color="auto"/>
            </w:tcBorders>
            <w:vAlign w:val="center"/>
          </w:tcPr>
          <w:p w:rsidR="00E24E03" w:rsidRPr="00E24E03" w:rsidRDefault="00E24E03" w:rsidP="00E24E03">
            <w:pPr>
              <w:spacing w:line="240" w:lineRule="auto"/>
              <w:rPr>
                <w:b/>
                <w:sz w:val="20"/>
                <w:szCs w:val="20"/>
              </w:rPr>
            </w:pPr>
          </w:p>
        </w:tc>
        <w:tc>
          <w:tcPr>
            <w:tcW w:w="1134" w:type="dxa"/>
            <w:vMerge/>
            <w:tcBorders>
              <w:left w:val="double" w:sz="4" w:space="0" w:color="auto"/>
            </w:tcBorders>
            <w:vAlign w:val="center"/>
          </w:tcPr>
          <w:p w:rsidR="00E24E03" w:rsidRPr="00E24E03" w:rsidRDefault="00E24E03" w:rsidP="00E24E03">
            <w:pPr>
              <w:spacing w:line="240" w:lineRule="auto"/>
            </w:pPr>
          </w:p>
        </w:tc>
        <w:tc>
          <w:tcPr>
            <w:tcW w:w="992" w:type="dxa"/>
            <w:vMerge/>
            <w:vAlign w:val="center"/>
          </w:tcPr>
          <w:p w:rsidR="00E24E03" w:rsidRPr="00E24E03" w:rsidRDefault="00E24E03" w:rsidP="00E24E03">
            <w:pPr>
              <w:spacing w:line="240" w:lineRule="auto"/>
            </w:pPr>
          </w:p>
        </w:tc>
        <w:tc>
          <w:tcPr>
            <w:tcW w:w="1276" w:type="dxa"/>
            <w:vMerge/>
            <w:vAlign w:val="center"/>
          </w:tcPr>
          <w:p w:rsidR="00E24E03" w:rsidRPr="00E24E03" w:rsidRDefault="00E24E03" w:rsidP="00E24E03">
            <w:pPr>
              <w:spacing w:line="240" w:lineRule="auto"/>
            </w:pPr>
          </w:p>
        </w:tc>
        <w:tc>
          <w:tcPr>
            <w:tcW w:w="1134" w:type="dxa"/>
            <w:vAlign w:val="center"/>
          </w:tcPr>
          <w:p w:rsidR="00E24E03" w:rsidRPr="00E24E03" w:rsidRDefault="00E24E03" w:rsidP="00E24E03">
            <w:pPr>
              <w:spacing w:line="240" w:lineRule="auto"/>
              <w:rPr>
                <w:sz w:val="20"/>
                <w:szCs w:val="20"/>
              </w:rPr>
            </w:pPr>
            <w:r w:rsidRPr="00E24E03">
              <w:rPr>
                <w:sz w:val="20"/>
                <w:szCs w:val="20"/>
              </w:rPr>
              <w:t>60% – 79%:</w:t>
            </w:r>
          </w:p>
        </w:tc>
        <w:tc>
          <w:tcPr>
            <w:tcW w:w="1275" w:type="dxa"/>
            <w:vAlign w:val="center"/>
          </w:tcPr>
          <w:p w:rsidR="00E24E03" w:rsidRPr="00E24E03" w:rsidRDefault="00E24E03" w:rsidP="00E24E03">
            <w:pPr>
              <w:spacing w:line="240" w:lineRule="auto"/>
              <w:rPr>
                <w:sz w:val="20"/>
                <w:szCs w:val="20"/>
              </w:rPr>
            </w:pPr>
            <w:r w:rsidRPr="00E24E03">
              <w:rPr>
                <w:sz w:val="20"/>
                <w:szCs w:val="20"/>
              </w:rPr>
              <w:t>jó (4)</w:t>
            </w:r>
          </w:p>
        </w:tc>
        <w:tc>
          <w:tcPr>
            <w:tcW w:w="1276" w:type="dxa"/>
            <w:vAlign w:val="center"/>
          </w:tcPr>
          <w:p w:rsidR="00E24E03" w:rsidRPr="00E24E03" w:rsidRDefault="00E24E03" w:rsidP="00E24E03">
            <w:pPr>
              <w:tabs>
                <w:tab w:val="right" w:pos="588"/>
                <w:tab w:val="center" w:pos="730"/>
                <w:tab w:val="left" w:pos="871"/>
              </w:tabs>
              <w:spacing w:line="240" w:lineRule="auto"/>
              <w:rPr>
                <w:sz w:val="20"/>
                <w:szCs w:val="20"/>
              </w:rPr>
            </w:pPr>
            <w:r w:rsidRPr="00E24E03">
              <w:rPr>
                <w:sz w:val="20"/>
                <w:szCs w:val="20"/>
              </w:rPr>
              <w:t xml:space="preserve">40% – </w:t>
            </w:r>
            <w:proofErr w:type="spellStart"/>
            <w:r w:rsidRPr="00E24E03">
              <w:rPr>
                <w:sz w:val="20"/>
                <w:szCs w:val="20"/>
              </w:rPr>
              <w:t>tól</w:t>
            </w:r>
            <w:proofErr w:type="spellEnd"/>
            <w:r w:rsidRPr="00E24E03">
              <w:rPr>
                <w:sz w:val="20"/>
                <w:szCs w:val="20"/>
              </w:rPr>
              <w:t>:</w:t>
            </w:r>
          </w:p>
        </w:tc>
        <w:tc>
          <w:tcPr>
            <w:tcW w:w="1418" w:type="dxa"/>
            <w:vAlign w:val="center"/>
          </w:tcPr>
          <w:p w:rsidR="00E24E03" w:rsidRPr="00E24E03" w:rsidRDefault="00E24E03" w:rsidP="00E24E03">
            <w:pPr>
              <w:spacing w:line="240" w:lineRule="auto"/>
              <w:rPr>
                <w:sz w:val="20"/>
                <w:szCs w:val="20"/>
              </w:rPr>
            </w:pPr>
            <w:r w:rsidRPr="00E24E03">
              <w:rPr>
                <w:sz w:val="20"/>
                <w:szCs w:val="20"/>
              </w:rPr>
              <w:t>közepes (3)</w:t>
            </w:r>
          </w:p>
        </w:tc>
        <w:tc>
          <w:tcPr>
            <w:tcW w:w="1275" w:type="dxa"/>
            <w:vAlign w:val="center"/>
          </w:tcPr>
          <w:p w:rsidR="00E24E03" w:rsidRPr="00E24E03" w:rsidRDefault="00E24E03" w:rsidP="00E24E03">
            <w:pPr>
              <w:spacing w:line="240" w:lineRule="auto"/>
              <w:rPr>
                <w:sz w:val="20"/>
                <w:szCs w:val="20"/>
              </w:rPr>
            </w:pPr>
          </w:p>
        </w:tc>
        <w:tc>
          <w:tcPr>
            <w:tcW w:w="1396" w:type="dxa"/>
            <w:vAlign w:val="center"/>
          </w:tcPr>
          <w:p w:rsidR="00E24E03" w:rsidRPr="00E24E03" w:rsidRDefault="00E24E03" w:rsidP="00E24E03">
            <w:pPr>
              <w:tabs>
                <w:tab w:val="right" w:pos="742"/>
                <w:tab w:val="center" w:pos="884"/>
                <w:tab w:val="left" w:pos="1026"/>
              </w:tabs>
              <w:spacing w:line="240" w:lineRule="auto"/>
              <w:rPr>
                <w:sz w:val="20"/>
                <w:szCs w:val="20"/>
              </w:rPr>
            </w:pPr>
          </w:p>
        </w:tc>
      </w:tr>
      <w:tr w:rsidR="00E24E03" w:rsidRPr="00E24E03" w:rsidTr="00E24E03">
        <w:trPr>
          <w:trHeight w:val="198"/>
          <w:jc w:val="center"/>
        </w:trPr>
        <w:tc>
          <w:tcPr>
            <w:tcW w:w="1142" w:type="dxa"/>
            <w:vMerge/>
            <w:vAlign w:val="center"/>
          </w:tcPr>
          <w:p w:rsidR="00E24E03" w:rsidRPr="00E24E03" w:rsidRDefault="00E24E03" w:rsidP="00E24E03">
            <w:pPr>
              <w:spacing w:line="240" w:lineRule="auto"/>
              <w:rPr>
                <w:b/>
                <w:sz w:val="20"/>
                <w:szCs w:val="20"/>
              </w:rPr>
            </w:pPr>
          </w:p>
        </w:tc>
        <w:tc>
          <w:tcPr>
            <w:tcW w:w="2552" w:type="dxa"/>
            <w:vMerge/>
            <w:tcBorders>
              <w:right w:val="double" w:sz="4" w:space="0" w:color="auto"/>
            </w:tcBorders>
            <w:vAlign w:val="center"/>
          </w:tcPr>
          <w:p w:rsidR="00E24E03" w:rsidRPr="00E24E03" w:rsidRDefault="00E24E03" w:rsidP="00E24E03">
            <w:pPr>
              <w:spacing w:line="240" w:lineRule="auto"/>
              <w:rPr>
                <w:b/>
                <w:sz w:val="20"/>
                <w:szCs w:val="20"/>
              </w:rPr>
            </w:pPr>
          </w:p>
        </w:tc>
        <w:tc>
          <w:tcPr>
            <w:tcW w:w="1134" w:type="dxa"/>
            <w:vMerge/>
            <w:tcBorders>
              <w:left w:val="double" w:sz="4" w:space="0" w:color="auto"/>
            </w:tcBorders>
            <w:vAlign w:val="center"/>
          </w:tcPr>
          <w:p w:rsidR="00E24E03" w:rsidRPr="00E24E03" w:rsidRDefault="00E24E03" w:rsidP="00E24E03">
            <w:pPr>
              <w:spacing w:line="240" w:lineRule="auto"/>
            </w:pPr>
          </w:p>
        </w:tc>
        <w:tc>
          <w:tcPr>
            <w:tcW w:w="992" w:type="dxa"/>
            <w:vMerge/>
            <w:vAlign w:val="center"/>
          </w:tcPr>
          <w:p w:rsidR="00E24E03" w:rsidRPr="00E24E03" w:rsidRDefault="00E24E03" w:rsidP="00E24E03">
            <w:pPr>
              <w:spacing w:line="240" w:lineRule="auto"/>
            </w:pPr>
          </w:p>
        </w:tc>
        <w:tc>
          <w:tcPr>
            <w:tcW w:w="1276" w:type="dxa"/>
            <w:vMerge/>
            <w:vAlign w:val="center"/>
          </w:tcPr>
          <w:p w:rsidR="00E24E03" w:rsidRPr="00E24E03" w:rsidRDefault="00E24E03" w:rsidP="00E24E03">
            <w:pPr>
              <w:spacing w:line="240" w:lineRule="auto"/>
            </w:pPr>
          </w:p>
        </w:tc>
        <w:tc>
          <w:tcPr>
            <w:tcW w:w="1134" w:type="dxa"/>
            <w:vAlign w:val="center"/>
          </w:tcPr>
          <w:p w:rsidR="00E24E03" w:rsidRPr="00E24E03" w:rsidRDefault="00E24E03" w:rsidP="00E24E03">
            <w:pPr>
              <w:tabs>
                <w:tab w:val="right" w:pos="588"/>
                <w:tab w:val="center" w:pos="730"/>
                <w:tab w:val="left" w:pos="871"/>
              </w:tabs>
              <w:spacing w:line="240" w:lineRule="auto"/>
              <w:rPr>
                <w:sz w:val="20"/>
                <w:szCs w:val="20"/>
              </w:rPr>
            </w:pPr>
            <w:r w:rsidRPr="00E24E03">
              <w:rPr>
                <w:sz w:val="20"/>
                <w:szCs w:val="20"/>
              </w:rPr>
              <w:t>40% – 59%:</w:t>
            </w:r>
          </w:p>
        </w:tc>
        <w:tc>
          <w:tcPr>
            <w:tcW w:w="1275" w:type="dxa"/>
            <w:vAlign w:val="center"/>
          </w:tcPr>
          <w:p w:rsidR="00E24E03" w:rsidRPr="00E24E03" w:rsidRDefault="00E24E03" w:rsidP="00E24E03">
            <w:pPr>
              <w:spacing w:line="240" w:lineRule="auto"/>
              <w:rPr>
                <w:sz w:val="20"/>
                <w:szCs w:val="20"/>
              </w:rPr>
            </w:pPr>
            <w:r w:rsidRPr="00E24E03">
              <w:rPr>
                <w:sz w:val="20"/>
                <w:szCs w:val="20"/>
              </w:rPr>
              <w:t>közepes (3)</w:t>
            </w:r>
          </w:p>
        </w:tc>
        <w:tc>
          <w:tcPr>
            <w:tcW w:w="1276" w:type="dxa"/>
            <w:vAlign w:val="center"/>
          </w:tcPr>
          <w:p w:rsidR="00E24E03" w:rsidRPr="00E24E03" w:rsidRDefault="00E24E03" w:rsidP="00E24E03">
            <w:pPr>
              <w:tabs>
                <w:tab w:val="right" w:pos="2129"/>
                <w:tab w:val="left" w:pos="2302"/>
              </w:tabs>
              <w:spacing w:line="240" w:lineRule="auto"/>
              <w:rPr>
                <w:sz w:val="20"/>
                <w:szCs w:val="20"/>
              </w:rPr>
            </w:pPr>
            <w:r w:rsidRPr="00E24E03">
              <w:rPr>
                <w:sz w:val="20"/>
                <w:szCs w:val="20"/>
              </w:rPr>
              <w:t>25% – 39%:</w:t>
            </w:r>
          </w:p>
        </w:tc>
        <w:tc>
          <w:tcPr>
            <w:tcW w:w="1418" w:type="dxa"/>
            <w:vAlign w:val="center"/>
          </w:tcPr>
          <w:p w:rsidR="00E24E03" w:rsidRPr="00E24E03" w:rsidRDefault="00E24E03" w:rsidP="00E24E03">
            <w:pPr>
              <w:spacing w:line="240" w:lineRule="auto"/>
              <w:rPr>
                <w:sz w:val="20"/>
                <w:szCs w:val="20"/>
              </w:rPr>
            </w:pPr>
            <w:r w:rsidRPr="00E24E03">
              <w:rPr>
                <w:sz w:val="20"/>
                <w:szCs w:val="20"/>
              </w:rPr>
              <w:t>elégséges (2)</w:t>
            </w:r>
          </w:p>
        </w:tc>
        <w:tc>
          <w:tcPr>
            <w:tcW w:w="1275" w:type="dxa"/>
            <w:vAlign w:val="center"/>
          </w:tcPr>
          <w:p w:rsidR="00E24E03" w:rsidRPr="00E24E03" w:rsidRDefault="00E24E03" w:rsidP="00E24E03">
            <w:pPr>
              <w:spacing w:line="240" w:lineRule="auto"/>
              <w:rPr>
                <w:sz w:val="20"/>
                <w:szCs w:val="20"/>
              </w:rPr>
            </w:pPr>
            <w:r w:rsidRPr="00E24E03">
              <w:rPr>
                <w:sz w:val="20"/>
                <w:szCs w:val="20"/>
              </w:rPr>
              <w:t xml:space="preserve">30% – </w:t>
            </w:r>
            <w:proofErr w:type="spellStart"/>
            <w:r w:rsidRPr="00E24E03">
              <w:rPr>
                <w:sz w:val="20"/>
                <w:szCs w:val="20"/>
              </w:rPr>
              <w:t>tól</w:t>
            </w:r>
            <w:proofErr w:type="spellEnd"/>
            <w:r w:rsidRPr="00E24E03">
              <w:rPr>
                <w:sz w:val="20"/>
                <w:szCs w:val="20"/>
              </w:rPr>
              <w:t>:</w:t>
            </w:r>
          </w:p>
        </w:tc>
        <w:tc>
          <w:tcPr>
            <w:tcW w:w="1396" w:type="dxa"/>
            <w:vAlign w:val="center"/>
          </w:tcPr>
          <w:p w:rsidR="00E24E03" w:rsidRPr="00E24E03" w:rsidRDefault="00E24E03" w:rsidP="00E24E03">
            <w:pPr>
              <w:spacing w:line="240" w:lineRule="auto"/>
              <w:rPr>
                <w:sz w:val="20"/>
                <w:szCs w:val="20"/>
              </w:rPr>
            </w:pPr>
            <w:r w:rsidRPr="00E24E03">
              <w:rPr>
                <w:sz w:val="20"/>
                <w:szCs w:val="20"/>
              </w:rPr>
              <w:t>teljesítette</w:t>
            </w:r>
          </w:p>
        </w:tc>
      </w:tr>
      <w:tr w:rsidR="004D5E0A" w:rsidRPr="00E24E03" w:rsidTr="00E24E03">
        <w:trPr>
          <w:trHeight w:val="311"/>
          <w:jc w:val="center"/>
        </w:trPr>
        <w:tc>
          <w:tcPr>
            <w:tcW w:w="1142" w:type="dxa"/>
            <w:vMerge/>
            <w:vAlign w:val="center"/>
          </w:tcPr>
          <w:p w:rsidR="004D5E0A" w:rsidRPr="00E24E03" w:rsidRDefault="004D5E0A" w:rsidP="004D5E0A">
            <w:pPr>
              <w:spacing w:line="240" w:lineRule="auto"/>
              <w:rPr>
                <w:b/>
                <w:sz w:val="20"/>
                <w:szCs w:val="20"/>
              </w:rPr>
            </w:pPr>
          </w:p>
        </w:tc>
        <w:tc>
          <w:tcPr>
            <w:tcW w:w="2552" w:type="dxa"/>
            <w:vMerge w:val="restart"/>
            <w:tcBorders>
              <w:right w:val="double" w:sz="4" w:space="0" w:color="auto"/>
            </w:tcBorders>
            <w:vAlign w:val="center"/>
          </w:tcPr>
          <w:p w:rsidR="004D5E0A" w:rsidRPr="00E24E03" w:rsidRDefault="004D5E0A" w:rsidP="004D5E0A">
            <w:pPr>
              <w:spacing w:line="240" w:lineRule="auto"/>
              <w:rPr>
                <w:b/>
                <w:sz w:val="20"/>
                <w:szCs w:val="20"/>
              </w:rPr>
            </w:pPr>
            <w:r w:rsidRPr="00E24E03">
              <w:rPr>
                <w:b/>
                <w:sz w:val="20"/>
                <w:szCs w:val="20"/>
              </w:rPr>
              <w:t>Aránya az értékelésnél</w:t>
            </w:r>
          </w:p>
        </w:tc>
        <w:tc>
          <w:tcPr>
            <w:tcW w:w="1134" w:type="dxa"/>
            <w:vMerge w:val="restart"/>
            <w:tcBorders>
              <w:left w:val="double" w:sz="4" w:space="0" w:color="auto"/>
            </w:tcBorders>
            <w:vAlign w:val="center"/>
          </w:tcPr>
          <w:p w:rsidR="004D5E0A" w:rsidRPr="00C41A00" w:rsidRDefault="004D5E0A" w:rsidP="004D5E0A">
            <w:pPr>
              <w:spacing w:line="240" w:lineRule="auto"/>
            </w:pPr>
            <w:r w:rsidRPr="00C41A00">
              <w:t>67%</w:t>
            </w:r>
          </w:p>
        </w:tc>
        <w:tc>
          <w:tcPr>
            <w:tcW w:w="992" w:type="dxa"/>
            <w:vMerge w:val="restart"/>
            <w:vAlign w:val="center"/>
          </w:tcPr>
          <w:p w:rsidR="004D5E0A" w:rsidRPr="00E24E03" w:rsidRDefault="004D5E0A" w:rsidP="004D5E0A">
            <w:pPr>
              <w:spacing w:line="240" w:lineRule="auto"/>
            </w:pPr>
            <w:r>
              <w:t>33%</w:t>
            </w:r>
          </w:p>
        </w:tc>
        <w:tc>
          <w:tcPr>
            <w:tcW w:w="1276" w:type="dxa"/>
            <w:vMerge w:val="restart"/>
            <w:vAlign w:val="center"/>
          </w:tcPr>
          <w:p w:rsidR="004D5E0A" w:rsidRPr="00E24E03" w:rsidRDefault="004D5E0A" w:rsidP="004D5E0A">
            <w:pPr>
              <w:spacing w:line="240" w:lineRule="auto"/>
            </w:pPr>
            <w:r w:rsidRPr="00E24E03">
              <w:t>–</w:t>
            </w:r>
          </w:p>
        </w:tc>
        <w:tc>
          <w:tcPr>
            <w:tcW w:w="1134" w:type="dxa"/>
            <w:vAlign w:val="center"/>
          </w:tcPr>
          <w:p w:rsidR="004D5E0A" w:rsidRPr="00E24E03" w:rsidRDefault="004D5E0A" w:rsidP="004D5E0A">
            <w:pPr>
              <w:tabs>
                <w:tab w:val="right" w:pos="2129"/>
                <w:tab w:val="left" w:pos="2302"/>
              </w:tabs>
              <w:spacing w:line="240" w:lineRule="auto"/>
              <w:rPr>
                <w:sz w:val="20"/>
                <w:szCs w:val="20"/>
              </w:rPr>
            </w:pPr>
            <w:r w:rsidRPr="00E24E03">
              <w:rPr>
                <w:sz w:val="20"/>
                <w:szCs w:val="20"/>
              </w:rPr>
              <w:t>25% – 39%:</w:t>
            </w:r>
          </w:p>
        </w:tc>
        <w:tc>
          <w:tcPr>
            <w:tcW w:w="1275" w:type="dxa"/>
            <w:vAlign w:val="center"/>
          </w:tcPr>
          <w:p w:rsidR="004D5E0A" w:rsidRPr="00E24E03" w:rsidRDefault="004D5E0A" w:rsidP="004D5E0A">
            <w:pPr>
              <w:spacing w:line="240" w:lineRule="auto"/>
              <w:rPr>
                <w:sz w:val="20"/>
                <w:szCs w:val="20"/>
              </w:rPr>
            </w:pPr>
            <w:r w:rsidRPr="00E24E03">
              <w:rPr>
                <w:sz w:val="20"/>
                <w:szCs w:val="20"/>
              </w:rPr>
              <w:t>elégséges (2)</w:t>
            </w:r>
          </w:p>
        </w:tc>
        <w:tc>
          <w:tcPr>
            <w:tcW w:w="1276" w:type="dxa"/>
            <w:vAlign w:val="center"/>
          </w:tcPr>
          <w:p w:rsidR="004D5E0A" w:rsidRPr="00E24E03" w:rsidRDefault="004D5E0A" w:rsidP="004D5E0A">
            <w:pPr>
              <w:tabs>
                <w:tab w:val="right" w:pos="2129"/>
                <w:tab w:val="left" w:pos="2302"/>
              </w:tabs>
              <w:spacing w:line="240" w:lineRule="auto"/>
              <w:rPr>
                <w:sz w:val="20"/>
                <w:szCs w:val="20"/>
              </w:rPr>
            </w:pPr>
            <w:r w:rsidRPr="00E24E03">
              <w:rPr>
                <w:sz w:val="20"/>
                <w:szCs w:val="20"/>
              </w:rPr>
              <w:t>0% – 24%:</w:t>
            </w:r>
          </w:p>
        </w:tc>
        <w:tc>
          <w:tcPr>
            <w:tcW w:w="1418" w:type="dxa"/>
            <w:vAlign w:val="center"/>
          </w:tcPr>
          <w:p w:rsidR="004D5E0A" w:rsidRPr="00E24E03" w:rsidRDefault="004D5E0A" w:rsidP="004D5E0A">
            <w:pPr>
              <w:spacing w:line="240" w:lineRule="auto"/>
              <w:rPr>
                <w:sz w:val="20"/>
                <w:szCs w:val="20"/>
              </w:rPr>
            </w:pPr>
            <w:r w:rsidRPr="00E24E03">
              <w:rPr>
                <w:sz w:val="20"/>
                <w:szCs w:val="20"/>
              </w:rPr>
              <w:t>elégtelen (1)</w:t>
            </w:r>
          </w:p>
        </w:tc>
        <w:tc>
          <w:tcPr>
            <w:tcW w:w="1275" w:type="dxa"/>
            <w:vAlign w:val="center"/>
          </w:tcPr>
          <w:p w:rsidR="004D5E0A" w:rsidRPr="00E24E03" w:rsidRDefault="004D5E0A" w:rsidP="004D5E0A">
            <w:pPr>
              <w:spacing w:line="240" w:lineRule="auto"/>
              <w:rPr>
                <w:sz w:val="20"/>
                <w:szCs w:val="20"/>
              </w:rPr>
            </w:pPr>
            <w:r w:rsidRPr="00E24E03">
              <w:rPr>
                <w:sz w:val="20"/>
                <w:szCs w:val="20"/>
              </w:rPr>
              <w:t>0% – 29%:</w:t>
            </w:r>
          </w:p>
        </w:tc>
        <w:tc>
          <w:tcPr>
            <w:tcW w:w="1396" w:type="dxa"/>
            <w:vAlign w:val="center"/>
          </w:tcPr>
          <w:p w:rsidR="004D5E0A" w:rsidRPr="00E24E03" w:rsidRDefault="004D5E0A" w:rsidP="004D5E0A">
            <w:pPr>
              <w:spacing w:line="240" w:lineRule="auto"/>
              <w:rPr>
                <w:sz w:val="18"/>
                <w:szCs w:val="18"/>
              </w:rPr>
            </w:pPr>
            <w:r w:rsidRPr="00E24E03">
              <w:rPr>
                <w:sz w:val="18"/>
                <w:szCs w:val="18"/>
              </w:rPr>
              <w:t>nem teljesítette</w:t>
            </w:r>
          </w:p>
        </w:tc>
      </w:tr>
      <w:tr w:rsidR="004D5E0A" w:rsidRPr="00E24E03" w:rsidTr="00E24E03">
        <w:trPr>
          <w:trHeight w:val="310"/>
          <w:jc w:val="center"/>
        </w:trPr>
        <w:tc>
          <w:tcPr>
            <w:tcW w:w="1142" w:type="dxa"/>
            <w:vMerge/>
            <w:vAlign w:val="center"/>
          </w:tcPr>
          <w:p w:rsidR="004D5E0A" w:rsidRPr="00E24E03" w:rsidRDefault="004D5E0A" w:rsidP="004D5E0A">
            <w:pPr>
              <w:spacing w:line="240" w:lineRule="auto"/>
              <w:rPr>
                <w:b/>
                <w:sz w:val="20"/>
                <w:szCs w:val="20"/>
              </w:rPr>
            </w:pPr>
          </w:p>
        </w:tc>
        <w:tc>
          <w:tcPr>
            <w:tcW w:w="2552" w:type="dxa"/>
            <w:vMerge/>
            <w:tcBorders>
              <w:right w:val="double" w:sz="4" w:space="0" w:color="auto"/>
            </w:tcBorders>
            <w:vAlign w:val="center"/>
          </w:tcPr>
          <w:p w:rsidR="004D5E0A" w:rsidRPr="00E24E03" w:rsidRDefault="004D5E0A" w:rsidP="004D5E0A">
            <w:pPr>
              <w:spacing w:line="240" w:lineRule="auto"/>
              <w:rPr>
                <w:b/>
                <w:sz w:val="20"/>
                <w:szCs w:val="20"/>
              </w:rPr>
            </w:pPr>
          </w:p>
        </w:tc>
        <w:tc>
          <w:tcPr>
            <w:tcW w:w="1134" w:type="dxa"/>
            <w:vMerge/>
            <w:tcBorders>
              <w:left w:val="double" w:sz="4" w:space="0" w:color="auto"/>
            </w:tcBorders>
            <w:vAlign w:val="center"/>
          </w:tcPr>
          <w:p w:rsidR="004D5E0A" w:rsidRPr="00E24E03" w:rsidRDefault="004D5E0A" w:rsidP="004D5E0A">
            <w:pPr>
              <w:spacing w:line="240" w:lineRule="auto"/>
            </w:pPr>
          </w:p>
        </w:tc>
        <w:tc>
          <w:tcPr>
            <w:tcW w:w="992" w:type="dxa"/>
            <w:vMerge/>
            <w:vAlign w:val="center"/>
          </w:tcPr>
          <w:p w:rsidR="004D5E0A" w:rsidRPr="00E24E03" w:rsidRDefault="004D5E0A" w:rsidP="004D5E0A">
            <w:pPr>
              <w:spacing w:line="240" w:lineRule="auto"/>
            </w:pPr>
          </w:p>
        </w:tc>
        <w:tc>
          <w:tcPr>
            <w:tcW w:w="1276" w:type="dxa"/>
            <w:vMerge/>
            <w:vAlign w:val="center"/>
          </w:tcPr>
          <w:p w:rsidR="004D5E0A" w:rsidRPr="00E24E03" w:rsidRDefault="004D5E0A" w:rsidP="004D5E0A">
            <w:pPr>
              <w:spacing w:line="240" w:lineRule="auto"/>
            </w:pPr>
          </w:p>
        </w:tc>
        <w:tc>
          <w:tcPr>
            <w:tcW w:w="1134" w:type="dxa"/>
            <w:vAlign w:val="center"/>
          </w:tcPr>
          <w:p w:rsidR="004D5E0A" w:rsidRPr="00E24E03" w:rsidRDefault="004D5E0A" w:rsidP="004D5E0A">
            <w:pPr>
              <w:tabs>
                <w:tab w:val="right" w:pos="2129"/>
                <w:tab w:val="left" w:pos="2302"/>
              </w:tabs>
              <w:spacing w:line="240" w:lineRule="auto"/>
              <w:rPr>
                <w:sz w:val="20"/>
                <w:szCs w:val="20"/>
              </w:rPr>
            </w:pPr>
            <w:r w:rsidRPr="00E24E03">
              <w:rPr>
                <w:sz w:val="20"/>
                <w:szCs w:val="20"/>
              </w:rPr>
              <w:t>0% – 24%:</w:t>
            </w:r>
          </w:p>
        </w:tc>
        <w:tc>
          <w:tcPr>
            <w:tcW w:w="1275" w:type="dxa"/>
            <w:vAlign w:val="center"/>
          </w:tcPr>
          <w:p w:rsidR="004D5E0A" w:rsidRPr="00E24E03" w:rsidRDefault="004D5E0A" w:rsidP="004D5E0A">
            <w:pPr>
              <w:spacing w:line="240" w:lineRule="auto"/>
              <w:rPr>
                <w:sz w:val="20"/>
                <w:szCs w:val="20"/>
              </w:rPr>
            </w:pPr>
            <w:r w:rsidRPr="00E24E03">
              <w:rPr>
                <w:sz w:val="20"/>
                <w:szCs w:val="20"/>
              </w:rPr>
              <w:t>elégtelen (1)</w:t>
            </w:r>
          </w:p>
        </w:tc>
        <w:tc>
          <w:tcPr>
            <w:tcW w:w="1276" w:type="dxa"/>
            <w:vAlign w:val="center"/>
          </w:tcPr>
          <w:p w:rsidR="004D5E0A" w:rsidRPr="00E24E03" w:rsidRDefault="004D5E0A" w:rsidP="004D5E0A">
            <w:pPr>
              <w:tabs>
                <w:tab w:val="right" w:pos="2129"/>
                <w:tab w:val="left" w:pos="2302"/>
              </w:tabs>
              <w:spacing w:line="240" w:lineRule="auto"/>
              <w:rPr>
                <w:sz w:val="20"/>
                <w:szCs w:val="20"/>
              </w:rPr>
            </w:pPr>
          </w:p>
        </w:tc>
        <w:tc>
          <w:tcPr>
            <w:tcW w:w="1418" w:type="dxa"/>
            <w:vAlign w:val="center"/>
          </w:tcPr>
          <w:p w:rsidR="004D5E0A" w:rsidRPr="00E24E03" w:rsidRDefault="004D5E0A" w:rsidP="004D5E0A">
            <w:pPr>
              <w:tabs>
                <w:tab w:val="right" w:pos="2129"/>
                <w:tab w:val="left" w:pos="2302"/>
              </w:tabs>
              <w:spacing w:line="240" w:lineRule="auto"/>
              <w:rPr>
                <w:sz w:val="20"/>
                <w:szCs w:val="20"/>
              </w:rPr>
            </w:pPr>
          </w:p>
        </w:tc>
        <w:tc>
          <w:tcPr>
            <w:tcW w:w="1275" w:type="dxa"/>
            <w:vAlign w:val="center"/>
          </w:tcPr>
          <w:p w:rsidR="004D5E0A" w:rsidRPr="00E24E03" w:rsidRDefault="004D5E0A" w:rsidP="004D5E0A">
            <w:pPr>
              <w:tabs>
                <w:tab w:val="right" w:pos="2129"/>
                <w:tab w:val="left" w:pos="2302"/>
              </w:tabs>
              <w:spacing w:line="240" w:lineRule="auto"/>
              <w:rPr>
                <w:sz w:val="20"/>
                <w:szCs w:val="20"/>
              </w:rPr>
            </w:pPr>
          </w:p>
        </w:tc>
        <w:tc>
          <w:tcPr>
            <w:tcW w:w="1396" w:type="dxa"/>
            <w:vAlign w:val="center"/>
          </w:tcPr>
          <w:p w:rsidR="004D5E0A" w:rsidRPr="00E24E03" w:rsidRDefault="004D5E0A" w:rsidP="004D5E0A">
            <w:pPr>
              <w:tabs>
                <w:tab w:val="right" w:pos="2129"/>
                <w:tab w:val="left" w:pos="2302"/>
              </w:tabs>
              <w:spacing w:line="240" w:lineRule="auto"/>
              <w:rPr>
                <w:sz w:val="20"/>
                <w:szCs w:val="20"/>
              </w:rPr>
            </w:pPr>
          </w:p>
        </w:tc>
      </w:tr>
      <w:tr w:rsidR="004D5E0A" w:rsidRPr="00E24E03" w:rsidTr="00E24E03">
        <w:trPr>
          <w:trHeight w:val="705"/>
          <w:jc w:val="center"/>
        </w:trPr>
        <w:tc>
          <w:tcPr>
            <w:tcW w:w="1142" w:type="dxa"/>
            <w:vMerge/>
            <w:vAlign w:val="center"/>
          </w:tcPr>
          <w:p w:rsidR="004D5E0A" w:rsidRPr="00E24E03" w:rsidRDefault="004D5E0A" w:rsidP="004D5E0A">
            <w:pPr>
              <w:spacing w:line="240" w:lineRule="auto"/>
              <w:rPr>
                <w:b/>
                <w:sz w:val="20"/>
                <w:szCs w:val="20"/>
              </w:rPr>
            </w:pPr>
          </w:p>
        </w:tc>
        <w:tc>
          <w:tcPr>
            <w:tcW w:w="2552" w:type="dxa"/>
            <w:tcBorders>
              <w:right w:val="double" w:sz="4" w:space="0" w:color="auto"/>
            </w:tcBorders>
            <w:vAlign w:val="center"/>
          </w:tcPr>
          <w:p w:rsidR="004D5E0A" w:rsidRPr="00E24E03" w:rsidRDefault="004D5E0A" w:rsidP="004D5E0A">
            <w:pPr>
              <w:spacing w:line="240" w:lineRule="auto"/>
              <w:rPr>
                <w:b/>
                <w:sz w:val="20"/>
                <w:szCs w:val="20"/>
              </w:rPr>
            </w:pPr>
            <w:r w:rsidRPr="00E24E03">
              <w:rPr>
                <w:b/>
                <w:sz w:val="20"/>
                <w:szCs w:val="20"/>
              </w:rPr>
              <w:t>A vizsga formai jellemzői</w:t>
            </w:r>
          </w:p>
        </w:tc>
        <w:tc>
          <w:tcPr>
            <w:tcW w:w="11176" w:type="dxa"/>
            <w:gridSpan w:val="9"/>
            <w:tcBorders>
              <w:left w:val="double" w:sz="4" w:space="0" w:color="auto"/>
            </w:tcBorders>
            <w:vAlign w:val="center"/>
          </w:tcPr>
          <w:p w:rsidR="004D5E0A" w:rsidRPr="00C41A00" w:rsidRDefault="004D5E0A" w:rsidP="004D5E0A">
            <w:pPr>
              <w:spacing w:line="240" w:lineRule="auto"/>
              <w:jc w:val="left"/>
              <w:rPr>
                <w:sz w:val="20"/>
                <w:szCs w:val="20"/>
              </w:rPr>
            </w:pPr>
            <w:r w:rsidRPr="00C41A00">
              <w:rPr>
                <w:sz w:val="20"/>
                <w:szCs w:val="20"/>
              </w:rPr>
              <w:t xml:space="preserve">Az írásbeli vizsga egy feladatsort tartalmaz, mely az adott év tananyagának feladataiból kerül kiválasztásra. </w:t>
            </w:r>
            <w:r w:rsidRPr="00C41A00">
              <w:rPr>
                <w:sz w:val="20"/>
                <w:szCs w:val="20"/>
              </w:rPr>
              <w:br/>
              <w:t xml:space="preserve">A szóbeli vizsgán elméleti kérdések, és az elmélet tudásán alapuló feladatmegoldások szerepelnek. </w:t>
            </w:r>
            <w:r w:rsidRPr="00C41A00">
              <w:rPr>
                <w:sz w:val="20"/>
                <w:szCs w:val="20"/>
              </w:rPr>
              <w:br/>
              <w:t>A vizsgakövetelményekben megfogalmazott témákból összeállított tételsorból húz egyet.</w:t>
            </w:r>
          </w:p>
        </w:tc>
      </w:tr>
      <w:tr w:rsidR="004D5E0A" w:rsidRPr="00E24E03" w:rsidTr="00CD33E0">
        <w:trPr>
          <w:trHeight w:val="243"/>
          <w:jc w:val="center"/>
        </w:trPr>
        <w:tc>
          <w:tcPr>
            <w:tcW w:w="1142" w:type="dxa"/>
            <w:vMerge w:val="restart"/>
            <w:textDirection w:val="btLr"/>
            <w:vAlign w:val="center"/>
          </w:tcPr>
          <w:p w:rsidR="004D5E0A" w:rsidRPr="00E24E03" w:rsidRDefault="004D5E0A" w:rsidP="004D5E0A">
            <w:pPr>
              <w:keepNext/>
              <w:keepLines/>
              <w:spacing w:line="240" w:lineRule="auto"/>
              <w:outlineLvl w:val="1"/>
              <w:rPr>
                <w:rFonts w:eastAsia="Times New Roman"/>
                <w:b/>
                <w:bCs/>
              </w:rPr>
            </w:pPr>
            <w:bookmarkStart w:id="5" w:name="_Toc188357395"/>
            <w:r>
              <w:rPr>
                <w:rFonts w:eastAsia="Times New Roman"/>
                <w:b/>
                <w:bCs/>
              </w:rPr>
              <w:t>Digitális kultúra</w:t>
            </w:r>
            <w:bookmarkEnd w:id="5"/>
          </w:p>
        </w:tc>
        <w:tc>
          <w:tcPr>
            <w:tcW w:w="2552" w:type="dxa"/>
            <w:vMerge w:val="restart"/>
            <w:tcBorders>
              <w:right w:val="double" w:sz="4" w:space="0" w:color="auto"/>
            </w:tcBorders>
            <w:vAlign w:val="center"/>
          </w:tcPr>
          <w:p w:rsidR="004D5E0A" w:rsidRPr="00E24E03" w:rsidRDefault="004D5E0A" w:rsidP="004D5E0A">
            <w:pPr>
              <w:spacing w:line="240" w:lineRule="auto"/>
              <w:rPr>
                <w:b/>
                <w:sz w:val="20"/>
                <w:szCs w:val="20"/>
              </w:rPr>
            </w:pPr>
            <w:r w:rsidRPr="00E24E03">
              <w:rPr>
                <w:b/>
                <w:sz w:val="20"/>
                <w:szCs w:val="20"/>
              </w:rPr>
              <w:t>Időtartam</w:t>
            </w:r>
          </w:p>
        </w:tc>
        <w:tc>
          <w:tcPr>
            <w:tcW w:w="1134" w:type="dxa"/>
            <w:vMerge w:val="restart"/>
            <w:vAlign w:val="center"/>
          </w:tcPr>
          <w:p w:rsidR="004D5E0A" w:rsidRPr="00E24E03" w:rsidRDefault="004D5E0A" w:rsidP="004D5E0A">
            <w:pPr>
              <w:spacing w:line="240" w:lineRule="auto"/>
            </w:pPr>
            <w:r w:rsidRPr="00E24E03">
              <w:t>–</w:t>
            </w:r>
          </w:p>
        </w:tc>
        <w:tc>
          <w:tcPr>
            <w:tcW w:w="992" w:type="dxa"/>
            <w:vMerge w:val="restart"/>
            <w:vAlign w:val="center"/>
          </w:tcPr>
          <w:p w:rsidR="004D5E0A" w:rsidRPr="00E24E03" w:rsidRDefault="004D5E0A" w:rsidP="004D5E0A">
            <w:pPr>
              <w:spacing w:line="240" w:lineRule="auto"/>
            </w:pPr>
            <w:r>
              <w:t>10 perc</w:t>
            </w:r>
          </w:p>
        </w:tc>
        <w:tc>
          <w:tcPr>
            <w:tcW w:w="1276" w:type="dxa"/>
            <w:vMerge w:val="restart"/>
            <w:vAlign w:val="center"/>
          </w:tcPr>
          <w:p w:rsidR="004D5E0A" w:rsidRPr="00E24E03" w:rsidRDefault="004D5E0A" w:rsidP="004D5E0A">
            <w:pPr>
              <w:spacing w:line="240" w:lineRule="auto"/>
            </w:pPr>
            <w:r>
              <w:t>60 perc</w:t>
            </w:r>
          </w:p>
        </w:tc>
        <w:tc>
          <w:tcPr>
            <w:tcW w:w="1134" w:type="dxa"/>
            <w:vAlign w:val="center"/>
          </w:tcPr>
          <w:p w:rsidR="004D5E0A" w:rsidRPr="00E24E03" w:rsidRDefault="004D5E0A" w:rsidP="004D5E0A">
            <w:pPr>
              <w:spacing w:line="240" w:lineRule="auto"/>
              <w:rPr>
                <w:sz w:val="20"/>
                <w:szCs w:val="20"/>
              </w:rPr>
            </w:pPr>
            <w:r w:rsidRPr="00E24E03">
              <w:rPr>
                <w:sz w:val="20"/>
                <w:szCs w:val="20"/>
              </w:rPr>
              <w:t xml:space="preserve">80% – </w:t>
            </w:r>
            <w:proofErr w:type="spellStart"/>
            <w:r w:rsidRPr="00E24E03">
              <w:rPr>
                <w:sz w:val="20"/>
                <w:szCs w:val="20"/>
              </w:rPr>
              <w:t>tól</w:t>
            </w:r>
            <w:proofErr w:type="spellEnd"/>
            <w:r w:rsidRPr="00E24E03">
              <w:rPr>
                <w:sz w:val="20"/>
                <w:szCs w:val="20"/>
              </w:rPr>
              <w:t>:</w:t>
            </w:r>
          </w:p>
        </w:tc>
        <w:tc>
          <w:tcPr>
            <w:tcW w:w="1275" w:type="dxa"/>
            <w:vAlign w:val="center"/>
          </w:tcPr>
          <w:p w:rsidR="004D5E0A" w:rsidRPr="00E24E03" w:rsidRDefault="004D5E0A" w:rsidP="004D5E0A">
            <w:pPr>
              <w:spacing w:line="240" w:lineRule="auto"/>
              <w:rPr>
                <w:sz w:val="20"/>
                <w:szCs w:val="20"/>
              </w:rPr>
            </w:pPr>
            <w:r w:rsidRPr="00E24E03">
              <w:rPr>
                <w:sz w:val="20"/>
                <w:szCs w:val="20"/>
              </w:rPr>
              <w:t>jeles (5)</w:t>
            </w:r>
          </w:p>
        </w:tc>
        <w:tc>
          <w:tcPr>
            <w:tcW w:w="1276" w:type="dxa"/>
            <w:vAlign w:val="center"/>
          </w:tcPr>
          <w:p w:rsidR="004D5E0A" w:rsidRPr="00E24E03" w:rsidRDefault="004D5E0A" w:rsidP="004D5E0A">
            <w:pPr>
              <w:spacing w:line="240" w:lineRule="auto"/>
              <w:rPr>
                <w:sz w:val="20"/>
                <w:szCs w:val="20"/>
              </w:rPr>
            </w:pPr>
          </w:p>
        </w:tc>
        <w:tc>
          <w:tcPr>
            <w:tcW w:w="1418" w:type="dxa"/>
            <w:vAlign w:val="center"/>
          </w:tcPr>
          <w:p w:rsidR="004D5E0A" w:rsidRPr="00E24E03" w:rsidRDefault="004D5E0A" w:rsidP="004D5E0A">
            <w:pPr>
              <w:tabs>
                <w:tab w:val="right" w:pos="459"/>
                <w:tab w:val="center" w:pos="601"/>
                <w:tab w:val="right" w:pos="1168"/>
                <w:tab w:val="left" w:pos="1310"/>
              </w:tabs>
              <w:spacing w:line="240" w:lineRule="auto"/>
              <w:rPr>
                <w:sz w:val="20"/>
                <w:szCs w:val="20"/>
              </w:rPr>
            </w:pPr>
          </w:p>
        </w:tc>
        <w:tc>
          <w:tcPr>
            <w:tcW w:w="1275" w:type="dxa"/>
            <w:vAlign w:val="center"/>
          </w:tcPr>
          <w:p w:rsidR="004D5E0A" w:rsidRPr="00E24E03" w:rsidRDefault="004D5E0A" w:rsidP="004D5E0A">
            <w:pPr>
              <w:tabs>
                <w:tab w:val="right" w:pos="742"/>
                <w:tab w:val="center" w:pos="884"/>
                <w:tab w:val="left" w:pos="1026"/>
              </w:tabs>
              <w:spacing w:line="240" w:lineRule="auto"/>
              <w:rPr>
                <w:sz w:val="20"/>
                <w:szCs w:val="20"/>
              </w:rPr>
            </w:pPr>
          </w:p>
        </w:tc>
        <w:tc>
          <w:tcPr>
            <w:tcW w:w="1396" w:type="dxa"/>
            <w:vAlign w:val="center"/>
          </w:tcPr>
          <w:p w:rsidR="004D5E0A" w:rsidRPr="00E24E03" w:rsidRDefault="004D5E0A" w:rsidP="004D5E0A">
            <w:pPr>
              <w:tabs>
                <w:tab w:val="right" w:pos="742"/>
                <w:tab w:val="center" w:pos="884"/>
                <w:tab w:val="left" w:pos="1026"/>
              </w:tabs>
              <w:spacing w:line="240" w:lineRule="auto"/>
              <w:rPr>
                <w:sz w:val="20"/>
                <w:szCs w:val="20"/>
              </w:rPr>
            </w:pPr>
          </w:p>
        </w:tc>
      </w:tr>
      <w:tr w:rsidR="004D5E0A" w:rsidRPr="00E24E03" w:rsidTr="00E24E03">
        <w:trPr>
          <w:trHeight w:val="198"/>
          <w:jc w:val="center"/>
        </w:trPr>
        <w:tc>
          <w:tcPr>
            <w:tcW w:w="1142" w:type="dxa"/>
            <w:vMerge/>
            <w:vAlign w:val="center"/>
          </w:tcPr>
          <w:p w:rsidR="004D5E0A" w:rsidRPr="00E24E03" w:rsidRDefault="004D5E0A" w:rsidP="004D5E0A">
            <w:pPr>
              <w:keepNext/>
              <w:keepLines/>
              <w:spacing w:line="240" w:lineRule="auto"/>
              <w:outlineLvl w:val="1"/>
              <w:rPr>
                <w:rFonts w:eastAsia="Times New Roman"/>
                <w:b/>
                <w:bCs/>
              </w:rPr>
            </w:pPr>
          </w:p>
        </w:tc>
        <w:tc>
          <w:tcPr>
            <w:tcW w:w="2552" w:type="dxa"/>
            <w:vMerge/>
            <w:tcBorders>
              <w:right w:val="double" w:sz="4" w:space="0" w:color="auto"/>
            </w:tcBorders>
            <w:vAlign w:val="center"/>
          </w:tcPr>
          <w:p w:rsidR="004D5E0A" w:rsidRPr="00E24E03" w:rsidRDefault="004D5E0A" w:rsidP="004D5E0A">
            <w:pPr>
              <w:spacing w:line="240" w:lineRule="auto"/>
              <w:rPr>
                <w:b/>
                <w:sz w:val="20"/>
                <w:szCs w:val="20"/>
              </w:rPr>
            </w:pPr>
          </w:p>
        </w:tc>
        <w:tc>
          <w:tcPr>
            <w:tcW w:w="1134" w:type="dxa"/>
            <w:vMerge/>
            <w:tcBorders>
              <w:left w:val="double" w:sz="4" w:space="0" w:color="auto"/>
            </w:tcBorders>
            <w:vAlign w:val="center"/>
          </w:tcPr>
          <w:p w:rsidR="004D5E0A" w:rsidRPr="00E24E03" w:rsidRDefault="004D5E0A" w:rsidP="004D5E0A">
            <w:pPr>
              <w:spacing w:line="240" w:lineRule="auto"/>
            </w:pPr>
          </w:p>
        </w:tc>
        <w:tc>
          <w:tcPr>
            <w:tcW w:w="992" w:type="dxa"/>
            <w:vMerge/>
            <w:vAlign w:val="center"/>
          </w:tcPr>
          <w:p w:rsidR="004D5E0A" w:rsidRPr="00E24E03" w:rsidRDefault="004D5E0A" w:rsidP="004D5E0A">
            <w:pPr>
              <w:spacing w:line="240" w:lineRule="auto"/>
            </w:pPr>
          </w:p>
        </w:tc>
        <w:tc>
          <w:tcPr>
            <w:tcW w:w="1276" w:type="dxa"/>
            <w:vMerge/>
            <w:vAlign w:val="center"/>
          </w:tcPr>
          <w:p w:rsidR="004D5E0A" w:rsidRPr="00E24E03" w:rsidRDefault="004D5E0A" w:rsidP="004D5E0A">
            <w:pPr>
              <w:spacing w:line="240" w:lineRule="auto"/>
            </w:pPr>
          </w:p>
        </w:tc>
        <w:tc>
          <w:tcPr>
            <w:tcW w:w="1134" w:type="dxa"/>
            <w:vAlign w:val="center"/>
          </w:tcPr>
          <w:p w:rsidR="004D5E0A" w:rsidRPr="00E24E03" w:rsidRDefault="004D5E0A" w:rsidP="004D5E0A">
            <w:pPr>
              <w:spacing w:line="240" w:lineRule="auto"/>
              <w:rPr>
                <w:sz w:val="20"/>
                <w:szCs w:val="20"/>
              </w:rPr>
            </w:pPr>
            <w:r w:rsidRPr="00E24E03">
              <w:rPr>
                <w:sz w:val="20"/>
                <w:szCs w:val="20"/>
              </w:rPr>
              <w:t>60% – 79%:</w:t>
            </w:r>
          </w:p>
        </w:tc>
        <w:tc>
          <w:tcPr>
            <w:tcW w:w="1275" w:type="dxa"/>
            <w:vAlign w:val="center"/>
          </w:tcPr>
          <w:p w:rsidR="004D5E0A" w:rsidRPr="00E24E03" w:rsidRDefault="004D5E0A" w:rsidP="004D5E0A">
            <w:pPr>
              <w:spacing w:line="240" w:lineRule="auto"/>
              <w:rPr>
                <w:sz w:val="20"/>
                <w:szCs w:val="20"/>
              </w:rPr>
            </w:pPr>
            <w:r w:rsidRPr="00E24E03">
              <w:rPr>
                <w:sz w:val="20"/>
                <w:szCs w:val="20"/>
              </w:rPr>
              <w:t>jó (4)</w:t>
            </w:r>
          </w:p>
        </w:tc>
        <w:tc>
          <w:tcPr>
            <w:tcW w:w="1276" w:type="dxa"/>
            <w:vAlign w:val="center"/>
          </w:tcPr>
          <w:p w:rsidR="004D5E0A" w:rsidRPr="00E24E03" w:rsidRDefault="004D5E0A" w:rsidP="004D5E0A">
            <w:pPr>
              <w:tabs>
                <w:tab w:val="right" w:pos="588"/>
                <w:tab w:val="center" w:pos="730"/>
                <w:tab w:val="left" w:pos="871"/>
              </w:tabs>
              <w:spacing w:line="240" w:lineRule="auto"/>
              <w:rPr>
                <w:sz w:val="20"/>
                <w:szCs w:val="20"/>
              </w:rPr>
            </w:pPr>
            <w:r w:rsidRPr="00E24E03">
              <w:rPr>
                <w:sz w:val="20"/>
                <w:szCs w:val="20"/>
              </w:rPr>
              <w:t xml:space="preserve">40% – </w:t>
            </w:r>
            <w:proofErr w:type="spellStart"/>
            <w:r w:rsidRPr="00E24E03">
              <w:rPr>
                <w:sz w:val="20"/>
                <w:szCs w:val="20"/>
              </w:rPr>
              <w:t>tól</w:t>
            </w:r>
            <w:proofErr w:type="spellEnd"/>
            <w:r w:rsidRPr="00E24E03">
              <w:rPr>
                <w:sz w:val="20"/>
                <w:szCs w:val="20"/>
              </w:rPr>
              <w:t>:</w:t>
            </w:r>
          </w:p>
        </w:tc>
        <w:tc>
          <w:tcPr>
            <w:tcW w:w="1418" w:type="dxa"/>
            <w:vAlign w:val="center"/>
          </w:tcPr>
          <w:p w:rsidR="004D5E0A" w:rsidRPr="00E24E03" w:rsidRDefault="004D5E0A" w:rsidP="004D5E0A">
            <w:pPr>
              <w:spacing w:line="240" w:lineRule="auto"/>
              <w:rPr>
                <w:sz w:val="20"/>
                <w:szCs w:val="20"/>
              </w:rPr>
            </w:pPr>
            <w:r w:rsidRPr="00E24E03">
              <w:rPr>
                <w:sz w:val="20"/>
                <w:szCs w:val="20"/>
              </w:rPr>
              <w:t>közepes (3)</w:t>
            </w:r>
          </w:p>
        </w:tc>
        <w:tc>
          <w:tcPr>
            <w:tcW w:w="1275" w:type="dxa"/>
            <w:vAlign w:val="center"/>
          </w:tcPr>
          <w:p w:rsidR="004D5E0A" w:rsidRPr="00E24E03" w:rsidRDefault="004D5E0A" w:rsidP="004D5E0A">
            <w:pPr>
              <w:spacing w:line="240" w:lineRule="auto"/>
              <w:rPr>
                <w:sz w:val="20"/>
                <w:szCs w:val="20"/>
              </w:rPr>
            </w:pPr>
          </w:p>
        </w:tc>
        <w:tc>
          <w:tcPr>
            <w:tcW w:w="1396" w:type="dxa"/>
            <w:vAlign w:val="center"/>
          </w:tcPr>
          <w:p w:rsidR="004D5E0A" w:rsidRPr="00E24E03" w:rsidRDefault="004D5E0A" w:rsidP="004D5E0A">
            <w:pPr>
              <w:tabs>
                <w:tab w:val="right" w:pos="742"/>
                <w:tab w:val="center" w:pos="884"/>
                <w:tab w:val="left" w:pos="1026"/>
              </w:tabs>
              <w:spacing w:line="240" w:lineRule="auto"/>
              <w:rPr>
                <w:sz w:val="20"/>
                <w:szCs w:val="20"/>
              </w:rPr>
            </w:pPr>
          </w:p>
        </w:tc>
      </w:tr>
      <w:tr w:rsidR="004D5E0A" w:rsidRPr="00E24E03" w:rsidTr="00E24E03">
        <w:trPr>
          <w:trHeight w:val="198"/>
          <w:jc w:val="center"/>
        </w:trPr>
        <w:tc>
          <w:tcPr>
            <w:tcW w:w="1142" w:type="dxa"/>
            <w:vMerge/>
            <w:vAlign w:val="center"/>
          </w:tcPr>
          <w:p w:rsidR="004D5E0A" w:rsidRPr="00E24E03" w:rsidRDefault="004D5E0A" w:rsidP="004D5E0A">
            <w:pPr>
              <w:keepNext/>
              <w:keepLines/>
              <w:spacing w:line="240" w:lineRule="auto"/>
              <w:outlineLvl w:val="1"/>
              <w:rPr>
                <w:rFonts w:eastAsia="Times New Roman"/>
                <w:b/>
                <w:bCs/>
              </w:rPr>
            </w:pPr>
          </w:p>
        </w:tc>
        <w:tc>
          <w:tcPr>
            <w:tcW w:w="2552" w:type="dxa"/>
            <w:vMerge/>
            <w:tcBorders>
              <w:right w:val="double" w:sz="4" w:space="0" w:color="auto"/>
            </w:tcBorders>
            <w:vAlign w:val="center"/>
          </w:tcPr>
          <w:p w:rsidR="004D5E0A" w:rsidRPr="00E24E03" w:rsidRDefault="004D5E0A" w:rsidP="004D5E0A">
            <w:pPr>
              <w:spacing w:line="240" w:lineRule="auto"/>
              <w:rPr>
                <w:b/>
                <w:sz w:val="20"/>
                <w:szCs w:val="20"/>
              </w:rPr>
            </w:pPr>
          </w:p>
        </w:tc>
        <w:tc>
          <w:tcPr>
            <w:tcW w:w="1134" w:type="dxa"/>
            <w:vMerge/>
            <w:tcBorders>
              <w:left w:val="double" w:sz="4" w:space="0" w:color="auto"/>
            </w:tcBorders>
            <w:vAlign w:val="center"/>
          </w:tcPr>
          <w:p w:rsidR="004D5E0A" w:rsidRPr="00E24E03" w:rsidRDefault="004D5E0A" w:rsidP="004D5E0A">
            <w:pPr>
              <w:spacing w:line="240" w:lineRule="auto"/>
            </w:pPr>
          </w:p>
        </w:tc>
        <w:tc>
          <w:tcPr>
            <w:tcW w:w="992" w:type="dxa"/>
            <w:vMerge/>
            <w:vAlign w:val="center"/>
          </w:tcPr>
          <w:p w:rsidR="004D5E0A" w:rsidRPr="00E24E03" w:rsidRDefault="004D5E0A" w:rsidP="004D5E0A">
            <w:pPr>
              <w:spacing w:line="240" w:lineRule="auto"/>
            </w:pPr>
          </w:p>
        </w:tc>
        <w:tc>
          <w:tcPr>
            <w:tcW w:w="1276" w:type="dxa"/>
            <w:vMerge/>
            <w:vAlign w:val="center"/>
          </w:tcPr>
          <w:p w:rsidR="004D5E0A" w:rsidRPr="00E24E03" w:rsidRDefault="004D5E0A" w:rsidP="004D5E0A">
            <w:pPr>
              <w:spacing w:line="240" w:lineRule="auto"/>
            </w:pPr>
          </w:p>
        </w:tc>
        <w:tc>
          <w:tcPr>
            <w:tcW w:w="1134" w:type="dxa"/>
            <w:vAlign w:val="center"/>
          </w:tcPr>
          <w:p w:rsidR="004D5E0A" w:rsidRPr="00E24E03" w:rsidRDefault="004D5E0A" w:rsidP="004D5E0A">
            <w:pPr>
              <w:tabs>
                <w:tab w:val="right" w:pos="588"/>
                <w:tab w:val="center" w:pos="730"/>
                <w:tab w:val="left" w:pos="871"/>
              </w:tabs>
              <w:spacing w:line="240" w:lineRule="auto"/>
              <w:rPr>
                <w:sz w:val="20"/>
                <w:szCs w:val="20"/>
              </w:rPr>
            </w:pPr>
            <w:r w:rsidRPr="00E24E03">
              <w:rPr>
                <w:sz w:val="20"/>
                <w:szCs w:val="20"/>
              </w:rPr>
              <w:t>40% – 59%:</w:t>
            </w:r>
          </w:p>
        </w:tc>
        <w:tc>
          <w:tcPr>
            <w:tcW w:w="1275" w:type="dxa"/>
            <w:vAlign w:val="center"/>
          </w:tcPr>
          <w:p w:rsidR="004D5E0A" w:rsidRPr="00E24E03" w:rsidRDefault="004D5E0A" w:rsidP="004D5E0A">
            <w:pPr>
              <w:spacing w:line="240" w:lineRule="auto"/>
              <w:rPr>
                <w:sz w:val="20"/>
                <w:szCs w:val="20"/>
              </w:rPr>
            </w:pPr>
            <w:r w:rsidRPr="00E24E03">
              <w:rPr>
                <w:sz w:val="20"/>
                <w:szCs w:val="20"/>
              </w:rPr>
              <w:t>közepes (3)</w:t>
            </w:r>
          </w:p>
        </w:tc>
        <w:tc>
          <w:tcPr>
            <w:tcW w:w="1276" w:type="dxa"/>
            <w:vAlign w:val="center"/>
          </w:tcPr>
          <w:p w:rsidR="004D5E0A" w:rsidRPr="00E24E03" w:rsidRDefault="004D5E0A" w:rsidP="004D5E0A">
            <w:pPr>
              <w:tabs>
                <w:tab w:val="right" w:pos="2129"/>
                <w:tab w:val="left" w:pos="2302"/>
              </w:tabs>
              <w:spacing w:line="240" w:lineRule="auto"/>
              <w:rPr>
                <w:sz w:val="20"/>
                <w:szCs w:val="20"/>
              </w:rPr>
            </w:pPr>
            <w:r w:rsidRPr="00E24E03">
              <w:rPr>
                <w:sz w:val="20"/>
                <w:szCs w:val="20"/>
              </w:rPr>
              <w:t>25% – 39%:</w:t>
            </w:r>
          </w:p>
        </w:tc>
        <w:tc>
          <w:tcPr>
            <w:tcW w:w="1418" w:type="dxa"/>
            <w:vAlign w:val="center"/>
          </w:tcPr>
          <w:p w:rsidR="004D5E0A" w:rsidRPr="00E24E03" w:rsidRDefault="004D5E0A" w:rsidP="004D5E0A">
            <w:pPr>
              <w:spacing w:line="240" w:lineRule="auto"/>
              <w:rPr>
                <w:sz w:val="20"/>
                <w:szCs w:val="20"/>
              </w:rPr>
            </w:pPr>
            <w:r w:rsidRPr="00E24E03">
              <w:rPr>
                <w:sz w:val="20"/>
                <w:szCs w:val="20"/>
              </w:rPr>
              <w:t>elégséges (2)</w:t>
            </w:r>
          </w:p>
        </w:tc>
        <w:tc>
          <w:tcPr>
            <w:tcW w:w="1275" w:type="dxa"/>
            <w:vAlign w:val="center"/>
          </w:tcPr>
          <w:p w:rsidR="004D5E0A" w:rsidRPr="00E24E03" w:rsidRDefault="004D5E0A" w:rsidP="004D5E0A">
            <w:pPr>
              <w:spacing w:line="240" w:lineRule="auto"/>
              <w:rPr>
                <w:sz w:val="20"/>
                <w:szCs w:val="20"/>
              </w:rPr>
            </w:pPr>
            <w:r w:rsidRPr="00E24E03">
              <w:rPr>
                <w:sz w:val="20"/>
                <w:szCs w:val="20"/>
              </w:rPr>
              <w:t xml:space="preserve">30% – </w:t>
            </w:r>
            <w:proofErr w:type="spellStart"/>
            <w:r w:rsidRPr="00E24E03">
              <w:rPr>
                <w:sz w:val="20"/>
                <w:szCs w:val="20"/>
              </w:rPr>
              <w:t>tól</w:t>
            </w:r>
            <w:proofErr w:type="spellEnd"/>
            <w:r w:rsidRPr="00E24E03">
              <w:rPr>
                <w:sz w:val="20"/>
                <w:szCs w:val="20"/>
              </w:rPr>
              <w:t>:</w:t>
            </w:r>
          </w:p>
        </w:tc>
        <w:tc>
          <w:tcPr>
            <w:tcW w:w="1396" w:type="dxa"/>
            <w:vAlign w:val="center"/>
          </w:tcPr>
          <w:p w:rsidR="004D5E0A" w:rsidRPr="00E24E03" w:rsidRDefault="004D5E0A" w:rsidP="004D5E0A">
            <w:pPr>
              <w:spacing w:line="240" w:lineRule="auto"/>
              <w:rPr>
                <w:sz w:val="20"/>
                <w:szCs w:val="20"/>
              </w:rPr>
            </w:pPr>
            <w:r w:rsidRPr="00E24E03">
              <w:rPr>
                <w:sz w:val="20"/>
                <w:szCs w:val="20"/>
              </w:rPr>
              <w:t>teljesítette</w:t>
            </w:r>
          </w:p>
        </w:tc>
      </w:tr>
      <w:tr w:rsidR="004D5E0A" w:rsidRPr="00E24E03" w:rsidTr="00CD33E0">
        <w:trPr>
          <w:trHeight w:val="311"/>
          <w:jc w:val="center"/>
        </w:trPr>
        <w:tc>
          <w:tcPr>
            <w:tcW w:w="1142" w:type="dxa"/>
            <w:vMerge/>
            <w:vAlign w:val="center"/>
          </w:tcPr>
          <w:p w:rsidR="004D5E0A" w:rsidRPr="00E24E03" w:rsidRDefault="004D5E0A" w:rsidP="004D5E0A">
            <w:pPr>
              <w:keepNext/>
              <w:keepLines/>
              <w:spacing w:line="240" w:lineRule="auto"/>
              <w:outlineLvl w:val="1"/>
              <w:rPr>
                <w:rFonts w:eastAsia="Times New Roman"/>
                <w:b/>
                <w:bCs/>
              </w:rPr>
            </w:pPr>
          </w:p>
        </w:tc>
        <w:tc>
          <w:tcPr>
            <w:tcW w:w="2552" w:type="dxa"/>
            <w:vMerge w:val="restart"/>
            <w:tcBorders>
              <w:right w:val="double" w:sz="4" w:space="0" w:color="auto"/>
            </w:tcBorders>
            <w:vAlign w:val="center"/>
          </w:tcPr>
          <w:p w:rsidR="004D5E0A" w:rsidRPr="00E24E03" w:rsidRDefault="004D5E0A" w:rsidP="004D5E0A">
            <w:pPr>
              <w:spacing w:line="240" w:lineRule="auto"/>
              <w:rPr>
                <w:b/>
                <w:sz w:val="20"/>
                <w:szCs w:val="20"/>
              </w:rPr>
            </w:pPr>
            <w:r w:rsidRPr="00E24E03">
              <w:rPr>
                <w:b/>
                <w:sz w:val="20"/>
                <w:szCs w:val="20"/>
              </w:rPr>
              <w:t>Aránya az értékelésnél</w:t>
            </w:r>
          </w:p>
        </w:tc>
        <w:tc>
          <w:tcPr>
            <w:tcW w:w="1134" w:type="dxa"/>
            <w:vMerge w:val="restart"/>
            <w:vAlign w:val="center"/>
          </w:tcPr>
          <w:p w:rsidR="004D5E0A" w:rsidRPr="00E24E03" w:rsidRDefault="004D5E0A" w:rsidP="004D5E0A">
            <w:pPr>
              <w:spacing w:line="240" w:lineRule="auto"/>
            </w:pPr>
            <w:r w:rsidRPr="00E24E03">
              <w:t>–</w:t>
            </w:r>
          </w:p>
        </w:tc>
        <w:tc>
          <w:tcPr>
            <w:tcW w:w="992" w:type="dxa"/>
            <w:vMerge w:val="restart"/>
            <w:vAlign w:val="center"/>
          </w:tcPr>
          <w:p w:rsidR="004D5E0A" w:rsidRPr="00E24E03" w:rsidRDefault="00907CBF" w:rsidP="004D5E0A">
            <w:pPr>
              <w:spacing w:line="240" w:lineRule="auto"/>
            </w:pPr>
            <w:r>
              <w:t>20%</w:t>
            </w:r>
          </w:p>
        </w:tc>
        <w:tc>
          <w:tcPr>
            <w:tcW w:w="1276" w:type="dxa"/>
            <w:vMerge w:val="restart"/>
            <w:vAlign w:val="center"/>
          </w:tcPr>
          <w:p w:rsidR="004D5E0A" w:rsidRPr="00E24E03" w:rsidRDefault="00907CBF" w:rsidP="004D5E0A">
            <w:pPr>
              <w:spacing w:line="240" w:lineRule="auto"/>
            </w:pPr>
            <w:r>
              <w:t>8</w:t>
            </w:r>
            <w:r w:rsidR="004D5E0A" w:rsidRPr="00E24E03">
              <w:t>0%</w:t>
            </w:r>
          </w:p>
        </w:tc>
        <w:tc>
          <w:tcPr>
            <w:tcW w:w="1134" w:type="dxa"/>
            <w:vAlign w:val="center"/>
          </w:tcPr>
          <w:p w:rsidR="004D5E0A" w:rsidRPr="00E24E03" w:rsidRDefault="004D5E0A" w:rsidP="004D5E0A">
            <w:pPr>
              <w:tabs>
                <w:tab w:val="right" w:pos="2129"/>
                <w:tab w:val="left" w:pos="2302"/>
              </w:tabs>
              <w:spacing w:line="240" w:lineRule="auto"/>
              <w:rPr>
                <w:sz w:val="20"/>
                <w:szCs w:val="20"/>
              </w:rPr>
            </w:pPr>
            <w:r w:rsidRPr="00E24E03">
              <w:rPr>
                <w:sz w:val="20"/>
                <w:szCs w:val="20"/>
              </w:rPr>
              <w:t>25% – 39%:</w:t>
            </w:r>
          </w:p>
        </w:tc>
        <w:tc>
          <w:tcPr>
            <w:tcW w:w="1275" w:type="dxa"/>
            <w:vAlign w:val="center"/>
          </w:tcPr>
          <w:p w:rsidR="004D5E0A" w:rsidRPr="00E24E03" w:rsidRDefault="004D5E0A" w:rsidP="004D5E0A">
            <w:pPr>
              <w:spacing w:line="240" w:lineRule="auto"/>
              <w:rPr>
                <w:sz w:val="20"/>
                <w:szCs w:val="20"/>
              </w:rPr>
            </w:pPr>
            <w:r w:rsidRPr="00E24E03">
              <w:rPr>
                <w:sz w:val="20"/>
                <w:szCs w:val="20"/>
              </w:rPr>
              <w:t>elégséges (2)</w:t>
            </w:r>
          </w:p>
        </w:tc>
        <w:tc>
          <w:tcPr>
            <w:tcW w:w="1276" w:type="dxa"/>
            <w:vAlign w:val="center"/>
          </w:tcPr>
          <w:p w:rsidR="004D5E0A" w:rsidRPr="00E24E03" w:rsidRDefault="004D5E0A" w:rsidP="004D5E0A">
            <w:pPr>
              <w:tabs>
                <w:tab w:val="right" w:pos="2129"/>
                <w:tab w:val="left" w:pos="2302"/>
              </w:tabs>
              <w:spacing w:line="240" w:lineRule="auto"/>
              <w:rPr>
                <w:sz w:val="20"/>
                <w:szCs w:val="20"/>
              </w:rPr>
            </w:pPr>
            <w:r w:rsidRPr="00E24E03">
              <w:rPr>
                <w:sz w:val="20"/>
                <w:szCs w:val="20"/>
              </w:rPr>
              <w:t>0% – 24%:</w:t>
            </w:r>
          </w:p>
        </w:tc>
        <w:tc>
          <w:tcPr>
            <w:tcW w:w="1418" w:type="dxa"/>
            <w:vAlign w:val="center"/>
          </w:tcPr>
          <w:p w:rsidR="004D5E0A" w:rsidRPr="00E24E03" w:rsidRDefault="004D5E0A" w:rsidP="004D5E0A">
            <w:pPr>
              <w:spacing w:line="240" w:lineRule="auto"/>
              <w:rPr>
                <w:sz w:val="20"/>
                <w:szCs w:val="20"/>
              </w:rPr>
            </w:pPr>
            <w:r w:rsidRPr="00E24E03">
              <w:rPr>
                <w:sz w:val="20"/>
                <w:szCs w:val="20"/>
              </w:rPr>
              <w:t>elégtelen (1)</w:t>
            </w:r>
          </w:p>
        </w:tc>
        <w:tc>
          <w:tcPr>
            <w:tcW w:w="1275" w:type="dxa"/>
            <w:vAlign w:val="center"/>
          </w:tcPr>
          <w:p w:rsidR="004D5E0A" w:rsidRPr="00E24E03" w:rsidRDefault="004D5E0A" w:rsidP="004D5E0A">
            <w:pPr>
              <w:spacing w:line="240" w:lineRule="auto"/>
              <w:rPr>
                <w:sz w:val="20"/>
                <w:szCs w:val="20"/>
              </w:rPr>
            </w:pPr>
            <w:r w:rsidRPr="00E24E03">
              <w:rPr>
                <w:sz w:val="20"/>
                <w:szCs w:val="20"/>
              </w:rPr>
              <w:t>0% – 29%:</w:t>
            </w:r>
          </w:p>
        </w:tc>
        <w:tc>
          <w:tcPr>
            <w:tcW w:w="1396" w:type="dxa"/>
            <w:vAlign w:val="center"/>
          </w:tcPr>
          <w:p w:rsidR="004D5E0A" w:rsidRPr="00E24E03" w:rsidRDefault="004D5E0A" w:rsidP="004D5E0A">
            <w:pPr>
              <w:spacing w:line="240" w:lineRule="auto"/>
              <w:rPr>
                <w:sz w:val="18"/>
                <w:szCs w:val="18"/>
              </w:rPr>
            </w:pPr>
            <w:r w:rsidRPr="00E24E03">
              <w:rPr>
                <w:sz w:val="18"/>
                <w:szCs w:val="18"/>
              </w:rPr>
              <w:t>nem teljesítette</w:t>
            </w:r>
          </w:p>
        </w:tc>
      </w:tr>
      <w:tr w:rsidR="004D5E0A" w:rsidRPr="00E24E03" w:rsidTr="00E24E03">
        <w:trPr>
          <w:trHeight w:val="310"/>
          <w:jc w:val="center"/>
        </w:trPr>
        <w:tc>
          <w:tcPr>
            <w:tcW w:w="1142" w:type="dxa"/>
            <w:vMerge/>
            <w:vAlign w:val="center"/>
          </w:tcPr>
          <w:p w:rsidR="004D5E0A" w:rsidRPr="00E24E03" w:rsidRDefault="004D5E0A" w:rsidP="004D5E0A">
            <w:pPr>
              <w:keepNext/>
              <w:keepLines/>
              <w:spacing w:line="240" w:lineRule="auto"/>
              <w:outlineLvl w:val="1"/>
              <w:rPr>
                <w:rFonts w:eastAsia="Times New Roman"/>
                <w:b/>
                <w:bCs/>
              </w:rPr>
            </w:pPr>
          </w:p>
        </w:tc>
        <w:tc>
          <w:tcPr>
            <w:tcW w:w="2552" w:type="dxa"/>
            <w:vMerge/>
            <w:tcBorders>
              <w:right w:val="double" w:sz="4" w:space="0" w:color="auto"/>
            </w:tcBorders>
            <w:vAlign w:val="center"/>
          </w:tcPr>
          <w:p w:rsidR="004D5E0A" w:rsidRPr="00E24E03" w:rsidRDefault="004D5E0A" w:rsidP="004D5E0A">
            <w:pPr>
              <w:spacing w:line="240" w:lineRule="auto"/>
              <w:rPr>
                <w:b/>
                <w:sz w:val="20"/>
                <w:szCs w:val="20"/>
              </w:rPr>
            </w:pPr>
          </w:p>
        </w:tc>
        <w:tc>
          <w:tcPr>
            <w:tcW w:w="1134" w:type="dxa"/>
            <w:vMerge/>
            <w:tcBorders>
              <w:left w:val="double" w:sz="4" w:space="0" w:color="auto"/>
            </w:tcBorders>
            <w:vAlign w:val="center"/>
          </w:tcPr>
          <w:p w:rsidR="004D5E0A" w:rsidRPr="00E24E03" w:rsidRDefault="004D5E0A" w:rsidP="004D5E0A">
            <w:pPr>
              <w:spacing w:line="240" w:lineRule="auto"/>
            </w:pPr>
          </w:p>
        </w:tc>
        <w:tc>
          <w:tcPr>
            <w:tcW w:w="992" w:type="dxa"/>
            <w:vMerge/>
            <w:vAlign w:val="center"/>
          </w:tcPr>
          <w:p w:rsidR="004D5E0A" w:rsidRPr="00E24E03" w:rsidRDefault="004D5E0A" w:rsidP="004D5E0A">
            <w:pPr>
              <w:spacing w:line="240" w:lineRule="auto"/>
            </w:pPr>
          </w:p>
        </w:tc>
        <w:tc>
          <w:tcPr>
            <w:tcW w:w="1276" w:type="dxa"/>
            <w:vMerge/>
            <w:vAlign w:val="center"/>
          </w:tcPr>
          <w:p w:rsidR="004D5E0A" w:rsidRPr="00E24E03" w:rsidRDefault="004D5E0A" w:rsidP="004D5E0A">
            <w:pPr>
              <w:spacing w:line="240" w:lineRule="auto"/>
            </w:pPr>
          </w:p>
        </w:tc>
        <w:tc>
          <w:tcPr>
            <w:tcW w:w="1134" w:type="dxa"/>
            <w:vAlign w:val="center"/>
          </w:tcPr>
          <w:p w:rsidR="004D5E0A" w:rsidRPr="00E24E03" w:rsidRDefault="004D5E0A" w:rsidP="004D5E0A">
            <w:pPr>
              <w:tabs>
                <w:tab w:val="right" w:pos="2129"/>
                <w:tab w:val="left" w:pos="2302"/>
              </w:tabs>
              <w:spacing w:line="240" w:lineRule="auto"/>
              <w:rPr>
                <w:sz w:val="20"/>
                <w:szCs w:val="20"/>
              </w:rPr>
            </w:pPr>
            <w:r w:rsidRPr="00E24E03">
              <w:rPr>
                <w:sz w:val="20"/>
                <w:szCs w:val="20"/>
              </w:rPr>
              <w:t>0% – 24%:</w:t>
            </w:r>
          </w:p>
        </w:tc>
        <w:tc>
          <w:tcPr>
            <w:tcW w:w="1275" w:type="dxa"/>
            <w:vAlign w:val="center"/>
          </w:tcPr>
          <w:p w:rsidR="004D5E0A" w:rsidRPr="00E24E03" w:rsidRDefault="004D5E0A" w:rsidP="004D5E0A">
            <w:pPr>
              <w:spacing w:line="240" w:lineRule="auto"/>
              <w:rPr>
                <w:sz w:val="20"/>
                <w:szCs w:val="20"/>
              </w:rPr>
            </w:pPr>
            <w:r w:rsidRPr="00E24E03">
              <w:rPr>
                <w:sz w:val="20"/>
                <w:szCs w:val="20"/>
              </w:rPr>
              <w:t>elégtelen (1)</w:t>
            </w:r>
          </w:p>
        </w:tc>
        <w:tc>
          <w:tcPr>
            <w:tcW w:w="1276" w:type="dxa"/>
            <w:vAlign w:val="center"/>
          </w:tcPr>
          <w:p w:rsidR="004D5E0A" w:rsidRPr="00E24E03" w:rsidRDefault="004D5E0A" w:rsidP="004D5E0A">
            <w:pPr>
              <w:tabs>
                <w:tab w:val="right" w:pos="2129"/>
                <w:tab w:val="left" w:pos="2302"/>
              </w:tabs>
              <w:spacing w:line="240" w:lineRule="auto"/>
              <w:rPr>
                <w:sz w:val="20"/>
                <w:szCs w:val="20"/>
              </w:rPr>
            </w:pPr>
          </w:p>
        </w:tc>
        <w:tc>
          <w:tcPr>
            <w:tcW w:w="1418" w:type="dxa"/>
            <w:vAlign w:val="center"/>
          </w:tcPr>
          <w:p w:rsidR="004D5E0A" w:rsidRPr="00E24E03" w:rsidRDefault="004D5E0A" w:rsidP="004D5E0A">
            <w:pPr>
              <w:tabs>
                <w:tab w:val="right" w:pos="2129"/>
                <w:tab w:val="left" w:pos="2302"/>
              </w:tabs>
              <w:spacing w:line="240" w:lineRule="auto"/>
              <w:rPr>
                <w:sz w:val="20"/>
                <w:szCs w:val="20"/>
              </w:rPr>
            </w:pPr>
          </w:p>
        </w:tc>
        <w:tc>
          <w:tcPr>
            <w:tcW w:w="1275" w:type="dxa"/>
            <w:vAlign w:val="center"/>
          </w:tcPr>
          <w:p w:rsidR="004D5E0A" w:rsidRPr="00E24E03" w:rsidRDefault="004D5E0A" w:rsidP="004D5E0A">
            <w:pPr>
              <w:tabs>
                <w:tab w:val="right" w:pos="2129"/>
                <w:tab w:val="left" w:pos="2302"/>
              </w:tabs>
              <w:spacing w:line="240" w:lineRule="auto"/>
              <w:rPr>
                <w:sz w:val="20"/>
                <w:szCs w:val="20"/>
              </w:rPr>
            </w:pPr>
          </w:p>
        </w:tc>
        <w:tc>
          <w:tcPr>
            <w:tcW w:w="1396" w:type="dxa"/>
            <w:vAlign w:val="center"/>
          </w:tcPr>
          <w:p w:rsidR="004D5E0A" w:rsidRPr="00E24E03" w:rsidRDefault="004D5E0A" w:rsidP="004D5E0A">
            <w:pPr>
              <w:tabs>
                <w:tab w:val="right" w:pos="2129"/>
                <w:tab w:val="left" w:pos="2302"/>
              </w:tabs>
              <w:spacing w:line="240" w:lineRule="auto"/>
              <w:rPr>
                <w:sz w:val="20"/>
                <w:szCs w:val="20"/>
              </w:rPr>
            </w:pPr>
          </w:p>
        </w:tc>
      </w:tr>
      <w:tr w:rsidR="004D5E0A" w:rsidRPr="00E24E03" w:rsidTr="00E24E03">
        <w:trPr>
          <w:trHeight w:val="705"/>
          <w:jc w:val="center"/>
        </w:trPr>
        <w:tc>
          <w:tcPr>
            <w:tcW w:w="1142" w:type="dxa"/>
            <w:vMerge/>
            <w:vAlign w:val="center"/>
          </w:tcPr>
          <w:p w:rsidR="004D5E0A" w:rsidRPr="00E24E03" w:rsidRDefault="004D5E0A" w:rsidP="004D5E0A">
            <w:pPr>
              <w:keepNext/>
              <w:keepLines/>
              <w:spacing w:line="240" w:lineRule="auto"/>
              <w:outlineLvl w:val="1"/>
              <w:rPr>
                <w:rFonts w:eastAsia="Times New Roman"/>
                <w:b/>
                <w:bCs/>
              </w:rPr>
            </w:pPr>
          </w:p>
        </w:tc>
        <w:tc>
          <w:tcPr>
            <w:tcW w:w="2552" w:type="dxa"/>
            <w:tcBorders>
              <w:right w:val="double" w:sz="4" w:space="0" w:color="auto"/>
            </w:tcBorders>
            <w:vAlign w:val="center"/>
          </w:tcPr>
          <w:p w:rsidR="004D5E0A" w:rsidRPr="00E24E03" w:rsidRDefault="004D5E0A" w:rsidP="004D5E0A">
            <w:pPr>
              <w:spacing w:line="240" w:lineRule="auto"/>
              <w:rPr>
                <w:b/>
                <w:sz w:val="20"/>
                <w:szCs w:val="20"/>
              </w:rPr>
            </w:pPr>
            <w:r w:rsidRPr="00E24E03">
              <w:rPr>
                <w:b/>
                <w:sz w:val="20"/>
                <w:szCs w:val="20"/>
              </w:rPr>
              <w:t>A vizsga formai jellemzői</w:t>
            </w:r>
          </w:p>
        </w:tc>
        <w:tc>
          <w:tcPr>
            <w:tcW w:w="11176" w:type="dxa"/>
            <w:gridSpan w:val="9"/>
            <w:tcBorders>
              <w:left w:val="double" w:sz="4" w:space="0" w:color="auto"/>
            </w:tcBorders>
            <w:vAlign w:val="center"/>
          </w:tcPr>
          <w:p w:rsidR="00907CBF" w:rsidRDefault="004D5E0A" w:rsidP="004D5E0A">
            <w:pPr>
              <w:spacing w:line="240" w:lineRule="auto"/>
              <w:jc w:val="both"/>
              <w:rPr>
                <w:sz w:val="20"/>
                <w:szCs w:val="20"/>
              </w:rPr>
            </w:pPr>
            <w:r w:rsidRPr="00E24E03">
              <w:rPr>
                <w:sz w:val="20"/>
                <w:szCs w:val="20"/>
              </w:rPr>
              <w:t xml:space="preserve">Az </w:t>
            </w:r>
            <w:r w:rsidR="00907CBF">
              <w:rPr>
                <w:sz w:val="20"/>
                <w:szCs w:val="20"/>
              </w:rPr>
              <w:t>gyakorlati</w:t>
            </w:r>
            <w:r w:rsidRPr="00E24E03">
              <w:rPr>
                <w:sz w:val="20"/>
                <w:szCs w:val="20"/>
              </w:rPr>
              <w:t xml:space="preserve"> vizsga </w:t>
            </w:r>
            <w:r w:rsidR="00907CBF">
              <w:rPr>
                <w:sz w:val="20"/>
                <w:szCs w:val="20"/>
              </w:rPr>
              <w:t xml:space="preserve">előkészített gépteremben kerül megszervezésre. A vizsgafeladatok rövid, a lényegi ismereteket tartalmazó feladatok, melyeknek az adott időszak témaköreiből kell állniuk, a teljesség igénye nélkül. </w:t>
            </w:r>
          </w:p>
          <w:p w:rsidR="004D5E0A" w:rsidRPr="00E24E03" w:rsidRDefault="00907CBF" w:rsidP="00907CBF">
            <w:pPr>
              <w:spacing w:line="240" w:lineRule="auto"/>
              <w:jc w:val="both"/>
              <w:rPr>
                <w:sz w:val="20"/>
                <w:szCs w:val="20"/>
              </w:rPr>
            </w:pPr>
            <w:r>
              <w:rPr>
                <w:sz w:val="20"/>
                <w:szCs w:val="20"/>
              </w:rPr>
              <w:t xml:space="preserve">A szóbeli tevékenység során a kimaradt témakörökre vonatkozó, röviden megválaszolható kérdésekből összeállított kérdéssorra kell válaszolni. </w:t>
            </w:r>
          </w:p>
        </w:tc>
      </w:tr>
    </w:tbl>
    <w:p w:rsidR="00E24E03" w:rsidRDefault="00E24E03" w:rsidP="00E24E03"/>
    <w:p w:rsidR="00E24E03" w:rsidRDefault="00E24E03" w:rsidP="00E24E03"/>
    <w:p w:rsidR="00E24E03" w:rsidRDefault="00E24E03" w:rsidP="00E24E03"/>
    <w:p w:rsidR="00E24E03" w:rsidRDefault="00E24E03" w:rsidP="004D5E0A">
      <w:pPr>
        <w:jc w:val="both"/>
      </w:pPr>
    </w:p>
    <w:p w:rsidR="00E24E03" w:rsidRDefault="00E24E03" w:rsidP="00E24E03"/>
    <w:p w:rsidR="001A47EA" w:rsidRDefault="001A47EA" w:rsidP="00E24E03"/>
    <w:tbl>
      <w:tblPr>
        <w:tblW w:w="1487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7" w:type="dxa"/>
          <w:right w:w="57" w:type="dxa"/>
        </w:tblCellMar>
        <w:tblLook w:val="00A0" w:firstRow="1" w:lastRow="0" w:firstColumn="1" w:lastColumn="0" w:noHBand="0" w:noVBand="0"/>
      </w:tblPr>
      <w:tblGrid>
        <w:gridCol w:w="1142"/>
        <w:gridCol w:w="2552"/>
        <w:gridCol w:w="1134"/>
        <w:gridCol w:w="992"/>
        <w:gridCol w:w="1276"/>
        <w:gridCol w:w="1134"/>
        <w:gridCol w:w="1275"/>
        <w:gridCol w:w="1276"/>
        <w:gridCol w:w="1418"/>
        <w:gridCol w:w="1275"/>
        <w:gridCol w:w="1396"/>
      </w:tblGrid>
      <w:tr w:rsidR="001A47EA" w:rsidRPr="00E24E03" w:rsidTr="00CD33E0">
        <w:trPr>
          <w:jc w:val="center"/>
        </w:trPr>
        <w:tc>
          <w:tcPr>
            <w:tcW w:w="1142" w:type="dxa"/>
            <w:vMerge w:val="restart"/>
            <w:tcBorders>
              <w:top w:val="single" w:sz="12" w:space="0" w:color="auto"/>
            </w:tcBorders>
            <w:shd w:val="clear" w:color="auto" w:fill="DDD9C3"/>
            <w:vAlign w:val="center"/>
          </w:tcPr>
          <w:p w:rsidR="001A47EA" w:rsidRPr="00E24E03" w:rsidRDefault="001A47EA" w:rsidP="00CD33E0">
            <w:pPr>
              <w:spacing w:line="240" w:lineRule="auto"/>
              <w:rPr>
                <w:b/>
              </w:rPr>
            </w:pPr>
            <w:r w:rsidRPr="00E24E03">
              <w:rPr>
                <w:b/>
              </w:rPr>
              <w:lastRenderedPageBreak/>
              <w:t>Tantárgy</w:t>
            </w:r>
          </w:p>
        </w:tc>
        <w:tc>
          <w:tcPr>
            <w:tcW w:w="2552" w:type="dxa"/>
            <w:vMerge w:val="restart"/>
            <w:tcBorders>
              <w:top w:val="single" w:sz="12" w:space="0" w:color="auto"/>
              <w:right w:val="double" w:sz="4" w:space="0" w:color="auto"/>
            </w:tcBorders>
            <w:shd w:val="clear" w:color="auto" w:fill="DDD9C3"/>
            <w:vAlign w:val="center"/>
          </w:tcPr>
          <w:p w:rsidR="001A47EA" w:rsidRPr="00E24E03" w:rsidRDefault="001A47EA" w:rsidP="00CD33E0">
            <w:pPr>
              <w:spacing w:line="240" w:lineRule="auto"/>
              <w:rPr>
                <w:b/>
              </w:rPr>
            </w:pPr>
            <w:r w:rsidRPr="00E24E03">
              <w:rPr>
                <w:b/>
              </w:rPr>
              <w:t>Vizsga jellemzői</w:t>
            </w:r>
          </w:p>
        </w:tc>
        <w:tc>
          <w:tcPr>
            <w:tcW w:w="3402" w:type="dxa"/>
            <w:gridSpan w:val="3"/>
            <w:tcBorders>
              <w:top w:val="single" w:sz="12" w:space="0" w:color="auto"/>
              <w:left w:val="double" w:sz="4" w:space="0" w:color="auto"/>
            </w:tcBorders>
            <w:shd w:val="clear" w:color="auto" w:fill="DDD9C3"/>
            <w:vAlign w:val="center"/>
          </w:tcPr>
          <w:p w:rsidR="001A47EA" w:rsidRPr="00E24E03" w:rsidRDefault="001A47EA" w:rsidP="00CD33E0">
            <w:pPr>
              <w:spacing w:line="240" w:lineRule="auto"/>
              <w:rPr>
                <w:b/>
              </w:rPr>
            </w:pPr>
            <w:r w:rsidRPr="00E24E03">
              <w:rPr>
                <w:b/>
              </w:rPr>
              <w:t>A vizsga részei</w:t>
            </w:r>
          </w:p>
        </w:tc>
        <w:tc>
          <w:tcPr>
            <w:tcW w:w="7774" w:type="dxa"/>
            <w:gridSpan w:val="6"/>
            <w:tcBorders>
              <w:top w:val="single" w:sz="12" w:space="0" w:color="auto"/>
            </w:tcBorders>
            <w:shd w:val="clear" w:color="auto" w:fill="DDD9C3"/>
            <w:vAlign w:val="center"/>
          </w:tcPr>
          <w:p w:rsidR="001A47EA" w:rsidRPr="00E24E03" w:rsidRDefault="001A47EA" w:rsidP="00CD33E0">
            <w:pPr>
              <w:spacing w:line="240" w:lineRule="auto"/>
              <w:rPr>
                <w:b/>
              </w:rPr>
            </w:pPr>
            <w:r w:rsidRPr="00E24E03">
              <w:rPr>
                <w:b/>
              </w:rPr>
              <w:t>A vizsga értékelése</w:t>
            </w:r>
          </w:p>
        </w:tc>
      </w:tr>
      <w:tr w:rsidR="001A47EA" w:rsidRPr="00E24E03" w:rsidTr="00CD33E0">
        <w:trPr>
          <w:jc w:val="center"/>
        </w:trPr>
        <w:tc>
          <w:tcPr>
            <w:tcW w:w="1142" w:type="dxa"/>
            <w:vMerge/>
            <w:tcBorders>
              <w:bottom w:val="double" w:sz="4" w:space="0" w:color="auto"/>
            </w:tcBorders>
            <w:shd w:val="clear" w:color="auto" w:fill="DDD9C3"/>
            <w:vAlign w:val="center"/>
          </w:tcPr>
          <w:p w:rsidR="001A47EA" w:rsidRPr="00E24E03" w:rsidRDefault="001A47EA" w:rsidP="00CD33E0">
            <w:pPr>
              <w:spacing w:line="240" w:lineRule="auto"/>
            </w:pPr>
          </w:p>
        </w:tc>
        <w:tc>
          <w:tcPr>
            <w:tcW w:w="2552" w:type="dxa"/>
            <w:vMerge/>
            <w:tcBorders>
              <w:bottom w:val="double" w:sz="4" w:space="0" w:color="auto"/>
              <w:right w:val="double" w:sz="4" w:space="0" w:color="auto"/>
            </w:tcBorders>
            <w:shd w:val="clear" w:color="auto" w:fill="DDD9C3"/>
            <w:vAlign w:val="center"/>
          </w:tcPr>
          <w:p w:rsidR="001A47EA" w:rsidRPr="00E24E03" w:rsidRDefault="001A47EA" w:rsidP="00CD33E0">
            <w:pPr>
              <w:spacing w:line="240" w:lineRule="auto"/>
            </w:pPr>
          </w:p>
        </w:tc>
        <w:tc>
          <w:tcPr>
            <w:tcW w:w="1134" w:type="dxa"/>
            <w:tcBorders>
              <w:left w:val="double" w:sz="4" w:space="0" w:color="auto"/>
              <w:bottom w:val="double" w:sz="4" w:space="0" w:color="auto"/>
            </w:tcBorders>
            <w:shd w:val="clear" w:color="auto" w:fill="DDD9C3"/>
            <w:vAlign w:val="center"/>
          </w:tcPr>
          <w:p w:rsidR="001A47EA" w:rsidRPr="00E24E03" w:rsidRDefault="001A47EA" w:rsidP="00CD33E0">
            <w:pPr>
              <w:rPr>
                <w:b/>
              </w:rPr>
            </w:pPr>
            <w:r w:rsidRPr="00E24E03">
              <w:rPr>
                <w:b/>
              </w:rPr>
              <w:t>Írásbeli</w:t>
            </w:r>
          </w:p>
        </w:tc>
        <w:tc>
          <w:tcPr>
            <w:tcW w:w="992" w:type="dxa"/>
            <w:tcBorders>
              <w:bottom w:val="double" w:sz="4" w:space="0" w:color="auto"/>
            </w:tcBorders>
            <w:shd w:val="clear" w:color="auto" w:fill="DDD9C3"/>
            <w:vAlign w:val="center"/>
          </w:tcPr>
          <w:p w:rsidR="001A47EA" w:rsidRPr="00E24E03" w:rsidRDefault="001A47EA" w:rsidP="00CD33E0">
            <w:pPr>
              <w:rPr>
                <w:b/>
              </w:rPr>
            </w:pPr>
            <w:r w:rsidRPr="00E24E03">
              <w:rPr>
                <w:b/>
              </w:rPr>
              <w:t>Szóbeli</w:t>
            </w:r>
          </w:p>
        </w:tc>
        <w:tc>
          <w:tcPr>
            <w:tcW w:w="1276" w:type="dxa"/>
            <w:tcBorders>
              <w:bottom w:val="double" w:sz="4" w:space="0" w:color="auto"/>
            </w:tcBorders>
            <w:shd w:val="clear" w:color="auto" w:fill="DDD9C3"/>
            <w:vAlign w:val="center"/>
          </w:tcPr>
          <w:p w:rsidR="001A47EA" w:rsidRPr="00E24E03" w:rsidRDefault="001A47EA" w:rsidP="00CD33E0">
            <w:pPr>
              <w:rPr>
                <w:b/>
              </w:rPr>
            </w:pPr>
            <w:r w:rsidRPr="00E24E03">
              <w:rPr>
                <w:b/>
              </w:rPr>
              <w:t>Gyakorlati</w:t>
            </w:r>
          </w:p>
        </w:tc>
        <w:tc>
          <w:tcPr>
            <w:tcW w:w="2409" w:type="dxa"/>
            <w:gridSpan w:val="2"/>
            <w:tcBorders>
              <w:bottom w:val="double" w:sz="4" w:space="0" w:color="auto"/>
            </w:tcBorders>
            <w:shd w:val="clear" w:color="auto" w:fill="DDD9C3"/>
            <w:vAlign w:val="center"/>
          </w:tcPr>
          <w:p w:rsidR="001A47EA" w:rsidRPr="00E24E03" w:rsidRDefault="001A47EA" w:rsidP="00CD33E0">
            <w:pPr>
              <w:spacing w:line="240" w:lineRule="auto"/>
              <w:rPr>
                <w:b/>
              </w:rPr>
            </w:pPr>
            <w:r w:rsidRPr="00E24E03">
              <w:rPr>
                <w:b/>
              </w:rPr>
              <w:t>Osztályozó</w:t>
            </w:r>
          </w:p>
        </w:tc>
        <w:tc>
          <w:tcPr>
            <w:tcW w:w="2694" w:type="dxa"/>
            <w:gridSpan w:val="2"/>
            <w:tcBorders>
              <w:bottom w:val="double" w:sz="4" w:space="0" w:color="auto"/>
            </w:tcBorders>
            <w:shd w:val="clear" w:color="auto" w:fill="DDD9C3"/>
            <w:vAlign w:val="center"/>
          </w:tcPr>
          <w:p w:rsidR="001A47EA" w:rsidRPr="00E24E03" w:rsidRDefault="001A47EA" w:rsidP="00CD33E0">
            <w:pPr>
              <w:spacing w:line="240" w:lineRule="auto"/>
              <w:rPr>
                <w:b/>
              </w:rPr>
            </w:pPr>
            <w:r w:rsidRPr="00E24E03">
              <w:rPr>
                <w:b/>
              </w:rPr>
              <w:t>Javító</w:t>
            </w:r>
          </w:p>
        </w:tc>
        <w:tc>
          <w:tcPr>
            <w:tcW w:w="2671" w:type="dxa"/>
            <w:gridSpan w:val="2"/>
            <w:tcBorders>
              <w:bottom w:val="double" w:sz="4" w:space="0" w:color="auto"/>
            </w:tcBorders>
            <w:shd w:val="clear" w:color="auto" w:fill="DDD9C3"/>
            <w:vAlign w:val="center"/>
          </w:tcPr>
          <w:p w:rsidR="001A47EA" w:rsidRPr="00E24E03" w:rsidRDefault="001A47EA" w:rsidP="00CD33E0">
            <w:pPr>
              <w:spacing w:line="240" w:lineRule="auto"/>
              <w:rPr>
                <w:b/>
              </w:rPr>
            </w:pPr>
            <w:r w:rsidRPr="00E24E03">
              <w:rPr>
                <w:b/>
              </w:rPr>
              <w:t>Különbözeti</w:t>
            </w:r>
          </w:p>
        </w:tc>
      </w:tr>
      <w:tr w:rsidR="001A47EA" w:rsidRPr="00E24E03" w:rsidTr="00CD33E0">
        <w:trPr>
          <w:trHeight w:val="243"/>
          <w:jc w:val="center"/>
        </w:trPr>
        <w:tc>
          <w:tcPr>
            <w:tcW w:w="1142" w:type="dxa"/>
            <w:vMerge w:val="restart"/>
            <w:textDirection w:val="btLr"/>
            <w:vAlign w:val="center"/>
          </w:tcPr>
          <w:p w:rsidR="001A47EA" w:rsidRPr="00E24E03" w:rsidRDefault="001A47EA" w:rsidP="001A47EA">
            <w:pPr>
              <w:keepNext/>
              <w:keepLines/>
              <w:spacing w:line="240" w:lineRule="auto"/>
              <w:outlineLvl w:val="1"/>
              <w:rPr>
                <w:rFonts w:eastAsia="Times New Roman"/>
                <w:b/>
                <w:bCs/>
              </w:rPr>
            </w:pPr>
            <w:bookmarkStart w:id="6" w:name="_Toc188357396"/>
            <w:r>
              <w:rPr>
                <w:rFonts w:eastAsia="Times New Roman"/>
                <w:b/>
                <w:bCs/>
              </w:rPr>
              <w:t>Edzéselmélet</w:t>
            </w:r>
            <w:bookmarkEnd w:id="6"/>
          </w:p>
        </w:tc>
        <w:tc>
          <w:tcPr>
            <w:tcW w:w="2552" w:type="dxa"/>
            <w:vMerge w:val="restart"/>
            <w:tcBorders>
              <w:right w:val="double" w:sz="4" w:space="0" w:color="auto"/>
            </w:tcBorders>
            <w:vAlign w:val="center"/>
          </w:tcPr>
          <w:p w:rsidR="001A47EA" w:rsidRPr="00E24E03" w:rsidRDefault="001A47EA" w:rsidP="001A47EA">
            <w:pPr>
              <w:spacing w:line="240" w:lineRule="auto"/>
              <w:rPr>
                <w:b/>
                <w:sz w:val="20"/>
                <w:szCs w:val="20"/>
              </w:rPr>
            </w:pPr>
            <w:r w:rsidRPr="00E24E03">
              <w:rPr>
                <w:b/>
                <w:sz w:val="20"/>
                <w:szCs w:val="20"/>
              </w:rPr>
              <w:t>Időtartam</w:t>
            </w:r>
          </w:p>
        </w:tc>
        <w:tc>
          <w:tcPr>
            <w:tcW w:w="1134" w:type="dxa"/>
            <w:vMerge w:val="restart"/>
            <w:vAlign w:val="center"/>
          </w:tcPr>
          <w:p w:rsidR="001A47EA" w:rsidRPr="00E24E03" w:rsidRDefault="001A47EA" w:rsidP="001A47EA">
            <w:pPr>
              <w:spacing w:line="240" w:lineRule="auto"/>
            </w:pPr>
            <w:r w:rsidRPr="00E24E03">
              <w:t>–</w:t>
            </w:r>
          </w:p>
        </w:tc>
        <w:tc>
          <w:tcPr>
            <w:tcW w:w="992" w:type="dxa"/>
            <w:vMerge w:val="restart"/>
            <w:vAlign w:val="center"/>
          </w:tcPr>
          <w:p w:rsidR="001A47EA" w:rsidRPr="00E24E03" w:rsidRDefault="001A47EA" w:rsidP="001A47EA">
            <w:pPr>
              <w:spacing w:line="240" w:lineRule="auto"/>
              <w:rPr>
                <w:sz w:val="20"/>
                <w:szCs w:val="20"/>
              </w:rPr>
            </w:pPr>
            <w:r>
              <w:rPr>
                <w:sz w:val="20"/>
                <w:szCs w:val="20"/>
              </w:rPr>
              <w:t>10 perc</w:t>
            </w:r>
          </w:p>
        </w:tc>
        <w:tc>
          <w:tcPr>
            <w:tcW w:w="1276" w:type="dxa"/>
            <w:vMerge w:val="restart"/>
            <w:vAlign w:val="center"/>
          </w:tcPr>
          <w:p w:rsidR="001A47EA" w:rsidRPr="00E24E03" w:rsidRDefault="001A47EA" w:rsidP="001A47EA">
            <w:pPr>
              <w:spacing w:line="240" w:lineRule="auto"/>
            </w:pPr>
          </w:p>
        </w:tc>
        <w:tc>
          <w:tcPr>
            <w:tcW w:w="1134" w:type="dxa"/>
            <w:vAlign w:val="center"/>
          </w:tcPr>
          <w:p w:rsidR="001A47EA" w:rsidRPr="00E24E03" w:rsidRDefault="001A47EA" w:rsidP="001A47EA">
            <w:pPr>
              <w:spacing w:line="240" w:lineRule="auto"/>
              <w:rPr>
                <w:sz w:val="20"/>
                <w:szCs w:val="20"/>
              </w:rPr>
            </w:pPr>
            <w:r w:rsidRPr="00E24E03">
              <w:rPr>
                <w:sz w:val="20"/>
                <w:szCs w:val="20"/>
              </w:rPr>
              <w:t xml:space="preserve">80% – </w:t>
            </w:r>
            <w:proofErr w:type="spellStart"/>
            <w:r w:rsidRPr="00E24E03">
              <w:rPr>
                <w:sz w:val="20"/>
                <w:szCs w:val="20"/>
              </w:rPr>
              <w:t>tól</w:t>
            </w:r>
            <w:proofErr w:type="spellEnd"/>
            <w:r w:rsidRPr="00E24E03">
              <w:rPr>
                <w:sz w:val="20"/>
                <w:szCs w:val="20"/>
              </w:rPr>
              <w:t>:</w:t>
            </w:r>
          </w:p>
        </w:tc>
        <w:tc>
          <w:tcPr>
            <w:tcW w:w="1275" w:type="dxa"/>
            <w:vAlign w:val="center"/>
          </w:tcPr>
          <w:p w:rsidR="001A47EA" w:rsidRPr="00E24E03" w:rsidRDefault="001A47EA" w:rsidP="001A47EA">
            <w:pPr>
              <w:spacing w:line="240" w:lineRule="auto"/>
              <w:rPr>
                <w:sz w:val="20"/>
                <w:szCs w:val="20"/>
              </w:rPr>
            </w:pPr>
            <w:r w:rsidRPr="00E24E03">
              <w:rPr>
                <w:sz w:val="20"/>
                <w:szCs w:val="20"/>
              </w:rPr>
              <w:t>jeles (5)</w:t>
            </w:r>
          </w:p>
        </w:tc>
        <w:tc>
          <w:tcPr>
            <w:tcW w:w="1276" w:type="dxa"/>
            <w:vAlign w:val="center"/>
          </w:tcPr>
          <w:p w:rsidR="001A47EA" w:rsidRPr="00E24E03" w:rsidRDefault="001A47EA" w:rsidP="001A47EA">
            <w:pPr>
              <w:spacing w:line="240" w:lineRule="auto"/>
              <w:rPr>
                <w:sz w:val="20"/>
                <w:szCs w:val="20"/>
              </w:rPr>
            </w:pPr>
          </w:p>
        </w:tc>
        <w:tc>
          <w:tcPr>
            <w:tcW w:w="1418" w:type="dxa"/>
            <w:vAlign w:val="center"/>
          </w:tcPr>
          <w:p w:rsidR="001A47EA" w:rsidRPr="00E24E03" w:rsidRDefault="001A47EA" w:rsidP="001A47EA">
            <w:pPr>
              <w:tabs>
                <w:tab w:val="right" w:pos="459"/>
                <w:tab w:val="center" w:pos="601"/>
                <w:tab w:val="right" w:pos="1168"/>
                <w:tab w:val="left" w:pos="1310"/>
              </w:tabs>
              <w:spacing w:line="240" w:lineRule="auto"/>
              <w:rPr>
                <w:sz w:val="20"/>
                <w:szCs w:val="20"/>
              </w:rPr>
            </w:pPr>
          </w:p>
        </w:tc>
        <w:tc>
          <w:tcPr>
            <w:tcW w:w="1275" w:type="dxa"/>
            <w:vAlign w:val="center"/>
          </w:tcPr>
          <w:p w:rsidR="001A47EA" w:rsidRPr="00E24E03" w:rsidRDefault="001A47EA" w:rsidP="001A47EA">
            <w:pPr>
              <w:tabs>
                <w:tab w:val="right" w:pos="742"/>
                <w:tab w:val="center" w:pos="884"/>
                <w:tab w:val="left" w:pos="1026"/>
              </w:tabs>
              <w:spacing w:line="240" w:lineRule="auto"/>
              <w:rPr>
                <w:sz w:val="20"/>
                <w:szCs w:val="20"/>
              </w:rPr>
            </w:pPr>
          </w:p>
        </w:tc>
        <w:tc>
          <w:tcPr>
            <w:tcW w:w="1396" w:type="dxa"/>
            <w:vAlign w:val="center"/>
          </w:tcPr>
          <w:p w:rsidR="001A47EA" w:rsidRPr="00E24E03" w:rsidRDefault="001A47EA" w:rsidP="001A47EA">
            <w:pPr>
              <w:tabs>
                <w:tab w:val="right" w:pos="742"/>
                <w:tab w:val="center" w:pos="884"/>
                <w:tab w:val="left" w:pos="1026"/>
              </w:tabs>
              <w:spacing w:line="240" w:lineRule="auto"/>
              <w:rPr>
                <w:sz w:val="20"/>
                <w:szCs w:val="20"/>
              </w:rPr>
            </w:pPr>
          </w:p>
        </w:tc>
      </w:tr>
      <w:tr w:rsidR="001A47EA" w:rsidRPr="00E24E03" w:rsidTr="00CD33E0">
        <w:trPr>
          <w:trHeight w:val="198"/>
          <w:jc w:val="center"/>
        </w:trPr>
        <w:tc>
          <w:tcPr>
            <w:tcW w:w="1142" w:type="dxa"/>
            <w:vMerge/>
            <w:vAlign w:val="center"/>
          </w:tcPr>
          <w:p w:rsidR="001A47EA" w:rsidRPr="00E24E03" w:rsidRDefault="001A47EA" w:rsidP="00CD33E0">
            <w:pPr>
              <w:spacing w:line="240" w:lineRule="auto"/>
              <w:rPr>
                <w:b/>
                <w:sz w:val="20"/>
                <w:szCs w:val="20"/>
              </w:rPr>
            </w:pPr>
          </w:p>
        </w:tc>
        <w:tc>
          <w:tcPr>
            <w:tcW w:w="2552" w:type="dxa"/>
            <w:vMerge/>
            <w:tcBorders>
              <w:right w:val="double" w:sz="4" w:space="0" w:color="auto"/>
            </w:tcBorders>
            <w:vAlign w:val="center"/>
          </w:tcPr>
          <w:p w:rsidR="001A47EA" w:rsidRPr="00E24E03" w:rsidRDefault="001A47EA" w:rsidP="00CD33E0">
            <w:pPr>
              <w:spacing w:line="240" w:lineRule="auto"/>
              <w:rPr>
                <w:b/>
                <w:sz w:val="20"/>
                <w:szCs w:val="20"/>
              </w:rPr>
            </w:pPr>
          </w:p>
        </w:tc>
        <w:tc>
          <w:tcPr>
            <w:tcW w:w="1134" w:type="dxa"/>
            <w:vMerge/>
            <w:tcBorders>
              <w:left w:val="double" w:sz="4" w:space="0" w:color="auto"/>
            </w:tcBorders>
            <w:vAlign w:val="center"/>
          </w:tcPr>
          <w:p w:rsidR="001A47EA" w:rsidRPr="00E24E03" w:rsidRDefault="001A47EA" w:rsidP="00CD33E0">
            <w:pPr>
              <w:spacing w:line="240" w:lineRule="auto"/>
            </w:pPr>
          </w:p>
        </w:tc>
        <w:tc>
          <w:tcPr>
            <w:tcW w:w="992" w:type="dxa"/>
            <w:vMerge/>
            <w:vAlign w:val="center"/>
          </w:tcPr>
          <w:p w:rsidR="001A47EA" w:rsidRPr="00E24E03" w:rsidRDefault="001A47EA" w:rsidP="00CD33E0">
            <w:pPr>
              <w:spacing w:line="240" w:lineRule="auto"/>
            </w:pPr>
          </w:p>
        </w:tc>
        <w:tc>
          <w:tcPr>
            <w:tcW w:w="1276" w:type="dxa"/>
            <w:vMerge/>
            <w:vAlign w:val="center"/>
          </w:tcPr>
          <w:p w:rsidR="001A47EA" w:rsidRPr="00E24E03" w:rsidRDefault="001A47EA" w:rsidP="00CD33E0">
            <w:pPr>
              <w:spacing w:line="240" w:lineRule="auto"/>
            </w:pPr>
          </w:p>
        </w:tc>
        <w:tc>
          <w:tcPr>
            <w:tcW w:w="1134" w:type="dxa"/>
            <w:vAlign w:val="center"/>
          </w:tcPr>
          <w:p w:rsidR="001A47EA" w:rsidRPr="00E24E03" w:rsidRDefault="001A47EA" w:rsidP="00CD33E0">
            <w:pPr>
              <w:spacing w:line="240" w:lineRule="auto"/>
              <w:rPr>
                <w:sz w:val="20"/>
                <w:szCs w:val="20"/>
              </w:rPr>
            </w:pPr>
            <w:r w:rsidRPr="00E24E03">
              <w:rPr>
                <w:sz w:val="20"/>
                <w:szCs w:val="20"/>
              </w:rPr>
              <w:t>60% – 79%:</w:t>
            </w:r>
          </w:p>
        </w:tc>
        <w:tc>
          <w:tcPr>
            <w:tcW w:w="1275" w:type="dxa"/>
            <w:vAlign w:val="center"/>
          </w:tcPr>
          <w:p w:rsidR="001A47EA" w:rsidRPr="00E24E03" w:rsidRDefault="001A47EA" w:rsidP="00CD33E0">
            <w:pPr>
              <w:spacing w:line="240" w:lineRule="auto"/>
              <w:rPr>
                <w:sz w:val="20"/>
                <w:szCs w:val="20"/>
              </w:rPr>
            </w:pPr>
            <w:r w:rsidRPr="00E24E03">
              <w:rPr>
                <w:sz w:val="20"/>
                <w:szCs w:val="20"/>
              </w:rPr>
              <w:t>jó (4)</w:t>
            </w:r>
          </w:p>
        </w:tc>
        <w:tc>
          <w:tcPr>
            <w:tcW w:w="1276" w:type="dxa"/>
            <w:vAlign w:val="center"/>
          </w:tcPr>
          <w:p w:rsidR="001A47EA" w:rsidRPr="00E24E03" w:rsidRDefault="001A47EA" w:rsidP="00CD33E0">
            <w:pPr>
              <w:tabs>
                <w:tab w:val="right" w:pos="588"/>
                <w:tab w:val="center" w:pos="730"/>
                <w:tab w:val="left" w:pos="871"/>
              </w:tabs>
              <w:spacing w:line="240" w:lineRule="auto"/>
              <w:rPr>
                <w:sz w:val="20"/>
                <w:szCs w:val="20"/>
              </w:rPr>
            </w:pPr>
            <w:r w:rsidRPr="00E24E03">
              <w:rPr>
                <w:sz w:val="20"/>
                <w:szCs w:val="20"/>
              </w:rPr>
              <w:t xml:space="preserve">40% – </w:t>
            </w:r>
            <w:proofErr w:type="spellStart"/>
            <w:r w:rsidRPr="00E24E03">
              <w:rPr>
                <w:sz w:val="20"/>
                <w:szCs w:val="20"/>
              </w:rPr>
              <w:t>tól</w:t>
            </w:r>
            <w:proofErr w:type="spellEnd"/>
            <w:r w:rsidRPr="00E24E03">
              <w:rPr>
                <w:sz w:val="20"/>
                <w:szCs w:val="20"/>
              </w:rPr>
              <w:t>:</w:t>
            </w:r>
          </w:p>
        </w:tc>
        <w:tc>
          <w:tcPr>
            <w:tcW w:w="1418" w:type="dxa"/>
            <w:vAlign w:val="center"/>
          </w:tcPr>
          <w:p w:rsidR="001A47EA" w:rsidRPr="00E24E03" w:rsidRDefault="001A47EA" w:rsidP="00CD33E0">
            <w:pPr>
              <w:spacing w:line="240" w:lineRule="auto"/>
              <w:rPr>
                <w:sz w:val="20"/>
                <w:szCs w:val="20"/>
              </w:rPr>
            </w:pPr>
            <w:r w:rsidRPr="00E24E03">
              <w:rPr>
                <w:sz w:val="20"/>
                <w:szCs w:val="20"/>
              </w:rPr>
              <w:t>közepes (3)</w:t>
            </w:r>
          </w:p>
        </w:tc>
        <w:tc>
          <w:tcPr>
            <w:tcW w:w="1275" w:type="dxa"/>
            <w:vAlign w:val="center"/>
          </w:tcPr>
          <w:p w:rsidR="001A47EA" w:rsidRPr="00E24E03" w:rsidRDefault="001A47EA" w:rsidP="00CD33E0">
            <w:pPr>
              <w:spacing w:line="240" w:lineRule="auto"/>
              <w:rPr>
                <w:sz w:val="20"/>
                <w:szCs w:val="20"/>
              </w:rPr>
            </w:pPr>
          </w:p>
        </w:tc>
        <w:tc>
          <w:tcPr>
            <w:tcW w:w="1396" w:type="dxa"/>
            <w:vAlign w:val="center"/>
          </w:tcPr>
          <w:p w:rsidR="001A47EA" w:rsidRPr="00E24E03" w:rsidRDefault="001A47EA" w:rsidP="00CD33E0">
            <w:pPr>
              <w:tabs>
                <w:tab w:val="right" w:pos="742"/>
                <w:tab w:val="center" w:pos="884"/>
                <w:tab w:val="left" w:pos="1026"/>
              </w:tabs>
              <w:spacing w:line="240" w:lineRule="auto"/>
              <w:rPr>
                <w:sz w:val="20"/>
                <w:szCs w:val="20"/>
              </w:rPr>
            </w:pPr>
          </w:p>
        </w:tc>
      </w:tr>
      <w:tr w:rsidR="001A47EA" w:rsidRPr="00E24E03" w:rsidTr="00CD33E0">
        <w:trPr>
          <w:trHeight w:val="198"/>
          <w:jc w:val="center"/>
        </w:trPr>
        <w:tc>
          <w:tcPr>
            <w:tcW w:w="1142" w:type="dxa"/>
            <w:vMerge/>
            <w:vAlign w:val="center"/>
          </w:tcPr>
          <w:p w:rsidR="001A47EA" w:rsidRPr="00E24E03" w:rsidRDefault="001A47EA" w:rsidP="00CD33E0">
            <w:pPr>
              <w:spacing w:line="240" w:lineRule="auto"/>
              <w:rPr>
                <w:b/>
                <w:sz w:val="20"/>
                <w:szCs w:val="20"/>
              </w:rPr>
            </w:pPr>
          </w:p>
        </w:tc>
        <w:tc>
          <w:tcPr>
            <w:tcW w:w="2552" w:type="dxa"/>
            <w:vMerge/>
            <w:tcBorders>
              <w:right w:val="double" w:sz="4" w:space="0" w:color="auto"/>
            </w:tcBorders>
            <w:vAlign w:val="center"/>
          </w:tcPr>
          <w:p w:rsidR="001A47EA" w:rsidRPr="00E24E03" w:rsidRDefault="001A47EA" w:rsidP="00CD33E0">
            <w:pPr>
              <w:spacing w:line="240" w:lineRule="auto"/>
              <w:rPr>
                <w:b/>
                <w:sz w:val="20"/>
                <w:szCs w:val="20"/>
              </w:rPr>
            </w:pPr>
          </w:p>
        </w:tc>
        <w:tc>
          <w:tcPr>
            <w:tcW w:w="1134" w:type="dxa"/>
            <w:vMerge/>
            <w:tcBorders>
              <w:left w:val="double" w:sz="4" w:space="0" w:color="auto"/>
            </w:tcBorders>
            <w:vAlign w:val="center"/>
          </w:tcPr>
          <w:p w:rsidR="001A47EA" w:rsidRPr="00E24E03" w:rsidRDefault="001A47EA" w:rsidP="00CD33E0">
            <w:pPr>
              <w:spacing w:line="240" w:lineRule="auto"/>
            </w:pPr>
          </w:p>
        </w:tc>
        <w:tc>
          <w:tcPr>
            <w:tcW w:w="992" w:type="dxa"/>
            <w:vMerge/>
            <w:vAlign w:val="center"/>
          </w:tcPr>
          <w:p w:rsidR="001A47EA" w:rsidRPr="00E24E03" w:rsidRDefault="001A47EA" w:rsidP="00CD33E0">
            <w:pPr>
              <w:spacing w:line="240" w:lineRule="auto"/>
            </w:pPr>
          </w:p>
        </w:tc>
        <w:tc>
          <w:tcPr>
            <w:tcW w:w="1276" w:type="dxa"/>
            <w:vMerge/>
            <w:vAlign w:val="center"/>
          </w:tcPr>
          <w:p w:rsidR="001A47EA" w:rsidRPr="00E24E03" w:rsidRDefault="001A47EA" w:rsidP="00CD33E0">
            <w:pPr>
              <w:spacing w:line="240" w:lineRule="auto"/>
            </w:pPr>
          </w:p>
        </w:tc>
        <w:tc>
          <w:tcPr>
            <w:tcW w:w="1134" w:type="dxa"/>
            <w:vAlign w:val="center"/>
          </w:tcPr>
          <w:p w:rsidR="001A47EA" w:rsidRPr="00E24E03" w:rsidRDefault="001A47EA" w:rsidP="00CD33E0">
            <w:pPr>
              <w:tabs>
                <w:tab w:val="right" w:pos="588"/>
                <w:tab w:val="center" w:pos="730"/>
                <w:tab w:val="left" w:pos="871"/>
              </w:tabs>
              <w:spacing w:line="240" w:lineRule="auto"/>
              <w:rPr>
                <w:sz w:val="20"/>
                <w:szCs w:val="20"/>
              </w:rPr>
            </w:pPr>
            <w:r w:rsidRPr="00E24E03">
              <w:rPr>
                <w:sz w:val="20"/>
                <w:szCs w:val="20"/>
              </w:rPr>
              <w:t>40% – 59%:</w:t>
            </w:r>
          </w:p>
        </w:tc>
        <w:tc>
          <w:tcPr>
            <w:tcW w:w="1275" w:type="dxa"/>
            <w:vAlign w:val="center"/>
          </w:tcPr>
          <w:p w:rsidR="001A47EA" w:rsidRPr="00E24E03" w:rsidRDefault="001A47EA" w:rsidP="00CD33E0">
            <w:pPr>
              <w:spacing w:line="240" w:lineRule="auto"/>
              <w:rPr>
                <w:sz w:val="20"/>
                <w:szCs w:val="20"/>
              </w:rPr>
            </w:pPr>
            <w:r w:rsidRPr="00E24E03">
              <w:rPr>
                <w:sz w:val="20"/>
                <w:szCs w:val="20"/>
              </w:rPr>
              <w:t>közepes (3)</w:t>
            </w:r>
          </w:p>
        </w:tc>
        <w:tc>
          <w:tcPr>
            <w:tcW w:w="1276" w:type="dxa"/>
            <w:vAlign w:val="center"/>
          </w:tcPr>
          <w:p w:rsidR="001A47EA" w:rsidRPr="00E24E03" w:rsidRDefault="001A47EA" w:rsidP="00CD33E0">
            <w:pPr>
              <w:tabs>
                <w:tab w:val="right" w:pos="2129"/>
                <w:tab w:val="left" w:pos="2302"/>
              </w:tabs>
              <w:spacing w:line="240" w:lineRule="auto"/>
              <w:rPr>
                <w:sz w:val="20"/>
                <w:szCs w:val="20"/>
              </w:rPr>
            </w:pPr>
            <w:r w:rsidRPr="00E24E03">
              <w:rPr>
                <w:sz w:val="20"/>
                <w:szCs w:val="20"/>
              </w:rPr>
              <w:t>25% – 39%:</w:t>
            </w:r>
          </w:p>
        </w:tc>
        <w:tc>
          <w:tcPr>
            <w:tcW w:w="1418" w:type="dxa"/>
            <w:vAlign w:val="center"/>
          </w:tcPr>
          <w:p w:rsidR="001A47EA" w:rsidRPr="00E24E03" w:rsidRDefault="001A47EA" w:rsidP="00CD33E0">
            <w:pPr>
              <w:spacing w:line="240" w:lineRule="auto"/>
              <w:rPr>
                <w:sz w:val="20"/>
                <w:szCs w:val="20"/>
              </w:rPr>
            </w:pPr>
            <w:r w:rsidRPr="00E24E03">
              <w:rPr>
                <w:sz w:val="20"/>
                <w:szCs w:val="20"/>
              </w:rPr>
              <w:t>elégséges (2)</w:t>
            </w:r>
          </w:p>
        </w:tc>
        <w:tc>
          <w:tcPr>
            <w:tcW w:w="1275" w:type="dxa"/>
            <w:vAlign w:val="center"/>
          </w:tcPr>
          <w:p w:rsidR="001A47EA" w:rsidRPr="00E24E03" w:rsidRDefault="001A47EA" w:rsidP="00CD33E0">
            <w:pPr>
              <w:spacing w:line="240" w:lineRule="auto"/>
              <w:rPr>
                <w:sz w:val="20"/>
                <w:szCs w:val="20"/>
              </w:rPr>
            </w:pPr>
            <w:r w:rsidRPr="00E24E03">
              <w:rPr>
                <w:sz w:val="20"/>
                <w:szCs w:val="20"/>
              </w:rPr>
              <w:t xml:space="preserve">30% – </w:t>
            </w:r>
            <w:proofErr w:type="spellStart"/>
            <w:r w:rsidRPr="00E24E03">
              <w:rPr>
                <w:sz w:val="20"/>
                <w:szCs w:val="20"/>
              </w:rPr>
              <w:t>tól</w:t>
            </w:r>
            <w:proofErr w:type="spellEnd"/>
            <w:r w:rsidRPr="00E24E03">
              <w:rPr>
                <w:sz w:val="20"/>
                <w:szCs w:val="20"/>
              </w:rPr>
              <w:t>:</w:t>
            </w:r>
          </w:p>
        </w:tc>
        <w:tc>
          <w:tcPr>
            <w:tcW w:w="1396" w:type="dxa"/>
            <w:vAlign w:val="center"/>
          </w:tcPr>
          <w:p w:rsidR="001A47EA" w:rsidRPr="00E24E03" w:rsidRDefault="001A47EA" w:rsidP="00CD33E0">
            <w:pPr>
              <w:spacing w:line="240" w:lineRule="auto"/>
              <w:rPr>
                <w:sz w:val="20"/>
                <w:szCs w:val="20"/>
              </w:rPr>
            </w:pPr>
            <w:r w:rsidRPr="00E24E03">
              <w:rPr>
                <w:sz w:val="20"/>
                <w:szCs w:val="20"/>
              </w:rPr>
              <w:t>teljesítette</w:t>
            </w:r>
          </w:p>
        </w:tc>
      </w:tr>
      <w:tr w:rsidR="001A47EA" w:rsidRPr="00E24E03" w:rsidTr="00CD33E0">
        <w:trPr>
          <w:trHeight w:val="311"/>
          <w:jc w:val="center"/>
        </w:trPr>
        <w:tc>
          <w:tcPr>
            <w:tcW w:w="1142" w:type="dxa"/>
            <w:vMerge/>
            <w:vAlign w:val="center"/>
          </w:tcPr>
          <w:p w:rsidR="001A47EA" w:rsidRPr="00E24E03" w:rsidRDefault="001A47EA" w:rsidP="001A47EA">
            <w:pPr>
              <w:spacing w:line="240" w:lineRule="auto"/>
              <w:rPr>
                <w:b/>
                <w:sz w:val="20"/>
                <w:szCs w:val="20"/>
              </w:rPr>
            </w:pPr>
          </w:p>
        </w:tc>
        <w:tc>
          <w:tcPr>
            <w:tcW w:w="2552" w:type="dxa"/>
            <w:vMerge w:val="restart"/>
            <w:tcBorders>
              <w:right w:val="double" w:sz="4" w:space="0" w:color="auto"/>
            </w:tcBorders>
            <w:vAlign w:val="center"/>
          </w:tcPr>
          <w:p w:rsidR="001A47EA" w:rsidRPr="00E24E03" w:rsidRDefault="001A47EA" w:rsidP="001A47EA">
            <w:pPr>
              <w:spacing w:line="240" w:lineRule="auto"/>
              <w:rPr>
                <w:b/>
                <w:sz w:val="20"/>
                <w:szCs w:val="20"/>
              </w:rPr>
            </w:pPr>
            <w:r w:rsidRPr="00E24E03">
              <w:rPr>
                <w:b/>
                <w:sz w:val="20"/>
                <w:szCs w:val="20"/>
              </w:rPr>
              <w:t>Aránya az értékelésnél</w:t>
            </w:r>
          </w:p>
        </w:tc>
        <w:tc>
          <w:tcPr>
            <w:tcW w:w="1134" w:type="dxa"/>
            <w:vMerge w:val="restart"/>
            <w:vAlign w:val="center"/>
          </w:tcPr>
          <w:p w:rsidR="001A47EA" w:rsidRPr="00E24E03" w:rsidRDefault="001A47EA" w:rsidP="001A47EA">
            <w:pPr>
              <w:spacing w:line="240" w:lineRule="auto"/>
            </w:pPr>
            <w:r w:rsidRPr="00E24E03">
              <w:t>–</w:t>
            </w:r>
          </w:p>
        </w:tc>
        <w:tc>
          <w:tcPr>
            <w:tcW w:w="992" w:type="dxa"/>
            <w:vMerge w:val="restart"/>
            <w:vAlign w:val="center"/>
          </w:tcPr>
          <w:p w:rsidR="001A47EA" w:rsidRPr="00E24E03" w:rsidRDefault="001A47EA" w:rsidP="001A47EA">
            <w:pPr>
              <w:spacing w:line="240" w:lineRule="auto"/>
            </w:pPr>
            <w:r>
              <w:t>100%</w:t>
            </w:r>
          </w:p>
        </w:tc>
        <w:tc>
          <w:tcPr>
            <w:tcW w:w="1276" w:type="dxa"/>
            <w:vMerge w:val="restart"/>
            <w:vAlign w:val="center"/>
          </w:tcPr>
          <w:p w:rsidR="001A47EA" w:rsidRPr="00E24E03" w:rsidRDefault="001A47EA" w:rsidP="001A47EA">
            <w:pPr>
              <w:spacing w:line="240" w:lineRule="auto"/>
            </w:pPr>
            <w:r w:rsidRPr="00E24E03">
              <w:t>–</w:t>
            </w:r>
          </w:p>
        </w:tc>
        <w:tc>
          <w:tcPr>
            <w:tcW w:w="1134" w:type="dxa"/>
            <w:vAlign w:val="center"/>
          </w:tcPr>
          <w:p w:rsidR="001A47EA" w:rsidRPr="00E24E03" w:rsidRDefault="001A47EA" w:rsidP="001A47EA">
            <w:pPr>
              <w:tabs>
                <w:tab w:val="right" w:pos="2129"/>
                <w:tab w:val="left" w:pos="2302"/>
              </w:tabs>
              <w:spacing w:line="240" w:lineRule="auto"/>
              <w:rPr>
                <w:sz w:val="20"/>
                <w:szCs w:val="20"/>
              </w:rPr>
            </w:pPr>
            <w:r w:rsidRPr="00E24E03">
              <w:rPr>
                <w:sz w:val="20"/>
                <w:szCs w:val="20"/>
              </w:rPr>
              <w:t>25% – 39%:</w:t>
            </w:r>
          </w:p>
        </w:tc>
        <w:tc>
          <w:tcPr>
            <w:tcW w:w="1275" w:type="dxa"/>
            <w:vAlign w:val="center"/>
          </w:tcPr>
          <w:p w:rsidR="001A47EA" w:rsidRPr="00E24E03" w:rsidRDefault="001A47EA" w:rsidP="001A47EA">
            <w:pPr>
              <w:spacing w:line="240" w:lineRule="auto"/>
              <w:rPr>
                <w:sz w:val="20"/>
                <w:szCs w:val="20"/>
              </w:rPr>
            </w:pPr>
            <w:r w:rsidRPr="00E24E03">
              <w:rPr>
                <w:sz w:val="20"/>
                <w:szCs w:val="20"/>
              </w:rPr>
              <w:t>elégséges (2)</w:t>
            </w:r>
          </w:p>
        </w:tc>
        <w:tc>
          <w:tcPr>
            <w:tcW w:w="1276" w:type="dxa"/>
            <w:vAlign w:val="center"/>
          </w:tcPr>
          <w:p w:rsidR="001A47EA" w:rsidRPr="00E24E03" w:rsidRDefault="001A47EA" w:rsidP="001A47EA">
            <w:pPr>
              <w:tabs>
                <w:tab w:val="right" w:pos="2129"/>
                <w:tab w:val="left" w:pos="2302"/>
              </w:tabs>
              <w:spacing w:line="240" w:lineRule="auto"/>
              <w:rPr>
                <w:sz w:val="20"/>
                <w:szCs w:val="20"/>
              </w:rPr>
            </w:pPr>
            <w:r w:rsidRPr="00E24E03">
              <w:rPr>
                <w:sz w:val="20"/>
                <w:szCs w:val="20"/>
              </w:rPr>
              <w:t>0% – 24%:</w:t>
            </w:r>
          </w:p>
        </w:tc>
        <w:tc>
          <w:tcPr>
            <w:tcW w:w="1418" w:type="dxa"/>
            <w:vAlign w:val="center"/>
          </w:tcPr>
          <w:p w:rsidR="001A47EA" w:rsidRPr="00E24E03" w:rsidRDefault="001A47EA" w:rsidP="001A47EA">
            <w:pPr>
              <w:spacing w:line="240" w:lineRule="auto"/>
              <w:rPr>
                <w:sz w:val="20"/>
                <w:szCs w:val="20"/>
              </w:rPr>
            </w:pPr>
            <w:r w:rsidRPr="00E24E03">
              <w:rPr>
                <w:sz w:val="20"/>
                <w:szCs w:val="20"/>
              </w:rPr>
              <w:t>elégtelen (1)</w:t>
            </w:r>
          </w:p>
        </w:tc>
        <w:tc>
          <w:tcPr>
            <w:tcW w:w="1275" w:type="dxa"/>
            <w:vAlign w:val="center"/>
          </w:tcPr>
          <w:p w:rsidR="001A47EA" w:rsidRPr="00E24E03" w:rsidRDefault="001A47EA" w:rsidP="001A47EA">
            <w:pPr>
              <w:spacing w:line="240" w:lineRule="auto"/>
              <w:rPr>
                <w:sz w:val="20"/>
                <w:szCs w:val="20"/>
              </w:rPr>
            </w:pPr>
            <w:r w:rsidRPr="00E24E03">
              <w:rPr>
                <w:sz w:val="20"/>
                <w:szCs w:val="20"/>
              </w:rPr>
              <w:t>0% – 29%:</w:t>
            </w:r>
          </w:p>
        </w:tc>
        <w:tc>
          <w:tcPr>
            <w:tcW w:w="1396" w:type="dxa"/>
            <w:vAlign w:val="center"/>
          </w:tcPr>
          <w:p w:rsidR="001A47EA" w:rsidRPr="00E24E03" w:rsidRDefault="001A47EA" w:rsidP="001A47EA">
            <w:pPr>
              <w:spacing w:line="240" w:lineRule="auto"/>
              <w:rPr>
                <w:sz w:val="18"/>
                <w:szCs w:val="18"/>
              </w:rPr>
            </w:pPr>
            <w:r w:rsidRPr="00E24E03">
              <w:rPr>
                <w:sz w:val="18"/>
                <w:szCs w:val="18"/>
              </w:rPr>
              <w:t>nem teljesítette</w:t>
            </w:r>
          </w:p>
        </w:tc>
      </w:tr>
      <w:tr w:rsidR="001A47EA" w:rsidRPr="00E24E03" w:rsidTr="00CD33E0">
        <w:trPr>
          <w:trHeight w:val="310"/>
          <w:jc w:val="center"/>
        </w:trPr>
        <w:tc>
          <w:tcPr>
            <w:tcW w:w="1142" w:type="dxa"/>
            <w:vMerge/>
            <w:vAlign w:val="center"/>
          </w:tcPr>
          <w:p w:rsidR="001A47EA" w:rsidRPr="00E24E03" w:rsidRDefault="001A47EA" w:rsidP="00CD33E0">
            <w:pPr>
              <w:spacing w:line="240" w:lineRule="auto"/>
              <w:rPr>
                <w:b/>
                <w:sz w:val="20"/>
                <w:szCs w:val="20"/>
              </w:rPr>
            </w:pPr>
          </w:p>
        </w:tc>
        <w:tc>
          <w:tcPr>
            <w:tcW w:w="2552" w:type="dxa"/>
            <w:vMerge/>
            <w:tcBorders>
              <w:right w:val="double" w:sz="4" w:space="0" w:color="auto"/>
            </w:tcBorders>
            <w:vAlign w:val="center"/>
          </w:tcPr>
          <w:p w:rsidR="001A47EA" w:rsidRPr="00E24E03" w:rsidRDefault="001A47EA" w:rsidP="00CD33E0">
            <w:pPr>
              <w:spacing w:line="240" w:lineRule="auto"/>
              <w:rPr>
                <w:b/>
                <w:sz w:val="20"/>
                <w:szCs w:val="20"/>
              </w:rPr>
            </w:pPr>
          </w:p>
        </w:tc>
        <w:tc>
          <w:tcPr>
            <w:tcW w:w="1134" w:type="dxa"/>
            <w:vMerge/>
            <w:tcBorders>
              <w:left w:val="double" w:sz="4" w:space="0" w:color="auto"/>
            </w:tcBorders>
            <w:vAlign w:val="center"/>
          </w:tcPr>
          <w:p w:rsidR="001A47EA" w:rsidRPr="00E24E03" w:rsidRDefault="001A47EA" w:rsidP="00CD33E0">
            <w:pPr>
              <w:spacing w:line="240" w:lineRule="auto"/>
            </w:pPr>
          </w:p>
        </w:tc>
        <w:tc>
          <w:tcPr>
            <w:tcW w:w="992" w:type="dxa"/>
            <w:vMerge/>
            <w:vAlign w:val="center"/>
          </w:tcPr>
          <w:p w:rsidR="001A47EA" w:rsidRPr="00E24E03" w:rsidRDefault="001A47EA" w:rsidP="00CD33E0">
            <w:pPr>
              <w:spacing w:line="240" w:lineRule="auto"/>
            </w:pPr>
          </w:p>
        </w:tc>
        <w:tc>
          <w:tcPr>
            <w:tcW w:w="1276" w:type="dxa"/>
            <w:vMerge/>
            <w:vAlign w:val="center"/>
          </w:tcPr>
          <w:p w:rsidR="001A47EA" w:rsidRPr="00E24E03" w:rsidRDefault="001A47EA" w:rsidP="00CD33E0">
            <w:pPr>
              <w:spacing w:line="240" w:lineRule="auto"/>
            </w:pPr>
          </w:p>
        </w:tc>
        <w:tc>
          <w:tcPr>
            <w:tcW w:w="1134" w:type="dxa"/>
            <w:vAlign w:val="center"/>
          </w:tcPr>
          <w:p w:rsidR="001A47EA" w:rsidRPr="00E24E03" w:rsidRDefault="001A47EA" w:rsidP="00CD33E0">
            <w:pPr>
              <w:tabs>
                <w:tab w:val="right" w:pos="2129"/>
                <w:tab w:val="left" w:pos="2302"/>
              </w:tabs>
              <w:spacing w:line="240" w:lineRule="auto"/>
              <w:rPr>
                <w:sz w:val="20"/>
                <w:szCs w:val="20"/>
              </w:rPr>
            </w:pPr>
            <w:r w:rsidRPr="00E24E03">
              <w:rPr>
                <w:sz w:val="20"/>
                <w:szCs w:val="20"/>
              </w:rPr>
              <w:t>0% – 24%:</w:t>
            </w:r>
          </w:p>
        </w:tc>
        <w:tc>
          <w:tcPr>
            <w:tcW w:w="1275" w:type="dxa"/>
            <w:vAlign w:val="center"/>
          </w:tcPr>
          <w:p w:rsidR="001A47EA" w:rsidRPr="00E24E03" w:rsidRDefault="001A47EA" w:rsidP="00CD33E0">
            <w:pPr>
              <w:spacing w:line="240" w:lineRule="auto"/>
              <w:rPr>
                <w:sz w:val="20"/>
                <w:szCs w:val="20"/>
              </w:rPr>
            </w:pPr>
            <w:r w:rsidRPr="00E24E03">
              <w:rPr>
                <w:sz w:val="20"/>
                <w:szCs w:val="20"/>
              </w:rPr>
              <w:t>elégtelen (1)</w:t>
            </w:r>
          </w:p>
        </w:tc>
        <w:tc>
          <w:tcPr>
            <w:tcW w:w="1276" w:type="dxa"/>
            <w:vAlign w:val="center"/>
          </w:tcPr>
          <w:p w:rsidR="001A47EA" w:rsidRPr="00E24E03" w:rsidRDefault="001A47EA" w:rsidP="00CD33E0">
            <w:pPr>
              <w:tabs>
                <w:tab w:val="right" w:pos="2129"/>
                <w:tab w:val="left" w:pos="2302"/>
              </w:tabs>
              <w:spacing w:line="240" w:lineRule="auto"/>
              <w:rPr>
                <w:sz w:val="20"/>
                <w:szCs w:val="20"/>
              </w:rPr>
            </w:pPr>
          </w:p>
        </w:tc>
        <w:tc>
          <w:tcPr>
            <w:tcW w:w="1418" w:type="dxa"/>
            <w:vAlign w:val="center"/>
          </w:tcPr>
          <w:p w:rsidR="001A47EA" w:rsidRPr="00E24E03" w:rsidRDefault="001A47EA" w:rsidP="00CD33E0">
            <w:pPr>
              <w:tabs>
                <w:tab w:val="right" w:pos="2129"/>
                <w:tab w:val="left" w:pos="2302"/>
              </w:tabs>
              <w:spacing w:line="240" w:lineRule="auto"/>
              <w:rPr>
                <w:sz w:val="20"/>
                <w:szCs w:val="20"/>
              </w:rPr>
            </w:pPr>
          </w:p>
        </w:tc>
        <w:tc>
          <w:tcPr>
            <w:tcW w:w="1275" w:type="dxa"/>
            <w:vAlign w:val="center"/>
          </w:tcPr>
          <w:p w:rsidR="001A47EA" w:rsidRPr="00E24E03" w:rsidRDefault="001A47EA" w:rsidP="00CD33E0">
            <w:pPr>
              <w:tabs>
                <w:tab w:val="right" w:pos="2129"/>
                <w:tab w:val="left" w:pos="2302"/>
              </w:tabs>
              <w:spacing w:line="240" w:lineRule="auto"/>
              <w:rPr>
                <w:sz w:val="20"/>
                <w:szCs w:val="20"/>
              </w:rPr>
            </w:pPr>
          </w:p>
        </w:tc>
        <w:tc>
          <w:tcPr>
            <w:tcW w:w="1396" w:type="dxa"/>
            <w:vAlign w:val="center"/>
          </w:tcPr>
          <w:p w:rsidR="001A47EA" w:rsidRPr="00E24E03" w:rsidRDefault="001A47EA" w:rsidP="00CD33E0">
            <w:pPr>
              <w:tabs>
                <w:tab w:val="right" w:pos="2129"/>
                <w:tab w:val="left" w:pos="2302"/>
              </w:tabs>
              <w:spacing w:line="240" w:lineRule="auto"/>
              <w:rPr>
                <w:sz w:val="20"/>
                <w:szCs w:val="20"/>
              </w:rPr>
            </w:pPr>
          </w:p>
        </w:tc>
      </w:tr>
      <w:tr w:rsidR="001A47EA" w:rsidRPr="00E24E03" w:rsidTr="00CD33E0">
        <w:trPr>
          <w:trHeight w:val="705"/>
          <w:jc w:val="center"/>
        </w:trPr>
        <w:tc>
          <w:tcPr>
            <w:tcW w:w="1142" w:type="dxa"/>
            <w:vMerge/>
            <w:vAlign w:val="center"/>
          </w:tcPr>
          <w:p w:rsidR="001A47EA" w:rsidRPr="00E24E03" w:rsidRDefault="001A47EA" w:rsidP="00CD33E0">
            <w:pPr>
              <w:spacing w:line="240" w:lineRule="auto"/>
              <w:rPr>
                <w:b/>
                <w:sz w:val="20"/>
                <w:szCs w:val="20"/>
              </w:rPr>
            </w:pPr>
          </w:p>
        </w:tc>
        <w:tc>
          <w:tcPr>
            <w:tcW w:w="2552" w:type="dxa"/>
            <w:tcBorders>
              <w:right w:val="double" w:sz="4" w:space="0" w:color="auto"/>
            </w:tcBorders>
            <w:vAlign w:val="center"/>
          </w:tcPr>
          <w:p w:rsidR="001A47EA" w:rsidRPr="00E24E03" w:rsidRDefault="001A47EA" w:rsidP="00CD33E0">
            <w:pPr>
              <w:spacing w:line="240" w:lineRule="auto"/>
              <w:rPr>
                <w:b/>
                <w:sz w:val="20"/>
                <w:szCs w:val="20"/>
              </w:rPr>
            </w:pPr>
            <w:r w:rsidRPr="00E24E03">
              <w:rPr>
                <w:b/>
                <w:sz w:val="20"/>
                <w:szCs w:val="20"/>
              </w:rPr>
              <w:t>A vizsga formai jellemzői</w:t>
            </w:r>
          </w:p>
        </w:tc>
        <w:tc>
          <w:tcPr>
            <w:tcW w:w="11176" w:type="dxa"/>
            <w:gridSpan w:val="9"/>
            <w:tcBorders>
              <w:left w:val="double" w:sz="4" w:space="0" w:color="auto"/>
            </w:tcBorders>
            <w:vAlign w:val="center"/>
          </w:tcPr>
          <w:p w:rsidR="001A47EA" w:rsidRPr="00C41A00" w:rsidRDefault="001A47EA" w:rsidP="00CD33E0">
            <w:pPr>
              <w:spacing w:line="240" w:lineRule="auto"/>
              <w:jc w:val="left"/>
              <w:rPr>
                <w:sz w:val="20"/>
                <w:szCs w:val="20"/>
              </w:rPr>
            </w:pPr>
            <w:r w:rsidRPr="00C41A00">
              <w:rPr>
                <w:sz w:val="20"/>
                <w:szCs w:val="20"/>
              </w:rPr>
              <w:t>A szóbeli vizsgán elméleti kérdések szerepelnek.</w:t>
            </w:r>
          </w:p>
        </w:tc>
      </w:tr>
    </w:tbl>
    <w:p w:rsidR="002242F2" w:rsidRDefault="002242F2" w:rsidP="00340A2A">
      <w:pPr>
        <w:jc w:val="both"/>
      </w:pPr>
    </w:p>
    <w:tbl>
      <w:tblPr>
        <w:tblW w:w="1487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7" w:type="dxa"/>
          <w:right w:w="57" w:type="dxa"/>
        </w:tblCellMar>
        <w:tblLook w:val="00A0" w:firstRow="1" w:lastRow="0" w:firstColumn="1" w:lastColumn="0" w:noHBand="0" w:noVBand="0"/>
      </w:tblPr>
      <w:tblGrid>
        <w:gridCol w:w="1142"/>
        <w:gridCol w:w="2552"/>
        <w:gridCol w:w="1134"/>
        <w:gridCol w:w="992"/>
        <w:gridCol w:w="1276"/>
        <w:gridCol w:w="1134"/>
        <w:gridCol w:w="1275"/>
        <w:gridCol w:w="1276"/>
        <w:gridCol w:w="1418"/>
        <w:gridCol w:w="1275"/>
        <w:gridCol w:w="1396"/>
      </w:tblGrid>
      <w:tr w:rsidR="00CD33E0" w:rsidRPr="00E24E03" w:rsidTr="00CD33E0">
        <w:trPr>
          <w:jc w:val="center"/>
        </w:trPr>
        <w:tc>
          <w:tcPr>
            <w:tcW w:w="1142" w:type="dxa"/>
            <w:vMerge w:val="restart"/>
            <w:tcBorders>
              <w:top w:val="single" w:sz="12" w:space="0" w:color="auto"/>
            </w:tcBorders>
            <w:shd w:val="clear" w:color="auto" w:fill="DDD9C3"/>
            <w:vAlign w:val="center"/>
          </w:tcPr>
          <w:p w:rsidR="00CD33E0" w:rsidRPr="00E24E03" w:rsidRDefault="00CD33E0" w:rsidP="00CD33E0">
            <w:pPr>
              <w:spacing w:line="240" w:lineRule="auto"/>
              <w:rPr>
                <w:b/>
              </w:rPr>
            </w:pPr>
            <w:r w:rsidRPr="00E24E03">
              <w:rPr>
                <w:b/>
              </w:rPr>
              <w:t>Tantárgy</w:t>
            </w:r>
          </w:p>
        </w:tc>
        <w:tc>
          <w:tcPr>
            <w:tcW w:w="2552" w:type="dxa"/>
            <w:vMerge w:val="restart"/>
            <w:tcBorders>
              <w:top w:val="single" w:sz="12" w:space="0" w:color="auto"/>
              <w:right w:val="double" w:sz="4" w:space="0" w:color="auto"/>
            </w:tcBorders>
            <w:shd w:val="clear" w:color="auto" w:fill="DDD9C3"/>
            <w:vAlign w:val="center"/>
          </w:tcPr>
          <w:p w:rsidR="00CD33E0" w:rsidRPr="00E24E03" w:rsidRDefault="00CD33E0" w:rsidP="00CD33E0">
            <w:pPr>
              <w:spacing w:line="240" w:lineRule="auto"/>
              <w:rPr>
                <w:b/>
              </w:rPr>
            </w:pPr>
            <w:r w:rsidRPr="00E24E03">
              <w:rPr>
                <w:b/>
              </w:rPr>
              <w:t>Vizsga jellemzői</w:t>
            </w:r>
          </w:p>
        </w:tc>
        <w:tc>
          <w:tcPr>
            <w:tcW w:w="3402" w:type="dxa"/>
            <w:gridSpan w:val="3"/>
            <w:tcBorders>
              <w:top w:val="single" w:sz="12" w:space="0" w:color="auto"/>
              <w:left w:val="double" w:sz="4" w:space="0" w:color="auto"/>
            </w:tcBorders>
            <w:shd w:val="clear" w:color="auto" w:fill="DDD9C3"/>
            <w:vAlign w:val="center"/>
          </w:tcPr>
          <w:p w:rsidR="00CD33E0" w:rsidRPr="00E24E03" w:rsidRDefault="00CD33E0" w:rsidP="00CD33E0">
            <w:pPr>
              <w:spacing w:line="240" w:lineRule="auto"/>
              <w:rPr>
                <w:b/>
              </w:rPr>
            </w:pPr>
            <w:r w:rsidRPr="00E24E03">
              <w:rPr>
                <w:b/>
              </w:rPr>
              <w:t>A vizsga részei</w:t>
            </w:r>
          </w:p>
        </w:tc>
        <w:tc>
          <w:tcPr>
            <w:tcW w:w="7774" w:type="dxa"/>
            <w:gridSpan w:val="6"/>
            <w:tcBorders>
              <w:top w:val="single" w:sz="12" w:space="0" w:color="auto"/>
            </w:tcBorders>
            <w:shd w:val="clear" w:color="auto" w:fill="DDD9C3"/>
            <w:vAlign w:val="center"/>
          </w:tcPr>
          <w:p w:rsidR="00CD33E0" w:rsidRPr="00E24E03" w:rsidRDefault="00CD33E0" w:rsidP="00CD33E0">
            <w:pPr>
              <w:spacing w:line="240" w:lineRule="auto"/>
              <w:rPr>
                <w:b/>
              </w:rPr>
            </w:pPr>
            <w:r w:rsidRPr="00E24E03">
              <w:rPr>
                <w:b/>
              </w:rPr>
              <w:t>A vizsga értékelése</w:t>
            </w:r>
          </w:p>
        </w:tc>
      </w:tr>
      <w:tr w:rsidR="00CD33E0" w:rsidRPr="00E24E03" w:rsidTr="00CD33E0">
        <w:trPr>
          <w:jc w:val="center"/>
        </w:trPr>
        <w:tc>
          <w:tcPr>
            <w:tcW w:w="1142" w:type="dxa"/>
            <w:vMerge/>
            <w:tcBorders>
              <w:bottom w:val="double" w:sz="4" w:space="0" w:color="auto"/>
            </w:tcBorders>
            <w:shd w:val="clear" w:color="auto" w:fill="DDD9C3"/>
            <w:vAlign w:val="center"/>
          </w:tcPr>
          <w:p w:rsidR="00CD33E0" w:rsidRPr="00E24E03" w:rsidRDefault="00CD33E0" w:rsidP="00CD33E0">
            <w:pPr>
              <w:spacing w:line="240" w:lineRule="auto"/>
            </w:pPr>
          </w:p>
        </w:tc>
        <w:tc>
          <w:tcPr>
            <w:tcW w:w="2552" w:type="dxa"/>
            <w:vMerge/>
            <w:tcBorders>
              <w:bottom w:val="double" w:sz="4" w:space="0" w:color="auto"/>
              <w:right w:val="double" w:sz="4" w:space="0" w:color="auto"/>
            </w:tcBorders>
            <w:shd w:val="clear" w:color="auto" w:fill="DDD9C3"/>
            <w:vAlign w:val="center"/>
          </w:tcPr>
          <w:p w:rsidR="00CD33E0" w:rsidRPr="00E24E03" w:rsidRDefault="00CD33E0" w:rsidP="00CD33E0">
            <w:pPr>
              <w:spacing w:line="240" w:lineRule="auto"/>
            </w:pPr>
          </w:p>
        </w:tc>
        <w:tc>
          <w:tcPr>
            <w:tcW w:w="1134" w:type="dxa"/>
            <w:tcBorders>
              <w:left w:val="double" w:sz="4" w:space="0" w:color="auto"/>
              <w:bottom w:val="double" w:sz="4" w:space="0" w:color="auto"/>
            </w:tcBorders>
            <w:shd w:val="clear" w:color="auto" w:fill="DDD9C3"/>
            <w:vAlign w:val="center"/>
          </w:tcPr>
          <w:p w:rsidR="00CD33E0" w:rsidRPr="00E24E03" w:rsidRDefault="00CD33E0" w:rsidP="00CD33E0">
            <w:pPr>
              <w:rPr>
                <w:b/>
              </w:rPr>
            </w:pPr>
            <w:r w:rsidRPr="00E24E03">
              <w:rPr>
                <w:b/>
              </w:rPr>
              <w:t>Írásbeli</w:t>
            </w:r>
          </w:p>
        </w:tc>
        <w:tc>
          <w:tcPr>
            <w:tcW w:w="992" w:type="dxa"/>
            <w:tcBorders>
              <w:bottom w:val="double" w:sz="4" w:space="0" w:color="auto"/>
            </w:tcBorders>
            <w:shd w:val="clear" w:color="auto" w:fill="DDD9C3"/>
            <w:vAlign w:val="center"/>
          </w:tcPr>
          <w:p w:rsidR="00CD33E0" w:rsidRPr="00E24E03" w:rsidRDefault="00CD33E0" w:rsidP="00CD33E0">
            <w:pPr>
              <w:rPr>
                <w:b/>
              </w:rPr>
            </w:pPr>
            <w:r w:rsidRPr="00E24E03">
              <w:rPr>
                <w:b/>
              </w:rPr>
              <w:t>Szóbeli</w:t>
            </w:r>
          </w:p>
        </w:tc>
        <w:tc>
          <w:tcPr>
            <w:tcW w:w="1276" w:type="dxa"/>
            <w:tcBorders>
              <w:bottom w:val="double" w:sz="4" w:space="0" w:color="auto"/>
            </w:tcBorders>
            <w:shd w:val="clear" w:color="auto" w:fill="DDD9C3"/>
            <w:vAlign w:val="center"/>
          </w:tcPr>
          <w:p w:rsidR="00CD33E0" w:rsidRPr="00E24E03" w:rsidRDefault="00CD33E0" w:rsidP="00CD33E0">
            <w:pPr>
              <w:rPr>
                <w:b/>
              </w:rPr>
            </w:pPr>
            <w:r w:rsidRPr="00E24E03">
              <w:rPr>
                <w:b/>
              </w:rPr>
              <w:t>Gyakorlati</w:t>
            </w:r>
          </w:p>
        </w:tc>
        <w:tc>
          <w:tcPr>
            <w:tcW w:w="2409" w:type="dxa"/>
            <w:gridSpan w:val="2"/>
            <w:tcBorders>
              <w:bottom w:val="double" w:sz="4" w:space="0" w:color="auto"/>
            </w:tcBorders>
            <w:shd w:val="clear" w:color="auto" w:fill="DDD9C3"/>
            <w:vAlign w:val="center"/>
          </w:tcPr>
          <w:p w:rsidR="00CD33E0" w:rsidRPr="00E24E03" w:rsidRDefault="00CD33E0" w:rsidP="00CD33E0">
            <w:pPr>
              <w:spacing w:line="240" w:lineRule="auto"/>
              <w:rPr>
                <w:b/>
              </w:rPr>
            </w:pPr>
            <w:r w:rsidRPr="00E24E03">
              <w:rPr>
                <w:b/>
              </w:rPr>
              <w:t>Osztályozó</w:t>
            </w:r>
          </w:p>
        </w:tc>
        <w:tc>
          <w:tcPr>
            <w:tcW w:w="2694" w:type="dxa"/>
            <w:gridSpan w:val="2"/>
            <w:tcBorders>
              <w:bottom w:val="double" w:sz="4" w:space="0" w:color="auto"/>
            </w:tcBorders>
            <w:shd w:val="clear" w:color="auto" w:fill="DDD9C3"/>
            <w:vAlign w:val="center"/>
          </w:tcPr>
          <w:p w:rsidR="00CD33E0" w:rsidRPr="00E24E03" w:rsidRDefault="00CD33E0" w:rsidP="00CD33E0">
            <w:pPr>
              <w:spacing w:line="240" w:lineRule="auto"/>
              <w:rPr>
                <w:b/>
              </w:rPr>
            </w:pPr>
            <w:r w:rsidRPr="00E24E03">
              <w:rPr>
                <w:b/>
              </w:rPr>
              <w:t>Javító</w:t>
            </w:r>
          </w:p>
        </w:tc>
        <w:tc>
          <w:tcPr>
            <w:tcW w:w="2671" w:type="dxa"/>
            <w:gridSpan w:val="2"/>
            <w:tcBorders>
              <w:bottom w:val="double" w:sz="4" w:space="0" w:color="auto"/>
            </w:tcBorders>
            <w:shd w:val="clear" w:color="auto" w:fill="DDD9C3"/>
            <w:vAlign w:val="center"/>
          </w:tcPr>
          <w:p w:rsidR="00CD33E0" w:rsidRPr="00E24E03" w:rsidRDefault="00CD33E0" w:rsidP="00CD33E0">
            <w:pPr>
              <w:spacing w:line="240" w:lineRule="auto"/>
              <w:rPr>
                <w:b/>
              </w:rPr>
            </w:pPr>
            <w:r w:rsidRPr="00E24E03">
              <w:rPr>
                <w:b/>
              </w:rPr>
              <w:t>Különbözeti</w:t>
            </w:r>
          </w:p>
        </w:tc>
      </w:tr>
      <w:tr w:rsidR="00CD33E0" w:rsidRPr="00E24E03" w:rsidTr="00CD33E0">
        <w:trPr>
          <w:trHeight w:val="243"/>
          <w:jc w:val="center"/>
        </w:trPr>
        <w:tc>
          <w:tcPr>
            <w:tcW w:w="1142" w:type="dxa"/>
            <w:vMerge w:val="restart"/>
            <w:tcBorders>
              <w:top w:val="double" w:sz="4" w:space="0" w:color="auto"/>
            </w:tcBorders>
            <w:textDirection w:val="btLr"/>
            <w:vAlign w:val="center"/>
          </w:tcPr>
          <w:p w:rsidR="00CD33E0" w:rsidRPr="00CD33E0" w:rsidRDefault="001F024F" w:rsidP="00CD33E0">
            <w:pPr>
              <w:keepNext/>
              <w:keepLines/>
              <w:spacing w:line="240" w:lineRule="auto"/>
              <w:outlineLvl w:val="1"/>
              <w:rPr>
                <w:rFonts w:eastAsia="Times New Roman"/>
                <w:b/>
                <w:bCs/>
              </w:rPr>
            </w:pPr>
            <w:bookmarkStart w:id="7" w:name="_Toc188357397"/>
            <w:r>
              <w:rPr>
                <w:b/>
              </w:rPr>
              <w:t>Komplex személyiségfejlesztés</w:t>
            </w:r>
            <w:bookmarkEnd w:id="7"/>
          </w:p>
        </w:tc>
        <w:tc>
          <w:tcPr>
            <w:tcW w:w="2552" w:type="dxa"/>
            <w:vMerge w:val="restart"/>
            <w:tcBorders>
              <w:top w:val="double" w:sz="4" w:space="0" w:color="auto"/>
              <w:right w:val="double" w:sz="4" w:space="0" w:color="auto"/>
            </w:tcBorders>
            <w:vAlign w:val="center"/>
          </w:tcPr>
          <w:p w:rsidR="00CD33E0" w:rsidRPr="00E24E03" w:rsidRDefault="00CD33E0" w:rsidP="00CD33E0">
            <w:pPr>
              <w:spacing w:line="240" w:lineRule="auto"/>
              <w:rPr>
                <w:b/>
                <w:sz w:val="20"/>
                <w:szCs w:val="20"/>
              </w:rPr>
            </w:pPr>
            <w:r w:rsidRPr="00E24E03">
              <w:rPr>
                <w:b/>
                <w:sz w:val="20"/>
                <w:szCs w:val="20"/>
              </w:rPr>
              <w:t>Időtartam</w:t>
            </w:r>
          </w:p>
        </w:tc>
        <w:tc>
          <w:tcPr>
            <w:tcW w:w="1134" w:type="dxa"/>
            <w:vMerge w:val="restart"/>
            <w:tcBorders>
              <w:top w:val="double" w:sz="4" w:space="0" w:color="auto"/>
              <w:left w:val="double" w:sz="4" w:space="0" w:color="auto"/>
            </w:tcBorders>
            <w:vAlign w:val="center"/>
          </w:tcPr>
          <w:p w:rsidR="00CD33E0" w:rsidRPr="00E24E03" w:rsidRDefault="00CD33E0" w:rsidP="00CD33E0">
            <w:pPr>
              <w:spacing w:line="240" w:lineRule="auto"/>
            </w:pPr>
            <w:r>
              <w:t>–</w:t>
            </w:r>
          </w:p>
        </w:tc>
        <w:tc>
          <w:tcPr>
            <w:tcW w:w="992" w:type="dxa"/>
            <w:vMerge w:val="restart"/>
            <w:tcBorders>
              <w:top w:val="double" w:sz="4" w:space="0" w:color="auto"/>
            </w:tcBorders>
            <w:vAlign w:val="center"/>
          </w:tcPr>
          <w:p w:rsidR="00CD33E0" w:rsidRPr="00E24E03" w:rsidRDefault="00CD33E0" w:rsidP="00CD33E0">
            <w:pPr>
              <w:spacing w:line="240" w:lineRule="auto"/>
            </w:pPr>
            <w:r w:rsidRPr="00E24E03">
              <w:t>10 perc</w:t>
            </w:r>
          </w:p>
        </w:tc>
        <w:tc>
          <w:tcPr>
            <w:tcW w:w="1276" w:type="dxa"/>
            <w:vMerge w:val="restart"/>
            <w:tcBorders>
              <w:top w:val="double" w:sz="4" w:space="0" w:color="auto"/>
            </w:tcBorders>
            <w:vAlign w:val="center"/>
          </w:tcPr>
          <w:p w:rsidR="00CD33E0" w:rsidRPr="00E24E03" w:rsidRDefault="00CD33E0" w:rsidP="00CD33E0">
            <w:pPr>
              <w:spacing w:line="240" w:lineRule="auto"/>
            </w:pPr>
            <w:r w:rsidRPr="00E24E03">
              <w:t>–</w:t>
            </w:r>
          </w:p>
        </w:tc>
        <w:tc>
          <w:tcPr>
            <w:tcW w:w="1134" w:type="dxa"/>
            <w:tcBorders>
              <w:top w:val="double" w:sz="4" w:space="0" w:color="auto"/>
            </w:tcBorders>
            <w:vAlign w:val="center"/>
          </w:tcPr>
          <w:p w:rsidR="00CD33E0" w:rsidRPr="00E24E03" w:rsidRDefault="00CD33E0" w:rsidP="00CD33E0">
            <w:pPr>
              <w:spacing w:line="240" w:lineRule="auto"/>
              <w:rPr>
                <w:sz w:val="20"/>
                <w:szCs w:val="20"/>
              </w:rPr>
            </w:pPr>
            <w:r w:rsidRPr="00E24E03">
              <w:rPr>
                <w:sz w:val="20"/>
                <w:szCs w:val="20"/>
              </w:rPr>
              <w:t xml:space="preserve">80% – </w:t>
            </w:r>
            <w:proofErr w:type="spellStart"/>
            <w:r w:rsidRPr="00E24E03">
              <w:rPr>
                <w:sz w:val="20"/>
                <w:szCs w:val="20"/>
              </w:rPr>
              <w:t>tól</w:t>
            </w:r>
            <w:proofErr w:type="spellEnd"/>
            <w:r w:rsidRPr="00E24E03">
              <w:rPr>
                <w:sz w:val="20"/>
                <w:szCs w:val="20"/>
              </w:rPr>
              <w:t>:</w:t>
            </w:r>
          </w:p>
        </w:tc>
        <w:tc>
          <w:tcPr>
            <w:tcW w:w="1275" w:type="dxa"/>
            <w:tcBorders>
              <w:top w:val="double" w:sz="4" w:space="0" w:color="auto"/>
            </w:tcBorders>
            <w:vAlign w:val="center"/>
          </w:tcPr>
          <w:p w:rsidR="00CD33E0" w:rsidRPr="00E24E03" w:rsidRDefault="00CD33E0" w:rsidP="00CD33E0">
            <w:pPr>
              <w:spacing w:line="240" w:lineRule="auto"/>
              <w:rPr>
                <w:sz w:val="20"/>
                <w:szCs w:val="20"/>
              </w:rPr>
            </w:pPr>
            <w:r w:rsidRPr="00E24E03">
              <w:rPr>
                <w:sz w:val="20"/>
                <w:szCs w:val="20"/>
              </w:rPr>
              <w:t>jeles (5)</w:t>
            </w:r>
          </w:p>
        </w:tc>
        <w:tc>
          <w:tcPr>
            <w:tcW w:w="1276" w:type="dxa"/>
            <w:tcBorders>
              <w:top w:val="double" w:sz="4" w:space="0" w:color="auto"/>
            </w:tcBorders>
            <w:vAlign w:val="center"/>
          </w:tcPr>
          <w:p w:rsidR="00CD33E0" w:rsidRPr="00E24E03" w:rsidRDefault="00CD33E0" w:rsidP="00CD33E0">
            <w:pPr>
              <w:spacing w:line="240" w:lineRule="auto"/>
              <w:rPr>
                <w:sz w:val="20"/>
                <w:szCs w:val="20"/>
              </w:rPr>
            </w:pPr>
          </w:p>
        </w:tc>
        <w:tc>
          <w:tcPr>
            <w:tcW w:w="1418" w:type="dxa"/>
            <w:tcBorders>
              <w:top w:val="double" w:sz="4" w:space="0" w:color="auto"/>
            </w:tcBorders>
            <w:vAlign w:val="center"/>
          </w:tcPr>
          <w:p w:rsidR="00CD33E0" w:rsidRPr="00E24E03" w:rsidRDefault="00CD33E0" w:rsidP="00CD33E0">
            <w:pPr>
              <w:tabs>
                <w:tab w:val="right" w:pos="459"/>
                <w:tab w:val="center" w:pos="601"/>
                <w:tab w:val="right" w:pos="1168"/>
                <w:tab w:val="left" w:pos="1310"/>
              </w:tabs>
              <w:spacing w:line="240" w:lineRule="auto"/>
              <w:rPr>
                <w:sz w:val="20"/>
                <w:szCs w:val="20"/>
              </w:rPr>
            </w:pPr>
          </w:p>
        </w:tc>
        <w:tc>
          <w:tcPr>
            <w:tcW w:w="1275" w:type="dxa"/>
            <w:tcBorders>
              <w:top w:val="double" w:sz="4" w:space="0" w:color="auto"/>
            </w:tcBorders>
            <w:vAlign w:val="center"/>
          </w:tcPr>
          <w:p w:rsidR="00CD33E0" w:rsidRPr="00E24E03" w:rsidRDefault="00CD33E0" w:rsidP="00CD33E0">
            <w:pPr>
              <w:tabs>
                <w:tab w:val="right" w:pos="742"/>
                <w:tab w:val="center" w:pos="884"/>
                <w:tab w:val="left" w:pos="1026"/>
              </w:tabs>
              <w:spacing w:line="240" w:lineRule="auto"/>
              <w:rPr>
                <w:sz w:val="20"/>
                <w:szCs w:val="20"/>
              </w:rPr>
            </w:pPr>
          </w:p>
        </w:tc>
        <w:tc>
          <w:tcPr>
            <w:tcW w:w="1396" w:type="dxa"/>
            <w:tcBorders>
              <w:top w:val="double" w:sz="4" w:space="0" w:color="auto"/>
            </w:tcBorders>
            <w:vAlign w:val="center"/>
          </w:tcPr>
          <w:p w:rsidR="00CD33E0" w:rsidRPr="00E24E03" w:rsidRDefault="00CD33E0" w:rsidP="00CD33E0">
            <w:pPr>
              <w:tabs>
                <w:tab w:val="right" w:pos="742"/>
                <w:tab w:val="center" w:pos="884"/>
                <w:tab w:val="left" w:pos="1026"/>
              </w:tabs>
              <w:spacing w:line="240" w:lineRule="auto"/>
              <w:rPr>
                <w:sz w:val="20"/>
                <w:szCs w:val="20"/>
              </w:rPr>
            </w:pPr>
          </w:p>
        </w:tc>
      </w:tr>
      <w:tr w:rsidR="00CD33E0" w:rsidRPr="00E24E03" w:rsidTr="00CD33E0">
        <w:trPr>
          <w:trHeight w:val="198"/>
          <w:jc w:val="center"/>
        </w:trPr>
        <w:tc>
          <w:tcPr>
            <w:tcW w:w="1142" w:type="dxa"/>
            <w:vMerge/>
            <w:vAlign w:val="center"/>
          </w:tcPr>
          <w:p w:rsidR="00CD33E0" w:rsidRPr="00E24E03" w:rsidRDefault="00CD33E0" w:rsidP="00CD33E0">
            <w:pPr>
              <w:keepNext/>
              <w:keepLines/>
              <w:spacing w:line="240" w:lineRule="auto"/>
              <w:outlineLvl w:val="1"/>
              <w:rPr>
                <w:rFonts w:eastAsia="Times New Roman"/>
                <w:b/>
                <w:bCs/>
              </w:rPr>
            </w:pPr>
          </w:p>
        </w:tc>
        <w:tc>
          <w:tcPr>
            <w:tcW w:w="2552" w:type="dxa"/>
            <w:vMerge/>
            <w:tcBorders>
              <w:right w:val="double" w:sz="4" w:space="0" w:color="auto"/>
            </w:tcBorders>
            <w:vAlign w:val="center"/>
          </w:tcPr>
          <w:p w:rsidR="00CD33E0" w:rsidRPr="00E24E03" w:rsidRDefault="00CD33E0" w:rsidP="00CD33E0">
            <w:pPr>
              <w:spacing w:line="240" w:lineRule="auto"/>
              <w:rPr>
                <w:b/>
                <w:sz w:val="20"/>
                <w:szCs w:val="20"/>
              </w:rPr>
            </w:pPr>
          </w:p>
        </w:tc>
        <w:tc>
          <w:tcPr>
            <w:tcW w:w="1134" w:type="dxa"/>
            <w:vMerge/>
            <w:tcBorders>
              <w:left w:val="double" w:sz="4" w:space="0" w:color="auto"/>
            </w:tcBorders>
            <w:vAlign w:val="center"/>
          </w:tcPr>
          <w:p w:rsidR="00CD33E0" w:rsidRPr="00E24E03" w:rsidRDefault="00CD33E0" w:rsidP="00CD33E0">
            <w:pPr>
              <w:spacing w:line="240" w:lineRule="auto"/>
            </w:pPr>
          </w:p>
        </w:tc>
        <w:tc>
          <w:tcPr>
            <w:tcW w:w="992" w:type="dxa"/>
            <w:vMerge/>
            <w:vAlign w:val="center"/>
          </w:tcPr>
          <w:p w:rsidR="00CD33E0" w:rsidRPr="00E24E03" w:rsidRDefault="00CD33E0" w:rsidP="00CD33E0">
            <w:pPr>
              <w:spacing w:line="240" w:lineRule="auto"/>
            </w:pPr>
          </w:p>
        </w:tc>
        <w:tc>
          <w:tcPr>
            <w:tcW w:w="1276" w:type="dxa"/>
            <w:vMerge/>
            <w:vAlign w:val="center"/>
          </w:tcPr>
          <w:p w:rsidR="00CD33E0" w:rsidRPr="00E24E03" w:rsidRDefault="00CD33E0" w:rsidP="00CD33E0">
            <w:pPr>
              <w:spacing w:line="240" w:lineRule="auto"/>
            </w:pPr>
          </w:p>
        </w:tc>
        <w:tc>
          <w:tcPr>
            <w:tcW w:w="1134" w:type="dxa"/>
            <w:vAlign w:val="center"/>
          </w:tcPr>
          <w:p w:rsidR="00CD33E0" w:rsidRPr="00E24E03" w:rsidRDefault="00CD33E0" w:rsidP="00CD33E0">
            <w:pPr>
              <w:spacing w:line="240" w:lineRule="auto"/>
              <w:rPr>
                <w:sz w:val="20"/>
                <w:szCs w:val="20"/>
              </w:rPr>
            </w:pPr>
            <w:r w:rsidRPr="00E24E03">
              <w:rPr>
                <w:sz w:val="20"/>
                <w:szCs w:val="20"/>
              </w:rPr>
              <w:t>60% – 79%:</w:t>
            </w:r>
          </w:p>
        </w:tc>
        <w:tc>
          <w:tcPr>
            <w:tcW w:w="1275" w:type="dxa"/>
            <w:vAlign w:val="center"/>
          </w:tcPr>
          <w:p w:rsidR="00CD33E0" w:rsidRPr="00E24E03" w:rsidRDefault="00CD33E0" w:rsidP="00CD33E0">
            <w:pPr>
              <w:spacing w:line="240" w:lineRule="auto"/>
              <w:rPr>
                <w:sz w:val="20"/>
                <w:szCs w:val="20"/>
              </w:rPr>
            </w:pPr>
            <w:r w:rsidRPr="00E24E03">
              <w:rPr>
                <w:sz w:val="20"/>
                <w:szCs w:val="20"/>
              </w:rPr>
              <w:t>jó (4)</w:t>
            </w:r>
          </w:p>
        </w:tc>
        <w:tc>
          <w:tcPr>
            <w:tcW w:w="1276" w:type="dxa"/>
            <w:vAlign w:val="center"/>
          </w:tcPr>
          <w:p w:rsidR="00CD33E0" w:rsidRPr="00E24E03" w:rsidRDefault="00CD33E0" w:rsidP="00CD33E0">
            <w:pPr>
              <w:tabs>
                <w:tab w:val="right" w:pos="588"/>
                <w:tab w:val="center" w:pos="730"/>
                <w:tab w:val="left" w:pos="871"/>
              </w:tabs>
              <w:spacing w:line="240" w:lineRule="auto"/>
              <w:rPr>
                <w:sz w:val="20"/>
                <w:szCs w:val="20"/>
              </w:rPr>
            </w:pPr>
            <w:r w:rsidRPr="00E24E03">
              <w:rPr>
                <w:sz w:val="20"/>
                <w:szCs w:val="20"/>
              </w:rPr>
              <w:t xml:space="preserve">40% – </w:t>
            </w:r>
            <w:proofErr w:type="spellStart"/>
            <w:r w:rsidRPr="00E24E03">
              <w:rPr>
                <w:sz w:val="20"/>
                <w:szCs w:val="20"/>
              </w:rPr>
              <w:t>tól</w:t>
            </w:r>
            <w:proofErr w:type="spellEnd"/>
            <w:r w:rsidRPr="00E24E03">
              <w:rPr>
                <w:sz w:val="20"/>
                <w:szCs w:val="20"/>
              </w:rPr>
              <w:t>:</w:t>
            </w:r>
          </w:p>
        </w:tc>
        <w:tc>
          <w:tcPr>
            <w:tcW w:w="1418" w:type="dxa"/>
            <w:vAlign w:val="center"/>
          </w:tcPr>
          <w:p w:rsidR="00CD33E0" w:rsidRPr="00E24E03" w:rsidRDefault="00CD33E0" w:rsidP="00CD33E0">
            <w:pPr>
              <w:spacing w:line="240" w:lineRule="auto"/>
              <w:rPr>
                <w:sz w:val="20"/>
                <w:szCs w:val="20"/>
              </w:rPr>
            </w:pPr>
            <w:r w:rsidRPr="00E24E03">
              <w:rPr>
                <w:sz w:val="20"/>
                <w:szCs w:val="20"/>
              </w:rPr>
              <w:t>közepes (3)</w:t>
            </w:r>
          </w:p>
        </w:tc>
        <w:tc>
          <w:tcPr>
            <w:tcW w:w="1275" w:type="dxa"/>
            <w:vAlign w:val="center"/>
          </w:tcPr>
          <w:p w:rsidR="00CD33E0" w:rsidRPr="00E24E03" w:rsidRDefault="00CD33E0" w:rsidP="00CD33E0">
            <w:pPr>
              <w:spacing w:line="240" w:lineRule="auto"/>
              <w:rPr>
                <w:sz w:val="20"/>
                <w:szCs w:val="20"/>
              </w:rPr>
            </w:pPr>
          </w:p>
        </w:tc>
        <w:tc>
          <w:tcPr>
            <w:tcW w:w="1396" w:type="dxa"/>
            <w:vAlign w:val="center"/>
          </w:tcPr>
          <w:p w:rsidR="00CD33E0" w:rsidRPr="00E24E03" w:rsidRDefault="00CD33E0" w:rsidP="00CD33E0">
            <w:pPr>
              <w:tabs>
                <w:tab w:val="right" w:pos="742"/>
                <w:tab w:val="center" w:pos="884"/>
                <w:tab w:val="left" w:pos="1026"/>
              </w:tabs>
              <w:spacing w:line="240" w:lineRule="auto"/>
              <w:rPr>
                <w:sz w:val="20"/>
                <w:szCs w:val="20"/>
              </w:rPr>
            </w:pPr>
          </w:p>
        </w:tc>
      </w:tr>
      <w:tr w:rsidR="00CD33E0" w:rsidRPr="00E24E03" w:rsidTr="00CD33E0">
        <w:trPr>
          <w:trHeight w:val="198"/>
          <w:jc w:val="center"/>
        </w:trPr>
        <w:tc>
          <w:tcPr>
            <w:tcW w:w="1142" w:type="dxa"/>
            <w:vMerge/>
            <w:vAlign w:val="center"/>
          </w:tcPr>
          <w:p w:rsidR="00CD33E0" w:rsidRPr="00E24E03" w:rsidRDefault="00CD33E0" w:rsidP="00CD33E0">
            <w:pPr>
              <w:keepNext/>
              <w:keepLines/>
              <w:spacing w:line="240" w:lineRule="auto"/>
              <w:outlineLvl w:val="1"/>
              <w:rPr>
                <w:rFonts w:eastAsia="Times New Roman"/>
                <w:b/>
                <w:bCs/>
              </w:rPr>
            </w:pPr>
          </w:p>
        </w:tc>
        <w:tc>
          <w:tcPr>
            <w:tcW w:w="2552" w:type="dxa"/>
            <w:vMerge/>
            <w:tcBorders>
              <w:right w:val="double" w:sz="4" w:space="0" w:color="auto"/>
            </w:tcBorders>
            <w:vAlign w:val="center"/>
          </w:tcPr>
          <w:p w:rsidR="00CD33E0" w:rsidRPr="00E24E03" w:rsidRDefault="00CD33E0" w:rsidP="00CD33E0">
            <w:pPr>
              <w:spacing w:line="240" w:lineRule="auto"/>
              <w:rPr>
                <w:b/>
                <w:sz w:val="20"/>
                <w:szCs w:val="20"/>
              </w:rPr>
            </w:pPr>
          </w:p>
        </w:tc>
        <w:tc>
          <w:tcPr>
            <w:tcW w:w="1134" w:type="dxa"/>
            <w:vMerge/>
            <w:tcBorders>
              <w:left w:val="double" w:sz="4" w:space="0" w:color="auto"/>
            </w:tcBorders>
            <w:vAlign w:val="center"/>
          </w:tcPr>
          <w:p w:rsidR="00CD33E0" w:rsidRPr="00E24E03" w:rsidRDefault="00CD33E0" w:rsidP="00CD33E0">
            <w:pPr>
              <w:spacing w:line="240" w:lineRule="auto"/>
            </w:pPr>
          </w:p>
        </w:tc>
        <w:tc>
          <w:tcPr>
            <w:tcW w:w="992" w:type="dxa"/>
            <w:vMerge/>
            <w:vAlign w:val="center"/>
          </w:tcPr>
          <w:p w:rsidR="00CD33E0" w:rsidRPr="00E24E03" w:rsidRDefault="00CD33E0" w:rsidP="00CD33E0">
            <w:pPr>
              <w:spacing w:line="240" w:lineRule="auto"/>
            </w:pPr>
          </w:p>
        </w:tc>
        <w:tc>
          <w:tcPr>
            <w:tcW w:w="1276" w:type="dxa"/>
            <w:vMerge/>
            <w:vAlign w:val="center"/>
          </w:tcPr>
          <w:p w:rsidR="00CD33E0" w:rsidRPr="00E24E03" w:rsidRDefault="00CD33E0" w:rsidP="00CD33E0">
            <w:pPr>
              <w:spacing w:line="240" w:lineRule="auto"/>
            </w:pPr>
          </w:p>
        </w:tc>
        <w:tc>
          <w:tcPr>
            <w:tcW w:w="1134" w:type="dxa"/>
            <w:vAlign w:val="center"/>
          </w:tcPr>
          <w:p w:rsidR="00CD33E0" w:rsidRPr="00E24E03" w:rsidRDefault="00CD33E0" w:rsidP="00CD33E0">
            <w:pPr>
              <w:tabs>
                <w:tab w:val="right" w:pos="588"/>
                <w:tab w:val="center" w:pos="730"/>
                <w:tab w:val="left" w:pos="871"/>
              </w:tabs>
              <w:spacing w:line="240" w:lineRule="auto"/>
              <w:rPr>
                <w:sz w:val="20"/>
                <w:szCs w:val="20"/>
              </w:rPr>
            </w:pPr>
            <w:r w:rsidRPr="00E24E03">
              <w:rPr>
                <w:sz w:val="20"/>
                <w:szCs w:val="20"/>
              </w:rPr>
              <w:t>40% – 59%:</w:t>
            </w:r>
          </w:p>
        </w:tc>
        <w:tc>
          <w:tcPr>
            <w:tcW w:w="1275" w:type="dxa"/>
            <w:vAlign w:val="center"/>
          </w:tcPr>
          <w:p w:rsidR="00CD33E0" w:rsidRPr="00E24E03" w:rsidRDefault="00CD33E0" w:rsidP="00CD33E0">
            <w:pPr>
              <w:spacing w:line="240" w:lineRule="auto"/>
              <w:rPr>
                <w:sz w:val="20"/>
                <w:szCs w:val="20"/>
              </w:rPr>
            </w:pPr>
            <w:r w:rsidRPr="00E24E03">
              <w:rPr>
                <w:sz w:val="20"/>
                <w:szCs w:val="20"/>
              </w:rPr>
              <w:t>közepes (3)</w:t>
            </w:r>
          </w:p>
        </w:tc>
        <w:tc>
          <w:tcPr>
            <w:tcW w:w="1276" w:type="dxa"/>
            <w:vAlign w:val="center"/>
          </w:tcPr>
          <w:p w:rsidR="00CD33E0" w:rsidRPr="00E24E03" w:rsidRDefault="00CD33E0" w:rsidP="00CD33E0">
            <w:pPr>
              <w:tabs>
                <w:tab w:val="right" w:pos="2129"/>
                <w:tab w:val="left" w:pos="2302"/>
              </w:tabs>
              <w:spacing w:line="240" w:lineRule="auto"/>
              <w:rPr>
                <w:sz w:val="20"/>
                <w:szCs w:val="20"/>
              </w:rPr>
            </w:pPr>
            <w:r w:rsidRPr="00E24E03">
              <w:rPr>
                <w:sz w:val="20"/>
                <w:szCs w:val="20"/>
              </w:rPr>
              <w:t>25% – 39%:</w:t>
            </w:r>
          </w:p>
        </w:tc>
        <w:tc>
          <w:tcPr>
            <w:tcW w:w="1418" w:type="dxa"/>
            <w:vAlign w:val="center"/>
          </w:tcPr>
          <w:p w:rsidR="00CD33E0" w:rsidRPr="00E24E03" w:rsidRDefault="00CD33E0" w:rsidP="00CD33E0">
            <w:pPr>
              <w:spacing w:line="240" w:lineRule="auto"/>
              <w:rPr>
                <w:sz w:val="20"/>
                <w:szCs w:val="20"/>
              </w:rPr>
            </w:pPr>
            <w:r w:rsidRPr="00E24E03">
              <w:rPr>
                <w:sz w:val="20"/>
                <w:szCs w:val="20"/>
              </w:rPr>
              <w:t>elégséges (2)</w:t>
            </w:r>
          </w:p>
        </w:tc>
        <w:tc>
          <w:tcPr>
            <w:tcW w:w="1275" w:type="dxa"/>
            <w:vAlign w:val="center"/>
          </w:tcPr>
          <w:p w:rsidR="00CD33E0" w:rsidRPr="00E24E03" w:rsidRDefault="00CD33E0" w:rsidP="00CD33E0">
            <w:pPr>
              <w:spacing w:line="240" w:lineRule="auto"/>
              <w:rPr>
                <w:sz w:val="20"/>
                <w:szCs w:val="20"/>
              </w:rPr>
            </w:pPr>
            <w:r w:rsidRPr="00E24E03">
              <w:rPr>
                <w:sz w:val="20"/>
                <w:szCs w:val="20"/>
              </w:rPr>
              <w:t xml:space="preserve">30% – </w:t>
            </w:r>
            <w:proofErr w:type="spellStart"/>
            <w:r w:rsidRPr="00E24E03">
              <w:rPr>
                <w:sz w:val="20"/>
                <w:szCs w:val="20"/>
              </w:rPr>
              <w:t>tól</w:t>
            </w:r>
            <w:proofErr w:type="spellEnd"/>
            <w:r w:rsidRPr="00E24E03">
              <w:rPr>
                <w:sz w:val="20"/>
                <w:szCs w:val="20"/>
              </w:rPr>
              <w:t>:</w:t>
            </w:r>
          </w:p>
        </w:tc>
        <w:tc>
          <w:tcPr>
            <w:tcW w:w="1396" w:type="dxa"/>
            <w:vAlign w:val="center"/>
          </w:tcPr>
          <w:p w:rsidR="00CD33E0" w:rsidRPr="00E24E03" w:rsidRDefault="00CD33E0" w:rsidP="00CD33E0">
            <w:pPr>
              <w:spacing w:line="240" w:lineRule="auto"/>
              <w:rPr>
                <w:sz w:val="20"/>
                <w:szCs w:val="20"/>
              </w:rPr>
            </w:pPr>
            <w:r w:rsidRPr="00E24E03">
              <w:rPr>
                <w:sz w:val="20"/>
                <w:szCs w:val="20"/>
              </w:rPr>
              <w:t>teljesítette</w:t>
            </w:r>
          </w:p>
        </w:tc>
      </w:tr>
      <w:tr w:rsidR="00CD33E0" w:rsidRPr="00E24E03" w:rsidTr="00CD33E0">
        <w:trPr>
          <w:trHeight w:val="311"/>
          <w:jc w:val="center"/>
        </w:trPr>
        <w:tc>
          <w:tcPr>
            <w:tcW w:w="1142" w:type="dxa"/>
            <w:vMerge/>
            <w:vAlign w:val="center"/>
          </w:tcPr>
          <w:p w:rsidR="00CD33E0" w:rsidRPr="00E24E03" w:rsidRDefault="00CD33E0" w:rsidP="00CD33E0">
            <w:pPr>
              <w:keepNext/>
              <w:keepLines/>
              <w:spacing w:line="240" w:lineRule="auto"/>
              <w:outlineLvl w:val="1"/>
              <w:rPr>
                <w:rFonts w:eastAsia="Times New Roman"/>
                <w:b/>
                <w:bCs/>
              </w:rPr>
            </w:pPr>
          </w:p>
        </w:tc>
        <w:tc>
          <w:tcPr>
            <w:tcW w:w="2552" w:type="dxa"/>
            <w:vMerge w:val="restart"/>
            <w:tcBorders>
              <w:right w:val="double" w:sz="4" w:space="0" w:color="auto"/>
            </w:tcBorders>
            <w:vAlign w:val="center"/>
          </w:tcPr>
          <w:p w:rsidR="00CD33E0" w:rsidRPr="00E24E03" w:rsidRDefault="00CD33E0" w:rsidP="00CD33E0">
            <w:pPr>
              <w:spacing w:line="240" w:lineRule="auto"/>
              <w:rPr>
                <w:b/>
                <w:sz w:val="20"/>
                <w:szCs w:val="20"/>
              </w:rPr>
            </w:pPr>
            <w:r w:rsidRPr="00E24E03">
              <w:rPr>
                <w:b/>
                <w:sz w:val="20"/>
                <w:szCs w:val="20"/>
              </w:rPr>
              <w:t>Aránya az értékelésnél</w:t>
            </w:r>
          </w:p>
        </w:tc>
        <w:tc>
          <w:tcPr>
            <w:tcW w:w="1134" w:type="dxa"/>
            <w:vMerge w:val="restart"/>
            <w:tcBorders>
              <w:left w:val="double" w:sz="4" w:space="0" w:color="auto"/>
            </w:tcBorders>
            <w:vAlign w:val="center"/>
          </w:tcPr>
          <w:p w:rsidR="00CD33E0" w:rsidRPr="00E24E03" w:rsidRDefault="00CD33E0" w:rsidP="00CD33E0">
            <w:pPr>
              <w:spacing w:line="240" w:lineRule="auto"/>
            </w:pPr>
            <w:r>
              <w:t>–</w:t>
            </w:r>
          </w:p>
        </w:tc>
        <w:tc>
          <w:tcPr>
            <w:tcW w:w="992" w:type="dxa"/>
            <w:vMerge w:val="restart"/>
            <w:vAlign w:val="center"/>
          </w:tcPr>
          <w:p w:rsidR="00CD33E0" w:rsidRPr="00E24E03" w:rsidRDefault="00CD33E0" w:rsidP="00CD33E0">
            <w:pPr>
              <w:spacing w:line="240" w:lineRule="auto"/>
            </w:pPr>
            <w:r>
              <w:t>100</w:t>
            </w:r>
            <w:r w:rsidRPr="00E24E03">
              <w:t>%</w:t>
            </w:r>
          </w:p>
        </w:tc>
        <w:tc>
          <w:tcPr>
            <w:tcW w:w="1276" w:type="dxa"/>
            <w:vMerge w:val="restart"/>
            <w:vAlign w:val="center"/>
          </w:tcPr>
          <w:p w:rsidR="00CD33E0" w:rsidRPr="00E24E03" w:rsidRDefault="00CD33E0" w:rsidP="00CD33E0">
            <w:pPr>
              <w:spacing w:line="240" w:lineRule="auto"/>
            </w:pPr>
            <w:r w:rsidRPr="00E24E03">
              <w:t>–</w:t>
            </w:r>
          </w:p>
        </w:tc>
        <w:tc>
          <w:tcPr>
            <w:tcW w:w="1134" w:type="dxa"/>
            <w:vAlign w:val="center"/>
          </w:tcPr>
          <w:p w:rsidR="00CD33E0" w:rsidRPr="00E24E03" w:rsidRDefault="00CD33E0" w:rsidP="00CD33E0">
            <w:pPr>
              <w:tabs>
                <w:tab w:val="right" w:pos="2129"/>
                <w:tab w:val="left" w:pos="2302"/>
              </w:tabs>
              <w:spacing w:line="240" w:lineRule="auto"/>
              <w:rPr>
                <w:sz w:val="20"/>
                <w:szCs w:val="20"/>
              </w:rPr>
            </w:pPr>
            <w:r w:rsidRPr="00E24E03">
              <w:rPr>
                <w:sz w:val="20"/>
                <w:szCs w:val="20"/>
              </w:rPr>
              <w:t>25% – 39%:</w:t>
            </w:r>
          </w:p>
        </w:tc>
        <w:tc>
          <w:tcPr>
            <w:tcW w:w="1275" w:type="dxa"/>
            <w:vAlign w:val="center"/>
          </w:tcPr>
          <w:p w:rsidR="00CD33E0" w:rsidRPr="00E24E03" w:rsidRDefault="00CD33E0" w:rsidP="00CD33E0">
            <w:pPr>
              <w:spacing w:line="240" w:lineRule="auto"/>
              <w:rPr>
                <w:sz w:val="20"/>
                <w:szCs w:val="20"/>
              </w:rPr>
            </w:pPr>
            <w:r w:rsidRPr="00E24E03">
              <w:rPr>
                <w:sz w:val="20"/>
                <w:szCs w:val="20"/>
              </w:rPr>
              <w:t>elégséges (2)</w:t>
            </w:r>
          </w:p>
        </w:tc>
        <w:tc>
          <w:tcPr>
            <w:tcW w:w="1276" w:type="dxa"/>
            <w:vAlign w:val="center"/>
          </w:tcPr>
          <w:p w:rsidR="00CD33E0" w:rsidRPr="00E24E03" w:rsidRDefault="00CD33E0" w:rsidP="00CD33E0">
            <w:pPr>
              <w:tabs>
                <w:tab w:val="right" w:pos="2129"/>
                <w:tab w:val="left" w:pos="2302"/>
              </w:tabs>
              <w:spacing w:line="240" w:lineRule="auto"/>
              <w:rPr>
                <w:sz w:val="20"/>
                <w:szCs w:val="20"/>
              </w:rPr>
            </w:pPr>
            <w:r w:rsidRPr="00E24E03">
              <w:rPr>
                <w:sz w:val="20"/>
                <w:szCs w:val="20"/>
              </w:rPr>
              <w:t>0% – 24%:</w:t>
            </w:r>
          </w:p>
        </w:tc>
        <w:tc>
          <w:tcPr>
            <w:tcW w:w="1418" w:type="dxa"/>
            <w:vAlign w:val="center"/>
          </w:tcPr>
          <w:p w:rsidR="00CD33E0" w:rsidRPr="00E24E03" w:rsidRDefault="00CD33E0" w:rsidP="00CD33E0">
            <w:pPr>
              <w:spacing w:line="240" w:lineRule="auto"/>
              <w:rPr>
                <w:sz w:val="20"/>
                <w:szCs w:val="20"/>
              </w:rPr>
            </w:pPr>
            <w:r w:rsidRPr="00E24E03">
              <w:rPr>
                <w:sz w:val="20"/>
                <w:szCs w:val="20"/>
              </w:rPr>
              <w:t>elégtelen (1)</w:t>
            </w:r>
          </w:p>
        </w:tc>
        <w:tc>
          <w:tcPr>
            <w:tcW w:w="1275" w:type="dxa"/>
            <w:vAlign w:val="center"/>
          </w:tcPr>
          <w:p w:rsidR="00CD33E0" w:rsidRPr="00E24E03" w:rsidRDefault="00CD33E0" w:rsidP="00CD33E0">
            <w:pPr>
              <w:spacing w:line="240" w:lineRule="auto"/>
              <w:rPr>
                <w:sz w:val="20"/>
                <w:szCs w:val="20"/>
              </w:rPr>
            </w:pPr>
            <w:r w:rsidRPr="00E24E03">
              <w:rPr>
                <w:sz w:val="20"/>
                <w:szCs w:val="20"/>
              </w:rPr>
              <w:t>0% – 29%:</w:t>
            </w:r>
          </w:p>
        </w:tc>
        <w:tc>
          <w:tcPr>
            <w:tcW w:w="1396" w:type="dxa"/>
            <w:vAlign w:val="center"/>
          </w:tcPr>
          <w:p w:rsidR="00CD33E0" w:rsidRPr="00E24E03" w:rsidRDefault="00CD33E0" w:rsidP="00CD33E0">
            <w:pPr>
              <w:spacing w:line="240" w:lineRule="auto"/>
              <w:rPr>
                <w:sz w:val="18"/>
                <w:szCs w:val="18"/>
              </w:rPr>
            </w:pPr>
            <w:r w:rsidRPr="00E24E03">
              <w:rPr>
                <w:sz w:val="18"/>
                <w:szCs w:val="18"/>
              </w:rPr>
              <w:t>nem teljesítette</w:t>
            </w:r>
          </w:p>
        </w:tc>
      </w:tr>
      <w:tr w:rsidR="00CD33E0" w:rsidRPr="00E24E03" w:rsidTr="00CD33E0">
        <w:trPr>
          <w:trHeight w:val="310"/>
          <w:jc w:val="center"/>
        </w:trPr>
        <w:tc>
          <w:tcPr>
            <w:tcW w:w="1142" w:type="dxa"/>
            <w:vMerge/>
            <w:vAlign w:val="center"/>
          </w:tcPr>
          <w:p w:rsidR="00CD33E0" w:rsidRPr="00E24E03" w:rsidRDefault="00CD33E0" w:rsidP="00CD33E0">
            <w:pPr>
              <w:keepNext/>
              <w:keepLines/>
              <w:spacing w:line="240" w:lineRule="auto"/>
              <w:outlineLvl w:val="1"/>
              <w:rPr>
                <w:rFonts w:eastAsia="Times New Roman"/>
                <w:b/>
                <w:bCs/>
              </w:rPr>
            </w:pPr>
          </w:p>
        </w:tc>
        <w:tc>
          <w:tcPr>
            <w:tcW w:w="2552" w:type="dxa"/>
            <w:vMerge/>
            <w:tcBorders>
              <w:right w:val="double" w:sz="4" w:space="0" w:color="auto"/>
            </w:tcBorders>
            <w:vAlign w:val="center"/>
          </w:tcPr>
          <w:p w:rsidR="00CD33E0" w:rsidRPr="00E24E03" w:rsidRDefault="00CD33E0" w:rsidP="00CD33E0">
            <w:pPr>
              <w:spacing w:line="240" w:lineRule="auto"/>
              <w:rPr>
                <w:b/>
                <w:sz w:val="20"/>
                <w:szCs w:val="20"/>
              </w:rPr>
            </w:pPr>
          </w:p>
        </w:tc>
        <w:tc>
          <w:tcPr>
            <w:tcW w:w="1134" w:type="dxa"/>
            <w:vMerge/>
            <w:tcBorders>
              <w:left w:val="double" w:sz="4" w:space="0" w:color="auto"/>
            </w:tcBorders>
            <w:vAlign w:val="center"/>
          </w:tcPr>
          <w:p w:rsidR="00CD33E0" w:rsidRPr="00E24E03" w:rsidRDefault="00CD33E0" w:rsidP="00CD33E0">
            <w:pPr>
              <w:spacing w:line="240" w:lineRule="auto"/>
            </w:pPr>
          </w:p>
        </w:tc>
        <w:tc>
          <w:tcPr>
            <w:tcW w:w="992" w:type="dxa"/>
            <w:vMerge/>
            <w:vAlign w:val="center"/>
          </w:tcPr>
          <w:p w:rsidR="00CD33E0" w:rsidRPr="00E24E03" w:rsidRDefault="00CD33E0" w:rsidP="00CD33E0">
            <w:pPr>
              <w:spacing w:line="240" w:lineRule="auto"/>
            </w:pPr>
          </w:p>
        </w:tc>
        <w:tc>
          <w:tcPr>
            <w:tcW w:w="1276" w:type="dxa"/>
            <w:vMerge/>
            <w:vAlign w:val="center"/>
          </w:tcPr>
          <w:p w:rsidR="00CD33E0" w:rsidRPr="00E24E03" w:rsidRDefault="00CD33E0" w:rsidP="00CD33E0">
            <w:pPr>
              <w:spacing w:line="240" w:lineRule="auto"/>
            </w:pPr>
          </w:p>
        </w:tc>
        <w:tc>
          <w:tcPr>
            <w:tcW w:w="1134" w:type="dxa"/>
            <w:vAlign w:val="center"/>
          </w:tcPr>
          <w:p w:rsidR="00CD33E0" w:rsidRPr="00E24E03" w:rsidRDefault="00CD33E0" w:rsidP="00CD33E0">
            <w:pPr>
              <w:tabs>
                <w:tab w:val="right" w:pos="2129"/>
                <w:tab w:val="left" w:pos="2302"/>
              </w:tabs>
              <w:spacing w:line="240" w:lineRule="auto"/>
              <w:rPr>
                <w:sz w:val="20"/>
                <w:szCs w:val="20"/>
              </w:rPr>
            </w:pPr>
            <w:r w:rsidRPr="00E24E03">
              <w:rPr>
                <w:sz w:val="20"/>
                <w:szCs w:val="20"/>
              </w:rPr>
              <w:t>0% – 24%:</w:t>
            </w:r>
          </w:p>
        </w:tc>
        <w:tc>
          <w:tcPr>
            <w:tcW w:w="1275" w:type="dxa"/>
            <w:vAlign w:val="center"/>
          </w:tcPr>
          <w:p w:rsidR="00CD33E0" w:rsidRPr="00E24E03" w:rsidRDefault="00CD33E0" w:rsidP="00CD33E0">
            <w:pPr>
              <w:spacing w:line="240" w:lineRule="auto"/>
              <w:rPr>
                <w:sz w:val="20"/>
                <w:szCs w:val="20"/>
              </w:rPr>
            </w:pPr>
            <w:r w:rsidRPr="00E24E03">
              <w:rPr>
                <w:sz w:val="20"/>
                <w:szCs w:val="20"/>
              </w:rPr>
              <w:t>elégtelen (1)</w:t>
            </w:r>
          </w:p>
        </w:tc>
        <w:tc>
          <w:tcPr>
            <w:tcW w:w="1276" w:type="dxa"/>
            <w:vAlign w:val="center"/>
          </w:tcPr>
          <w:p w:rsidR="00CD33E0" w:rsidRPr="00E24E03" w:rsidRDefault="00CD33E0" w:rsidP="00CD33E0">
            <w:pPr>
              <w:tabs>
                <w:tab w:val="right" w:pos="2129"/>
                <w:tab w:val="left" w:pos="2302"/>
              </w:tabs>
              <w:spacing w:line="240" w:lineRule="auto"/>
              <w:rPr>
                <w:sz w:val="20"/>
                <w:szCs w:val="20"/>
              </w:rPr>
            </w:pPr>
          </w:p>
        </w:tc>
        <w:tc>
          <w:tcPr>
            <w:tcW w:w="1418" w:type="dxa"/>
            <w:vAlign w:val="center"/>
          </w:tcPr>
          <w:p w:rsidR="00CD33E0" w:rsidRPr="00E24E03" w:rsidRDefault="00CD33E0" w:rsidP="00CD33E0">
            <w:pPr>
              <w:tabs>
                <w:tab w:val="right" w:pos="2129"/>
                <w:tab w:val="left" w:pos="2302"/>
              </w:tabs>
              <w:spacing w:line="240" w:lineRule="auto"/>
              <w:rPr>
                <w:sz w:val="20"/>
                <w:szCs w:val="20"/>
              </w:rPr>
            </w:pPr>
          </w:p>
        </w:tc>
        <w:tc>
          <w:tcPr>
            <w:tcW w:w="1275" w:type="dxa"/>
            <w:vAlign w:val="center"/>
          </w:tcPr>
          <w:p w:rsidR="00CD33E0" w:rsidRPr="00E24E03" w:rsidRDefault="00CD33E0" w:rsidP="00CD33E0">
            <w:pPr>
              <w:tabs>
                <w:tab w:val="right" w:pos="2129"/>
                <w:tab w:val="left" w:pos="2302"/>
              </w:tabs>
              <w:spacing w:line="240" w:lineRule="auto"/>
              <w:rPr>
                <w:sz w:val="20"/>
                <w:szCs w:val="20"/>
              </w:rPr>
            </w:pPr>
          </w:p>
        </w:tc>
        <w:tc>
          <w:tcPr>
            <w:tcW w:w="1396" w:type="dxa"/>
            <w:vAlign w:val="center"/>
          </w:tcPr>
          <w:p w:rsidR="00CD33E0" w:rsidRPr="00E24E03" w:rsidRDefault="00CD33E0" w:rsidP="00CD33E0">
            <w:pPr>
              <w:tabs>
                <w:tab w:val="right" w:pos="2129"/>
                <w:tab w:val="left" w:pos="2302"/>
              </w:tabs>
              <w:spacing w:line="240" w:lineRule="auto"/>
              <w:rPr>
                <w:sz w:val="20"/>
                <w:szCs w:val="20"/>
              </w:rPr>
            </w:pPr>
          </w:p>
        </w:tc>
      </w:tr>
      <w:tr w:rsidR="00CD33E0" w:rsidRPr="00E24E03" w:rsidTr="00CD33E0">
        <w:trPr>
          <w:trHeight w:val="705"/>
          <w:jc w:val="center"/>
        </w:trPr>
        <w:tc>
          <w:tcPr>
            <w:tcW w:w="1142" w:type="dxa"/>
            <w:vMerge/>
            <w:vAlign w:val="center"/>
          </w:tcPr>
          <w:p w:rsidR="00CD33E0" w:rsidRPr="00E24E03" w:rsidRDefault="00CD33E0" w:rsidP="00CD33E0">
            <w:pPr>
              <w:keepNext/>
              <w:keepLines/>
              <w:spacing w:line="240" w:lineRule="auto"/>
              <w:outlineLvl w:val="1"/>
              <w:rPr>
                <w:rFonts w:eastAsia="Times New Roman"/>
                <w:b/>
                <w:bCs/>
              </w:rPr>
            </w:pPr>
          </w:p>
        </w:tc>
        <w:tc>
          <w:tcPr>
            <w:tcW w:w="2552" w:type="dxa"/>
            <w:tcBorders>
              <w:right w:val="double" w:sz="4" w:space="0" w:color="auto"/>
            </w:tcBorders>
            <w:vAlign w:val="center"/>
          </w:tcPr>
          <w:p w:rsidR="00CD33E0" w:rsidRPr="00E24E03" w:rsidRDefault="00CD33E0" w:rsidP="00CD33E0">
            <w:pPr>
              <w:spacing w:line="240" w:lineRule="auto"/>
              <w:rPr>
                <w:b/>
                <w:sz w:val="20"/>
                <w:szCs w:val="20"/>
              </w:rPr>
            </w:pPr>
            <w:r w:rsidRPr="00E24E03">
              <w:rPr>
                <w:b/>
                <w:sz w:val="20"/>
                <w:szCs w:val="20"/>
              </w:rPr>
              <w:t>A vizsga formai jellemzői</w:t>
            </w:r>
          </w:p>
        </w:tc>
        <w:tc>
          <w:tcPr>
            <w:tcW w:w="11176" w:type="dxa"/>
            <w:gridSpan w:val="9"/>
            <w:tcBorders>
              <w:left w:val="double" w:sz="4" w:space="0" w:color="auto"/>
            </w:tcBorders>
            <w:vAlign w:val="center"/>
          </w:tcPr>
          <w:p w:rsidR="00CD33E0" w:rsidRPr="00E24E03" w:rsidRDefault="00CD33E0" w:rsidP="00CD33E0">
            <w:pPr>
              <w:spacing w:line="240" w:lineRule="auto"/>
              <w:jc w:val="both"/>
              <w:rPr>
                <w:sz w:val="20"/>
                <w:szCs w:val="20"/>
              </w:rPr>
            </w:pPr>
            <w:r w:rsidRPr="00C41A00">
              <w:rPr>
                <w:sz w:val="20"/>
                <w:szCs w:val="20"/>
              </w:rPr>
              <w:t xml:space="preserve">A szóbeli vizsgán </w:t>
            </w:r>
            <w:r>
              <w:rPr>
                <w:sz w:val="20"/>
                <w:szCs w:val="20"/>
              </w:rPr>
              <w:t xml:space="preserve">a </w:t>
            </w:r>
            <w:r w:rsidRPr="00C41A00">
              <w:rPr>
                <w:sz w:val="20"/>
                <w:szCs w:val="20"/>
              </w:rPr>
              <w:t>vizsgakövet</w:t>
            </w:r>
            <w:r>
              <w:rPr>
                <w:sz w:val="20"/>
                <w:szCs w:val="20"/>
              </w:rPr>
              <w:t>elményekben megfogalmazott témakörökből</w:t>
            </w:r>
            <w:r w:rsidRPr="00C41A00">
              <w:rPr>
                <w:sz w:val="20"/>
                <w:szCs w:val="20"/>
              </w:rPr>
              <w:t xml:space="preserve"> összeállított tételsorból húz egyet.</w:t>
            </w:r>
          </w:p>
        </w:tc>
      </w:tr>
      <w:tr w:rsidR="00CD33E0" w:rsidRPr="00E24E03" w:rsidTr="00CD33E0">
        <w:trPr>
          <w:trHeight w:val="243"/>
          <w:jc w:val="center"/>
        </w:trPr>
        <w:tc>
          <w:tcPr>
            <w:tcW w:w="1142" w:type="dxa"/>
            <w:vMerge w:val="restart"/>
            <w:textDirection w:val="btLr"/>
            <w:vAlign w:val="center"/>
          </w:tcPr>
          <w:p w:rsidR="00CD33E0" w:rsidRPr="00E24E03" w:rsidRDefault="00513164" w:rsidP="00CD33E0">
            <w:pPr>
              <w:keepNext/>
              <w:keepLines/>
              <w:spacing w:line="240" w:lineRule="auto"/>
              <w:outlineLvl w:val="1"/>
              <w:rPr>
                <w:rFonts w:eastAsia="Times New Roman"/>
                <w:b/>
                <w:bCs/>
              </w:rPr>
            </w:pPr>
            <w:bookmarkStart w:id="8" w:name="_Toc188357398"/>
            <w:r>
              <w:rPr>
                <w:rFonts w:eastAsia="Times New Roman"/>
                <w:b/>
                <w:bCs/>
              </w:rPr>
              <w:t>Ének-</w:t>
            </w:r>
            <w:r w:rsidR="00CD33E0">
              <w:rPr>
                <w:rFonts w:eastAsia="Times New Roman"/>
                <w:b/>
                <w:bCs/>
              </w:rPr>
              <w:t>zene</w:t>
            </w:r>
            <w:bookmarkEnd w:id="8"/>
          </w:p>
        </w:tc>
        <w:tc>
          <w:tcPr>
            <w:tcW w:w="2552" w:type="dxa"/>
            <w:vMerge w:val="restart"/>
            <w:tcBorders>
              <w:right w:val="double" w:sz="4" w:space="0" w:color="auto"/>
            </w:tcBorders>
            <w:vAlign w:val="center"/>
          </w:tcPr>
          <w:p w:rsidR="00CD33E0" w:rsidRPr="00E24E03" w:rsidRDefault="00CD33E0" w:rsidP="00CD33E0">
            <w:pPr>
              <w:spacing w:line="240" w:lineRule="auto"/>
              <w:rPr>
                <w:b/>
                <w:sz w:val="20"/>
                <w:szCs w:val="20"/>
              </w:rPr>
            </w:pPr>
            <w:r w:rsidRPr="00E24E03">
              <w:rPr>
                <w:b/>
                <w:sz w:val="20"/>
                <w:szCs w:val="20"/>
              </w:rPr>
              <w:t>Időtartam</w:t>
            </w:r>
          </w:p>
        </w:tc>
        <w:tc>
          <w:tcPr>
            <w:tcW w:w="1134" w:type="dxa"/>
            <w:vMerge w:val="restart"/>
            <w:tcBorders>
              <w:left w:val="double" w:sz="4" w:space="0" w:color="auto"/>
            </w:tcBorders>
            <w:vAlign w:val="center"/>
          </w:tcPr>
          <w:p w:rsidR="00CD33E0" w:rsidRPr="00E24E03" w:rsidRDefault="0075462F" w:rsidP="00CD33E0">
            <w:pPr>
              <w:spacing w:line="240" w:lineRule="auto"/>
            </w:pPr>
            <w:r>
              <w:t>60</w:t>
            </w:r>
            <w:r w:rsidR="00CD33E0" w:rsidRPr="00E24E03">
              <w:t xml:space="preserve"> perc</w:t>
            </w:r>
          </w:p>
        </w:tc>
        <w:tc>
          <w:tcPr>
            <w:tcW w:w="992" w:type="dxa"/>
            <w:vMerge w:val="restart"/>
            <w:vAlign w:val="center"/>
          </w:tcPr>
          <w:p w:rsidR="00CD33E0" w:rsidRPr="00E24E03" w:rsidRDefault="0075462F" w:rsidP="00CD33E0">
            <w:pPr>
              <w:spacing w:line="240" w:lineRule="auto"/>
              <w:rPr>
                <w:sz w:val="20"/>
                <w:szCs w:val="20"/>
              </w:rPr>
            </w:pPr>
            <w:r>
              <w:rPr>
                <w:sz w:val="20"/>
                <w:szCs w:val="20"/>
              </w:rPr>
              <w:t>10</w:t>
            </w:r>
            <w:r w:rsidR="00CD33E0">
              <w:rPr>
                <w:sz w:val="20"/>
                <w:szCs w:val="20"/>
              </w:rPr>
              <w:t xml:space="preserve"> perc</w:t>
            </w:r>
          </w:p>
        </w:tc>
        <w:tc>
          <w:tcPr>
            <w:tcW w:w="1276" w:type="dxa"/>
            <w:vMerge w:val="restart"/>
            <w:vAlign w:val="center"/>
          </w:tcPr>
          <w:p w:rsidR="00CD33E0" w:rsidRPr="00E24E03" w:rsidRDefault="00CD33E0" w:rsidP="00CD33E0">
            <w:pPr>
              <w:spacing w:line="240" w:lineRule="auto"/>
            </w:pPr>
            <w:r w:rsidRPr="00E24E03">
              <w:t>–</w:t>
            </w:r>
          </w:p>
        </w:tc>
        <w:tc>
          <w:tcPr>
            <w:tcW w:w="1134" w:type="dxa"/>
            <w:vAlign w:val="center"/>
          </w:tcPr>
          <w:p w:rsidR="00CD33E0" w:rsidRPr="00E24E03" w:rsidRDefault="00CD33E0" w:rsidP="00CD33E0">
            <w:pPr>
              <w:spacing w:line="240" w:lineRule="auto"/>
              <w:rPr>
                <w:sz w:val="20"/>
                <w:szCs w:val="20"/>
              </w:rPr>
            </w:pPr>
            <w:r w:rsidRPr="00E24E03">
              <w:rPr>
                <w:sz w:val="20"/>
                <w:szCs w:val="20"/>
              </w:rPr>
              <w:t xml:space="preserve">80% – </w:t>
            </w:r>
            <w:proofErr w:type="spellStart"/>
            <w:r w:rsidRPr="00E24E03">
              <w:rPr>
                <w:sz w:val="20"/>
                <w:szCs w:val="20"/>
              </w:rPr>
              <w:t>tól</w:t>
            </w:r>
            <w:proofErr w:type="spellEnd"/>
            <w:r w:rsidRPr="00E24E03">
              <w:rPr>
                <w:sz w:val="20"/>
                <w:szCs w:val="20"/>
              </w:rPr>
              <w:t>:</w:t>
            </w:r>
          </w:p>
        </w:tc>
        <w:tc>
          <w:tcPr>
            <w:tcW w:w="1275" w:type="dxa"/>
            <w:vAlign w:val="center"/>
          </w:tcPr>
          <w:p w:rsidR="00CD33E0" w:rsidRPr="00E24E03" w:rsidRDefault="00CD33E0" w:rsidP="00CD33E0">
            <w:pPr>
              <w:spacing w:line="240" w:lineRule="auto"/>
              <w:rPr>
                <w:sz w:val="20"/>
                <w:szCs w:val="20"/>
              </w:rPr>
            </w:pPr>
            <w:r w:rsidRPr="00E24E03">
              <w:rPr>
                <w:sz w:val="20"/>
                <w:szCs w:val="20"/>
              </w:rPr>
              <w:t>jeles (5)</w:t>
            </w:r>
          </w:p>
        </w:tc>
        <w:tc>
          <w:tcPr>
            <w:tcW w:w="1276" w:type="dxa"/>
            <w:vAlign w:val="center"/>
          </w:tcPr>
          <w:p w:rsidR="00CD33E0" w:rsidRPr="00E24E03" w:rsidRDefault="00CD33E0" w:rsidP="00CD33E0">
            <w:pPr>
              <w:spacing w:line="240" w:lineRule="auto"/>
              <w:rPr>
                <w:sz w:val="20"/>
                <w:szCs w:val="20"/>
              </w:rPr>
            </w:pPr>
          </w:p>
        </w:tc>
        <w:tc>
          <w:tcPr>
            <w:tcW w:w="1418" w:type="dxa"/>
            <w:vAlign w:val="center"/>
          </w:tcPr>
          <w:p w:rsidR="00CD33E0" w:rsidRPr="00E24E03" w:rsidRDefault="00CD33E0" w:rsidP="00CD33E0">
            <w:pPr>
              <w:tabs>
                <w:tab w:val="right" w:pos="459"/>
                <w:tab w:val="center" w:pos="601"/>
                <w:tab w:val="right" w:pos="1168"/>
                <w:tab w:val="left" w:pos="1310"/>
              </w:tabs>
              <w:spacing w:line="240" w:lineRule="auto"/>
              <w:rPr>
                <w:sz w:val="20"/>
                <w:szCs w:val="20"/>
              </w:rPr>
            </w:pPr>
          </w:p>
        </w:tc>
        <w:tc>
          <w:tcPr>
            <w:tcW w:w="1275" w:type="dxa"/>
            <w:vAlign w:val="center"/>
          </w:tcPr>
          <w:p w:rsidR="00CD33E0" w:rsidRPr="00E24E03" w:rsidRDefault="00CD33E0" w:rsidP="00CD33E0">
            <w:pPr>
              <w:tabs>
                <w:tab w:val="right" w:pos="742"/>
                <w:tab w:val="center" w:pos="884"/>
                <w:tab w:val="left" w:pos="1026"/>
              </w:tabs>
              <w:spacing w:line="240" w:lineRule="auto"/>
              <w:rPr>
                <w:sz w:val="20"/>
                <w:szCs w:val="20"/>
              </w:rPr>
            </w:pPr>
          </w:p>
        </w:tc>
        <w:tc>
          <w:tcPr>
            <w:tcW w:w="1396" w:type="dxa"/>
            <w:vAlign w:val="center"/>
          </w:tcPr>
          <w:p w:rsidR="00CD33E0" w:rsidRPr="00E24E03" w:rsidRDefault="00CD33E0" w:rsidP="00CD33E0">
            <w:pPr>
              <w:tabs>
                <w:tab w:val="right" w:pos="742"/>
                <w:tab w:val="center" w:pos="884"/>
                <w:tab w:val="left" w:pos="1026"/>
              </w:tabs>
              <w:spacing w:line="240" w:lineRule="auto"/>
              <w:rPr>
                <w:sz w:val="20"/>
                <w:szCs w:val="20"/>
              </w:rPr>
            </w:pPr>
          </w:p>
        </w:tc>
      </w:tr>
      <w:tr w:rsidR="00CD33E0" w:rsidRPr="00E24E03" w:rsidTr="00CD33E0">
        <w:trPr>
          <w:trHeight w:val="198"/>
          <w:jc w:val="center"/>
        </w:trPr>
        <w:tc>
          <w:tcPr>
            <w:tcW w:w="1142" w:type="dxa"/>
            <w:vMerge/>
            <w:vAlign w:val="center"/>
          </w:tcPr>
          <w:p w:rsidR="00CD33E0" w:rsidRPr="00E24E03" w:rsidRDefault="00CD33E0" w:rsidP="00CD33E0">
            <w:pPr>
              <w:spacing w:line="240" w:lineRule="auto"/>
              <w:rPr>
                <w:b/>
                <w:sz w:val="20"/>
                <w:szCs w:val="20"/>
              </w:rPr>
            </w:pPr>
          </w:p>
        </w:tc>
        <w:tc>
          <w:tcPr>
            <w:tcW w:w="2552" w:type="dxa"/>
            <w:vMerge/>
            <w:tcBorders>
              <w:right w:val="double" w:sz="4" w:space="0" w:color="auto"/>
            </w:tcBorders>
            <w:vAlign w:val="center"/>
          </w:tcPr>
          <w:p w:rsidR="00CD33E0" w:rsidRPr="00E24E03" w:rsidRDefault="00CD33E0" w:rsidP="00CD33E0">
            <w:pPr>
              <w:spacing w:line="240" w:lineRule="auto"/>
              <w:rPr>
                <w:b/>
                <w:sz w:val="20"/>
                <w:szCs w:val="20"/>
              </w:rPr>
            </w:pPr>
          </w:p>
        </w:tc>
        <w:tc>
          <w:tcPr>
            <w:tcW w:w="1134" w:type="dxa"/>
            <w:vMerge/>
            <w:tcBorders>
              <w:left w:val="double" w:sz="4" w:space="0" w:color="auto"/>
            </w:tcBorders>
            <w:vAlign w:val="center"/>
          </w:tcPr>
          <w:p w:rsidR="00CD33E0" w:rsidRPr="00E24E03" w:rsidRDefault="00CD33E0" w:rsidP="00CD33E0">
            <w:pPr>
              <w:spacing w:line="240" w:lineRule="auto"/>
            </w:pPr>
          </w:p>
        </w:tc>
        <w:tc>
          <w:tcPr>
            <w:tcW w:w="992" w:type="dxa"/>
            <w:vMerge/>
            <w:vAlign w:val="center"/>
          </w:tcPr>
          <w:p w:rsidR="00CD33E0" w:rsidRPr="00E24E03" w:rsidRDefault="00CD33E0" w:rsidP="00CD33E0">
            <w:pPr>
              <w:spacing w:line="240" w:lineRule="auto"/>
            </w:pPr>
          </w:p>
        </w:tc>
        <w:tc>
          <w:tcPr>
            <w:tcW w:w="1276" w:type="dxa"/>
            <w:vMerge/>
            <w:vAlign w:val="center"/>
          </w:tcPr>
          <w:p w:rsidR="00CD33E0" w:rsidRPr="00E24E03" w:rsidRDefault="00CD33E0" w:rsidP="00CD33E0">
            <w:pPr>
              <w:spacing w:line="240" w:lineRule="auto"/>
            </w:pPr>
          </w:p>
        </w:tc>
        <w:tc>
          <w:tcPr>
            <w:tcW w:w="1134" w:type="dxa"/>
            <w:vAlign w:val="center"/>
          </w:tcPr>
          <w:p w:rsidR="00CD33E0" w:rsidRPr="00E24E03" w:rsidRDefault="00CD33E0" w:rsidP="00CD33E0">
            <w:pPr>
              <w:spacing w:line="240" w:lineRule="auto"/>
              <w:rPr>
                <w:sz w:val="20"/>
                <w:szCs w:val="20"/>
              </w:rPr>
            </w:pPr>
            <w:r w:rsidRPr="00E24E03">
              <w:rPr>
                <w:sz w:val="20"/>
                <w:szCs w:val="20"/>
              </w:rPr>
              <w:t>60% – 79%:</w:t>
            </w:r>
          </w:p>
        </w:tc>
        <w:tc>
          <w:tcPr>
            <w:tcW w:w="1275" w:type="dxa"/>
            <w:vAlign w:val="center"/>
          </w:tcPr>
          <w:p w:rsidR="00CD33E0" w:rsidRPr="00E24E03" w:rsidRDefault="00CD33E0" w:rsidP="00CD33E0">
            <w:pPr>
              <w:spacing w:line="240" w:lineRule="auto"/>
              <w:rPr>
                <w:sz w:val="20"/>
                <w:szCs w:val="20"/>
              </w:rPr>
            </w:pPr>
            <w:r w:rsidRPr="00E24E03">
              <w:rPr>
                <w:sz w:val="20"/>
                <w:szCs w:val="20"/>
              </w:rPr>
              <w:t>jó (4)</w:t>
            </w:r>
          </w:p>
        </w:tc>
        <w:tc>
          <w:tcPr>
            <w:tcW w:w="1276" w:type="dxa"/>
            <w:vAlign w:val="center"/>
          </w:tcPr>
          <w:p w:rsidR="00CD33E0" w:rsidRPr="00E24E03" w:rsidRDefault="00CD33E0" w:rsidP="00CD33E0">
            <w:pPr>
              <w:tabs>
                <w:tab w:val="right" w:pos="588"/>
                <w:tab w:val="center" w:pos="730"/>
                <w:tab w:val="left" w:pos="871"/>
              </w:tabs>
              <w:spacing w:line="240" w:lineRule="auto"/>
              <w:rPr>
                <w:sz w:val="20"/>
                <w:szCs w:val="20"/>
              </w:rPr>
            </w:pPr>
            <w:r w:rsidRPr="00E24E03">
              <w:rPr>
                <w:sz w:val="20"/>
                <w:szCs w:val="20"/>
              </w:rPr>
              <w:t xml:space="preserve">40% – </w:t>
            </w:r>
            <w:proofErr w:type="spellStart"/>
            <w:r w:rsidRPr="00E24E03">
              <w:rPr>
                <w:sz w:val="20"/>
                <w:szCs w:val="20"/>
              </w:rPr>
              <w:t>tól</w:t>
            </w:r>
            <w:proofErr w:type="spellEnd"/>
            <w:r w:rsidRPr="00E24E03">
              <w:rPr>
                <w:sz w:val="20"/>
                <w:szCs w:val="20"/>
              </w:rPr>
              <w:t>:</w:t>
            </w:r>
          </w:p>
        </w:tc>
        <w:tc>
          <w:tcPr>
            <w:tcW w:w="1418" w:type="dxa"/>
            <w:vAlign w:val="center"/>
          </w:tcPr>
          <w:p w:rsidR="00CD33E0" w:rsidRPr="00E24E03" w:rsidRDefault="00CD33E0" w:rsidP="00CD33E0">
            <w:pPr>
              <w:spacing w:line="240" w:lineRule="auto"/>
              <w:rPr>
                <w:sz w:val="20"/>
                <w:szCs w:val="20"/>
              </w:rPr>
            </w:pPr>
            <w:r w:rsidRPr="00E24E03">
              <w:rPr>
                <w:sz w:val="20"/>
                <w:szCs w:val="20"/>
              </w:rPr>
              <w:t>közepes (3)</w:t>
            </w:r>
          </w:p>
        </w:tc>
        <w:tc>
          <w:tcPr>
            <w:tcW w:w="1275" w:type="dxa"/>
            <w:vAlign w:val="center"/>
          </w:tcPr>
          <w:p w:rsidR="00CD33E0" w:rsidRPr="00E24E03" w:rsidRDefault="00CD33E0" w:rsidP="00CD33E0">
            <w:pPr>
              <w:spacing w:line="240" w:lineRule="auto"/>
              <w:rPr>
                <w:sz w:val="20"/>
                <w:szCs w:val="20"/>
              </w:rPr>
            </w:pPr>
          </w:p>
        </w:tc>
        <w:tc>
          <w:tcPr>
            <w:tcW w:w="1396" w:type="dxa"/>
            <w:vAlign w:val="center"/>
          </w:tcPr>
          <w:p w:rsidR="00CD33E0" w:rsidRPr="00E24E03" w:rsidRDefault="00CD33E0" w:rsidP="00CD33E0">
            <w:pPr>
              <w:tabs>
                <w:tab w:val="right" w:pos="742"/>
                <w:tab w:val="center" w:pos="884"/>
                <w:tab w:val="left" w:pos="1026"/>
              </w:tabs>
              <w:spacing w:line="240" w:lineRule="auto"/>
              <w:rPr>
                <w:sz w:val="20"/>
                <w:szCs w:val="20"/>
              </w:rPr>
            </w:pPr>
          </w:p>
        </w:tc>
      </w:tr>
      <w:tr w:rsidR="00CD33E0" w:rsidRPr="00E24E03" w:rsidTr="00CD33E0">
        <w:trPr>
          <w:trHeight w:val="198"/>
          <w:jc w:val="center"/>
        </w:trPr>
        <w:tc>
          <w:tcPr>
            <w:tcW w:w="1142" w:type="dxa"/>
            <w:vMerge/>
            <w:vAlign w:val="center"/>
          </w:tcPr>
          <w:p w:rsidR="00CD33E0" w:rsidRPr="00E24E03" w:rsidRDefault="00CD33E0" w:rsidP="00CD33E0">
            <w:pPr>
              <w:spacing w:line="240" w:lineRule="auto"/>
              <w:rPr>
                <w:b/>
                <w:sz w:val="20"/>
                <w:szCs w:val="20"/>
              </w:rPr>
            </w:pPr>
          </w:p>
        </w:tc>
        <w:tc>
          <w:tcPr>
            <w:tcW w:w="2552" w:type="dxa"/>
            <w:vMerge/>
            <w:tcBorders>
              <w:right w:val="double" w:sz="4" w:space="0" w:color="auto"/>
            </w:tcBorders>
            <w:vAlign w:val="center"/>
          </w:tcPr>
          <w:p w:rsidR="00CD33E0" w:rsidRPr="00E24E03" w:rsidRDefault="00CD33E0" w:rsidP="00CD33E0">
            <w:pPr>
              <w:spacing w:line="240" w:lineRule="auto"/>
              <w:rPr>
                <w:b/>
                <w:sz w:val="20"/>
                <w:szCs w:val="20"/>
              </w:rPr>
            </w:pPr>
          </w:p>
        </w:tc>
        <w:tc>
          <w:tcPr>
            <w:tcW w:w="1134" w:type="dxa"/>
            <w:vMerge/>
            <w:tcBorders>
              <w:left w:val="double" w:sz="4" w:space="0" w:color="auto"/>
            </w:tcBorders>
            <w:vAlign w:val="center"/>
          </w:tcPr>
          <w:p w:rsidR="00CD33E0" w:rsidRPr="00E24E03" w:rsidRDefault="00CD33E0" w:rsidP="00CD33E0">
            <w:pPr>
              <w:spacing w:line="240" w:lineRule="auto"/>
            </w:pPr>
          </w:p>
        </w:tc>
        <w:tc>
          <w:tcPr>
            <w:tcW w:w="992" w:type="dxa"/>
            <w:vMerge/>
            <w:vAlign w:val="center"/>
          </w:tcPr>
          <w:p w:rsidR="00CD33E0" w:rsidRPr="00E24E03" w:rsidRDefault="00CD33E0" w:rsidP="00CD33E0">
            <w:pPr>
              <w:spacing w:line="240" w:lineRule="auto"/>
            </w:pPr>
          </w:p>
        </w:tc>
        <w:tc>
          <w:tcPr>
            <w:tcW w:w="1276" w:type="dxa"/>
            <w:vMerge/>
            <w:vAlign w:val="center"/>
          </w:tcPr>
          <w:p w:rsidR="00CD33E0" w:rsidRPr="00E24E03" w:rsidRDefault="00CD33E0" w:rsidP="00CD33E0">
            <w:pPr>
              <w:spacing w:line="240" w:lineRule="auto"/>
            </w:pPr>
          </w:p>
        </w:tc>
        <w:tc>
          <w:tcPr>
            <w:tcW w:w="1134" w:type="dxa"/>
            <w:vAlign w:val="center"/>
          </w:tcPr>
          <w:p w:rsidR="00CD33E0" w:rsidRPr="00E24E03" w:rsidRDefault="00CD33E0" w:rsidP="00CD33E0">
            <w:pPr>
              <w:tabs>
                <w:tab w:val="right" w:pos="588"/>
                <w:tab w:val="center" w:pos="730"/>
                <w:tab w:val="left" w:pos="871"/>
              </w:tabs>
              <w:spacing w:line="240" w:lineRule="auto"/>
              <w:rPr>
                <w:sz w:val="20"/>
                <w:szCs w:val="20"/>
              </w:rPr>
            </w:pPr>
            <w:r w:rsidRPr="00E24E03">
              <w:rPr>
                <w:sz w:val="20"/>
                <w:szCs w:val="20"/>
              </w:rPr>
              <w:t>40% – 59%:</w:t>
            </w:r>
          </w:p>
        </w:tc>
        <w:tc>
          <w:tcPr>
            <w:tcW w:w="1275" w:type="dxa"/>
            <w:vAlign w:val="center"/>
          </w:tcPr>
          <w:p w:rsidR="00CD33E0" w:rsidRPr="00E24E03" w:rsidRDefault="00CD33E0" w:rsidP="00CD33E0">
            <w:pPr>
              <w:spacing w:line="240" w:lineRule="auto"/>
              <w:rPr>
                <w:sz w:val="20"/>
                <w:szCs w:val="20"/>
              </w:rPr>
            </w:pPr>
            <w:r w:rsidRPr="00E24E03">
              <w:rPr>
                <w:sz w:val="20"/>
                <w:szCs w:val="20"/>
              </w:rPr>
              <w:t>közepes (3)</w:t>
            </w:r>
          </w:p>
        </w:tc>
        <w:tc>
          <w:tcPr>
            <w:tcW w:w="1276" w:type="dxa"/>
            <w:vAlign w:val="center"/>
          </w:tcPr>
          <w:p w:rsidR="00CD33E0" w:rsidRPr="00E24E03" w:rsidRDefault="00CD33E0" w:rsidP="00CD33E0">
            <w:pPr>
              <w:tabs>
                <w:tab w:val="right" w:pos="2129"/>
                <w:tab w:val="left" w:pos="2302"/>
              </w:tabs>
              <w:spacing w:line="240" w:lineRule="auto"/>
              <w:rPr>
                <w:sz w:val="20"/>
                <w:szCs w:val="20"/>
              </w:rPr>
            </w:pPr>
            <w:r w:rsidRPr="00E24E03">
              <w:rPr>
                <w:sz w:val="20"/>
                <w:szCs w:val="20"/>
              </w:rPr>
              <w:t>25% – 39%:</w:t>
            </w:r>
          </w:p>
        </w:tc>
        <w:tc>
          <w:tcPr>
            <w:tcW w:w="1418" w:type="dxa"/>
            <w:vAlign w:val="center"/>
          </w:tcPr>
          <w:p w:rsidR="00CD33E0" w:rsidRPr="00E24E03" w:rsidRDefault="00CD33E0" w:rsidP="00CD33E0">
            <w:pPr>
              <w:spacing w:line="240" w:lineRule="auto"/>
              <w:rPr>
                <w:sz w:val="20"/>
                <w:szCs w:val="20"/>
              </w:rPr>
            </w:pPr>
            <w:r w:rsidRPr="00E24E03">
              <w:rPr>
                <w:sz w:val="20"/>
                <w:szCs w:val="20"/>
              </w:rPr>
              <w:t>elégséges (2)</w:t>
            </w:r>
          </w:p>
        </w:tc>
        <w:tc>
          <w:tcPr>
            <w:tcW w:w="1275" w:type="dxa"/>
            <w:vAlign w:val="center"/>
          </w:tcPr>
          <w:p w:rsidR="00CD33E0" w:rsidRPr="00E24E03" w:rsidRDefault="00CD33E0" w:rsidP="00CD33E0">
            <w:pPr>
              <w:spacing w:line="240" w:lineRule="auto"/>
              <w:rPr>
                <w:sz w:val="20"/>
                <w:szCs w:val="20"/>
              </w:rPr>
            </w:pPr>
            <w:r w:rsidRPr="00E24E03">
              <w:rPr>
                <w:sz w:val="20"/>
                <w:szCs w:val="20"/>
              </w:rPr>
              <w:t xml:space="preserve">30% – </w:t>
            </w:r>
            <w:proofErr w:type="spellStart"/>
            <w:r w:rsidRPr="00E24E03">
              <w:rPr>
                <w:sz w:val="20"/>
                <w:szCs w:val="20"/>
              </w:rPr>
              <w:t>tól</w:t>
            </w:r>
            <w:proofErr w:type="spellEnd"/>
            <w:r w:rsidRPr="00E24E03">
              <w:rPr>
                <w:sz w:val="20"/>
                <w:szCs w:val="20"/>
              </w:rPr>
              <w:t>:</w:t>
            </w:r>
          </w:p>
        </w:tc>
        <w:tc>
          <w:tcPr>
            <w:tcW w:w="1396" w:type="dxa"/>
            <w:vAlign w:val="center"/>
          </w:tcPr>
          <w:p w:rsidR="00CD33E0" w:rsidRPr="00E24E03" w:rsidRDefault="00CD33E0" w:rsidP="00CD33E0">
            <w:pPr>
              <w:spacing w:line="240" w:lineRule="auto"/>
              <w:rPr>
                <w:sz w:val="20"/>
                <w:szCs w:val="20"/>
              </w:rPr>
            </w:pPr>
            <w:r w:rsidRPr="00E24E03">
              <w:rPr>
                <w:sz w:val="20"/>
                <w:szCs w:val="20"/>
              </w:rPr>
              <w:t>teljesítette</w:t>
            </w:r>
          </w:p>
        </w:tc>
      </w:tr>
      <w:tr w:rsidR="00CD33E0" w:rsidRPr="00E24E03" w:rsidTr="00CD33E0">
        <w:trPr>
          <w:trHeight w:val="311"/>
          <w:jc w:val="center"/>
        </w:trPr>
        <w:tc>
          <w:tcPr>
            <w:tcW w:w="1142" w:type="dxa"/>
            <w:vMerge/>
            <w:vAlign w:val="center"/>
          </w:tcPr>
          <w:p w:rsidR="00CD33E0" w:rsidRPr="00E24E03" w:rsidRDefault="00CD33E0" w:rsidP="00CD33E0">
            <w:pPr>
              <w:spacing w:line="240" w:lineRule="auto"/>
              <w:rPr>
                <w:b/>
                <w:sz w:val="20"/>
                <w:szCs w:val="20"/>
              </w:rPr>
            </w:pPr>
          </w:p>
        </w:tc>
        <w:tc>
          <w:tcPr>
            <w:tcW w:w="2552" w:type="dxa"/>
            <w:vMerge w:val="restart"/>
            <w:tcBorders>
              <w:right w:val="double" w:sz="4" w:space="0" w:color="auto"/>
            </w:tcBorders>
            <w:vAlign w:val="center"/>
          </w:tcPr>
          <w:p w:rsidR="00CD33E0" w:rsidRPr="00E24E03" w:rsidRDefault="00CD33E0" w:rsidP="00CD33E0">
            <w:pPr>
              <w:spacing w:line="240" w:lineRule="auto"/>
              <w:rPr>
                <w:b/>
                <w:sz w:val="20"/>
                <w:szCs w:val="20"/>
              </w:rPr>
            </w:pPr>
            <w:r w:rsidRPr="00E24E03">
              <w:rPr>
                <w:b/>
                <w:sz w:val="20"/>
                <w:szCs w:val="20"/>
              </w:rPr>
              <w:t>Aránya az értékelésnél</w:t>
            </w:r>
          </w:p>
        </w:tc>
        <w:tc>
          <w:tcPr>
            <w:tcW w:w="1134" w:type="dxa"/>
            <w:vMerge w:val="restart"/>
            <w:tcBorders>
              <w:left w:val="double" w:sz="4" w:space="0" w:color="auto"/>
            </w:tcBorders>
            <w:vAlign w:val="center"/>
          </w:tcPr>
          <w:p w:rsidR="00CD33E0" w:rsidRPr="00C41A00" w:rsidRDefault="0075462F" w:rsidP="00CD33E0">
            <w:pPr>
              <w:spacing w:line="240" w:lineRule="auto"/>
            </w:pPr>
            <w:r>
              <w:t>33</w:t>
            </w:r>
            <w:r w:rsidR="00CD33E0" w:rsidRPr="00C41A00">
              <w:t>%</w:t>
            </w:r>
          </w:p>
        </w:tc>
        <w:tc>
          <w:tcPr>
            <w:tcW w:w="992" w:type="dxa"/>
            <w:vMerge w:val="restart"/>
            <w:vAlign w:val="center"/>
          </w:tcPr>
          <w:p w:rsidR="00CD33E0" w:rsidRPr="00E24E03" w:rsidRDefault="0075462F" w:rsidP="00CD33E0">
            <w:pPr>
              <w:spacing w:line="240" w:lineRule="auto"/>
            </w:pPr>
            <w:r>
              <w:t>67</w:t>
            </w:r>
            <w:r w:rsidR="00CD33E0">
              <w:t>%</w:t>
            </w:r>
          </w:p>
        </w:tc>
        <w:tc>
          <w:tcPr>
            <w:tcW w:w="1276" w:type="dxa"/>
            <w:vMerge w:val="restart"/>
            <w:vAlign w:val="center"/>
          </w:tcPr>
          <w:p w:rsidR="00CD33E0" w:rsidRPr="00E24E03" w:rsidRDefault="00CD33E0" w:rsidP="00CD33E0">
            <w:pPr>
              <w:spacing w:line="240" w:lineRule="auto"/>
            </w:pPr>
            <w:r w:rsidRPr="00E24E03">
              <w:t>–</w:t>
            </w:r>
          </w:p>
        </w:tc>
        <w:tc>
          <w:tcPr>
            <w:tcW w:w="1134" w:type="dxa"/>
            <w:vAlign w:val="center"/>
          </w:tcPr>
          <w:p w:rsidR="00CD33E0" w:rsidRPr="00E24E03" w:rsidRDefault="00CD33E0" w:rsidP="00CD33E0">
            <w:pPr>
              <w:tabs>
                <w:tab w:val="right" w:pos="2129"/>
                <w:tab w:val="left" w:pos="2302"/>
              </w:tabs>
              <w:spacing w:line="240" w:lineRule="auto"/>
              <w:rPr>
                <w:sz w:val="20"/>
                <w:szCs w:val="20"/>
              </w:rPr>
            </w:pPr>
            <w:r w:rsidRPr="00E24E03">
              <w:rPr>
                <w:sz w:val="20"/>
                <w:szCs w:val="20"/>
              </w:rPr>
              <w:t>25% – 39%:</w:t>
            </w:r>
          </w:p>
        </w:tc>
        <w:tc>
          <w:tcPr>
            <w:tcW w:w="1275" w:type="dxa"/>
            <w:vAlign w:val="center"/>
          </w:tcPr>
          <w:p w:rsidR="00CD33E0" w:rsidRPr="00E24E03" w:rsidRDefault="00CD33E0" w:rsidP="00CD33E0">
            <w:pPr>
              <w:spacing w:line="240" w:lineRule="auto"/>
              <w:rPr>
                <w:sz w:val="20"/>
                <w:szCs w:val="20"/>
              </w:rPr>
            </w:pPr>
            <w:r w:rsidRPr="00E24E03">
              <w:rPr>
                <w:sz w:val="20"/>
                <w:szCs w:val="20"/>
              </w:rPr>
              <w:t>elégséges (2)</w:t>
            </w:r>
          </w:p>
        </w:tc>
        <w:tc>
          <w:tcPr>
            <w:tcW w:w="1276" w:type="dxa"/>
            <w:vAlign w:val="center"/>
          </w:tcPr>
          <w:p w:rsidR="00CD33E0" w:rsidRPr="00E24E03" w:rsidRDefault="00CD33E0" w:rsidP="00CD33E0">
            <w:pPr>
              <w:tabs>
                <w:tab w:val="right" w:pos="2129"/>
                <w:tab w:val="left" w:pos="2302"/>
              </w:tabs>
              <w:spacing w:line="240" w:lineRule="auto"/>
              <w:rPr>
                <w:sz w:val="20"/>
                <w:szCs w:val="20"/>
              </w:rPr>
            </w:pPr>
            <w:r w:rsidRPr="00E24E03">
              <w:rPr>
                <w:sz w:val="20"/>
                <w:szCs w:val="20"/>
              </w:rPr>
              <w:t>0% – 24%:</w:t>
            </w:r>
          </w:p>
        </w:tc>
        <w:tc>
          <w:tcPr>
            <w:tcW w:w="1418" w:type="dxa"/>
            <w:vAlign w:val="center"/>
          </w:tcPr>
          <w:p w:rsidR="00CD33E0" w:rsidRPr="00E24E03" w:rsidRDefault="00CD33E0" w:rsidP="00CD33E0">
            <w:pPr>
              <w:spacing w:line="240" w:lineRule="auto"/>
              <w:rPr>
                <w:sz w:val="20"/>
                <w:szCs w:val="20"/>
              </w:rPr>
            </w:pPr>
            <w:r w:rsidRPr="00E24E03">
              <w:rPr>
                <w:sz w:val="20"/>
                <w:szCs w:val="20"/>
              </w:rPr>
              <w:t>elégtelen (1)</w:t>
            </w:r>
          </w:p>
        </w:tc>
        <w:tc>
          <w:tcPr>
            <w:tcW w:w="1275" w:type="dxa"/>
            <w:vAlign w:val="center"/>
          </w:tcPr>
          <w:p w:rsidR="00CD33E0" w:rsidRPr="00E24E03" w:rsidRDefault="00CD33E0" w:rsidP="00CD33E0">
            <w:pPr>
              <w:spacing w:line="240" w:lineRule="auto"/>
              <w:rPr>
                <w:sz w:val="20"/>
                <w:szCs w:val="20"/>
              </w:rPr>
            </w:pPr>
            <w:r w:rsidRPr="00E24E03">
              <w:rPr>
                <w:sz w:val="20"/>
                <w:szCs w:val="20"/>
              </w:rPr>
              <w:t>0% – 29%:</w:t>
            </w:r>
          </w:p>
        </w:tc>
        <w:tc>
          <w:tcPr>
            <w:tcW w:w="1396" w:type="dxa"/>
            <w:vAlign w:val="center"/>
          </w:tcPr>
          <w:p w:rsidR="00CD33E0" w:rsidRPr="00E24E03" w:rsidRDefault="00CD33E0" w:rsidP="00CD33E0">
            <w:pPr>
              <w:spacing w:line="240" w:lineRule="auto"/>
              <w:rPr>
                <w:sz w:val="18"/>
                <w:szCs w:val="18"/>
              </w:rPr>
            </w:pPr>
            <w:r w:rsidRPr="00E24E03">
              <w:rPr>
                <w:sz w:val="18"/>
                <w:szCs w:val="18"/>
              </w:rPr>
              <w:t>nem teljesítette</w:t>
            </w:r>
          </w:p>
        </w:tc>
      </w:tr>
      <w:tr w:rsidR="00CD33E0" w:rsidRPr="00E24E03" w:rsidTr="00CD33E0">
        <w:trPr>
          <w:trHeight w:val="310"/>
          <w:jc w:val="center"/>
        </w:trPr>
        <w:tc>
          <w:tcPr>
            <w:tcW w:w="1142" w:type="dxa"/>
            <w:vMerge/>
            <w:vAlign w:val="center"/>
          </w:tcPr>
          <w:p w:rsidR="00CD33E0" w:rsidRPr="00E24E03" w:rsidRDefault="00CD33E0" w:rsidP="00CD33E0">
            <w:pPr>
              <w:spacing w:line="240" w:lineRule="auto"/>
              <w:rPr>
                <w:b/>
                <w:sz w:val="20"/>
                <w:szCs w:val="20"/>
              </w:rPr>
            </w:pPr>
          </w:p>
        </w:tc>
        <w:tc>
          <w:tcPr>
            <w:tcW w:w="2552" w:type="dxa"/>
            <w:vMerge/>
            <w:tcBorders>
              <w:right w:val="double" w:sz="4" w:space="0" w:color="auto"/>
            </w:tcBorders>
            <w:vAlign w:val="center"/>
          </w:tcPr>
          <w:p w:rsidR="00CD33E0" w:rsidRPr="00E24E03" w:rsidRDefault="00CD33E0" w:rsidP="00CD33E0">
            <w:pPr>
              <w:spacing w:line="240" w:lineRule="auto"/>
              <w:rPr>
                <w:b/>
                <w:sz w:val="20"/>
                <w:szCs w:val="20"/>
              </w:rPr>
            </w:pPr>
          </w:p>
        </w:tc>
        <w:tc>
          <w:tcPr>
            <w:tcW w:w="1134" w:type="dxa"/>
            <w:vMerge/>
            <w:tcBorders>
              <w:left w:val="double" w:sz="4" w:space="0" w:color="auto"/>
            </w:tcBorders>
            <w:vAlign w:val="center"/>
          </w:tcPr>
          <w:p w:rsidR="00CD33E0" w:rsidRPr="00E24E03" w:rsidRDefault="00CD33E0" w:rsidP="00CD33E0">
            <w:pPr>
              <w:spacing w:line="240" w:lineRule="auto"/>
            </w:pPr>
          </w:p>
        </w:tc>
        <w:tc>
          <w:tcPr>
            <w:tcW w:w="992" w:type="dxa"/>
            <w:vMerge/>
            <w:vAlign w:val="center"/>
          </w:tcPr>
          <w:p w:rsidR="00CD33E0" w:rsidRPr="00E24E03" w:rsidRDefault="00CD33E0" w:rsidP="00CD33E0">
            <w:pPr>
              <w:spacing w:line="240" w:lineRule="auto"/>
            </w:pPr>
          </w:p>
        </w:tc>
        <w:tc>
          <w:tcPr>
            <w:tcW w:w="1276" w:type="dxa"/>
            <w:vMerge/>
            <w:vAlign w:val="center"/>
          </w:tcPr>
          <w:p w:rsidR="00CD33E0" w:rsidRPr="00E24E03" w:rsidRDefault="00CD33E0" w:rsidP="00CD33E0">
            <w:pPr>
              <w:spacing w:line="240" w:lineRule="auto"/>
            </w:pPr>
          </w:p>
        </w:tc>
        <w:tc>
          <w:tcPr>
            <w:tcW w:w="1134" w:type="dxa"/>
            <w:vAlign w:val="center"/>
          </w:tcPr>
          <w:p w:rsidR="00CD33E0" w:rsidRPr="00E24E03" w:rsidRDefault="00CD33E0" w:rsidP="00CD33E0">
            <w:pPr>
              <w:tabs>
                <w:tab w:val="right" w:pos="2129"/>
                <w:tab w:val="left" w:pos="2302"/>
              </w:tabs>
              <w:spacing w:line="240" w:lineRule="auto"/>
              <w:rPr>
                <w:sz w:val="20"/>
                <w:szCs w:val="20"/>
              </w:rPr>
            </w:pPr>
            <w:r w:rsidRPr="00E24E03">
              <w:rPr>
                <w:sz w:val="20"/>
                <w:szCs w:val="20"/>
              </w:rPr>
              <w:t>0% – 24%:</w:t>
            </w:r>
          </w:p>
        </w:tc>
        <w:tc>
          <w:tcPr>
            <w:tcW w:w="1275" w:type="dxa"/>
            <w:vAlign w:val="center"/>
          </w:tcPr>
          <w:p w:rsidR="00CD33E0" w:rsidRPr="00E24E03" w:rsidRDefault="00CD33E0" w:rsidP="00CD33E0">
            <w:pPr>
              <w:spacing w:line="240" w:lineRule="auto"/>
              <w:rPr>
                <w:sz w:val="20"/>
                <w:szCs w:val="20"/>
              </w:rPr>
            </w:pPr>
            <w:r w:rsidRPr="00E24E03">
              <w:rPr>
                <w:sz w:val="20"/>
                <w:szCs w:val="20"/>
              </w:rPr>
              <w:t>elégtelen (1)</w:t>
            </w:r>
          </w:p>
        </w:tc>
        <w:tc>
          <w:tcPr>
            <w:tcW w:w="1276" w:type="dxa"/>
            <w:vAlign w:val="center"/>
          </w:tcPr>
          <w:p w:rsidR="00CD33E0" w:rsidRPr="00E24E03" w:rsidRDefault="00CD33E0" w:rsidP="00CD33E0">
            <w:pPr>
              <w:tabs>
                <w:tab w:val="right" w:pos="2129"/>
                <w:tab w:val="left" w:pos="2302"/>
              </w:tabs>
              <w:spacing w:line="240" w:lineRule="auto"/>
              <w:rPr>
                <w:sz w:val="20"/>
                <w:szCs w:val="20"/>
              </w:rPr>
            </w:pPr>
          </w:p>
        </w:tc>
        <w:tc>
          <w:tcPr>
            <w:tcW w:w="1418" w:type="dxa"/>
            <w:vAlign w:val="center"/>
          </w:tcPr>
          <w:p w:rsidR="00CD33E0" w:rsidRPr="00E24E03" w:rsidRDefault="00CD33E0" w:rsidP="00CD33E0">
            <w:pPr>
              <w:tabs>
                <w:tab w:val="right" w:pos="2129"/>
                <w:tab w:val="left" w:pos="2302"/>
              </w:tabs>
              <w:spacing w:line="240" w:lineRule="auto"/>
              <w:rPr>
                <w:sz w:val="20"/>
                <w:szCs w:val="20"/>
              </w:rPr>
            </w:pPr>
          </w:p>
        </w:tc>
        <w:tc>
          <w:tcPr>
            <w:tcW w:w="1275" w:type="dxa"/>
            <w:vAlign w:val="center"/>
          </w:tcPr>
          <w:p w:rsidR="00CD33E0" w:rsidRPr="00E24E03" w:rsidRDefault="00CD33E0" w:rsidP="00CD33E0">
            <w:pPr>
              <w:tabs>
                <w:tab w:val="right" w:pos="2129"/>
                <w:tab w:val="left" w:pos="2302"/>
              </w:tabs>
              <w:spacing w:line="240" w:lineRule="auto"/>
              <w:rPr>
                <w:sz w:val="20"/>
                <w:szCs w:val="20"/>
              </w:rPr>
            </w:pPr>
          </w:p>
        </w:tc>
        <w:tc>
          <w:tcPr>
            <w:tcW w:w="1396" w:type="dxa"/>
            <w:vAlign w:val="center"/>
          </w:tcPr>
          <w:p w:rsidR="00CD33E0" w:rsidRPr="00E24E03" w:rsidRDefault="00CD33E0" w:rsidP="00CD33E0">
            <w:pPr>
              <w:tabs>
                <w:tab w:val="right" w:pos="2129"/>
                <w:tab w:val="left" w:pos="2302"/>
              </w:tabs>
              <w:spacing w:line="240" w:lineRule="auto"/>
              <w:rPr>
                <w:sz w:val="20"/>
                <w:szCs w:val="20"/>
              </w:rPr>
            </w:pPr>
          </w:p>
        </w:tc>
      </w:tr>
      <w:tr w:rsidR="00CD33E0" w:rsidRPr="00E24E03" w:rsidTr="00CD33E0">
        <w:trPr>
          <w:trHeight w:val="705"/>
          <w:jc w:val="center"/>
        </w:trPr>
        <w:tc>
          <w:tcPr>
            <w:tcW w:w="1142" w:type="dxa"/>
            <w:vMerge/>
            <w:vAlign w:val="center"/>
          </w:tcPr>
          <w:p w:rsidR="00CD33E0" w:rsidRPr="00E24E03" w:rsidRDefault="00CD33E0" w:rsidP="00CD33E0">
            <w:pPr>
              <w:spacing w:line="240" w:lineRule="auto"/>
              <w:rPr>
                <w:b/>
                <w:sz w:val="20"/>
                <w:szCs w:val="20"/>
              </w:rPr>
            </w:pPr>
          </w:p>
        </w:tc>
        <w:tc>
          <w:tcPr>
            <w:tcW w:w="2552" w:type="dxa"/>
            <w:tcBorders>
              <w:right w:val="double" w:sz="4" w:space="0" w:color="auto"/>
            </w:tcBorders>
            <w:vAlign w:val="center"/>
          </w:tcPr>
          <w:p w:rsidR="00CD33E0" w:rsidRPr="00E24E03" w:rsidRDefault="00CD33E0" w:rsidP="00CD33E0">
            <w:pPr>
              <w:spacing w:line="240" w:lineRule="auto"/>
              <w:rPr>
                <w:b/>
                <w:sz w:val="20"/>
                <w:szCs w:val="20"/>
              </w:rPr>
            </w:pPr>
            <w:r w:rsidRPr="00E24E03">
              <w:rPr>
                <w:b/>
                <w:sz w:val="20"/>
                <w:szCs w:val="20"/>
              </w:rPr>
              <w:t>A vizsga formai jellemzői</w:t>
            </w:r>
          </w:p>
        </w:tc>
        <w:tc>
          <w:tcPr>
            <w:tcW w:w="11176" w:type="dxa"/>
            <w:gridSpan w:val="9"/>
            <w:tcBorders>
              <w:left w:val="double" w:sz="4" w:space="0" w:color="auto"/>
            </w:tcBorders>
            <w:vAlign w:val="center"/>
          </w:tcPr>
          <w:p w:rsidR="0075462F" w:rsidRPr="00C41A00" w:rsidRDefault="0075462F" w:rsidP="0075462F">
            <w:pPr>
              <w:spacing w:line="240" w:lineRule="auto"/>
              <w:jc w:val="both"/>
              <w:rPr>
                <w:sz w:val="20"/>
                <w:szCs w:val="20"/>
              </w:rPr>
            </w:pPr>
            <w:r w:rsidRPr="00C41A00">
              <w:rPr>
                <w:sz w:val="20"/>
                <w:szCs w:val="20"/>
              </w:rPr>
              <w:t>Az írásbeli vizsga egy feladatsort tartalmaz, mely az adott év tananyagának zeneelméleti és zenetörténeti ismeretei alapján kerül összeállításra.</w:t>
            </w:r>
          </w:p>
          <w:p w:rsidR="00CD33E0" w:rsidRPr="00C41A00" w:rsidRDefault="0075462F" w:rsidP="0075462F">
            <w:pPr>
              <w:spacing w:line="240" w:lineRule="auto"/>
              <w:jc w:val="left"/>
              <w:rPr>
                <w:sz w:val="20"/>
                <w:szCs w:val="20"/>
              </w:rPr>
            </w:pPr>
            <w:r w:rsidRPr="00C41A00">
              <w:rPr>
                <w:sz w:val="20"/>
                <w:szCs w:val="20"/>
              </w:rPr>
              <w:t>A szóbeli vizsga három részből áll. Egyik részben zeneelméleti és zenetörténeti kérdések szerepelnek. A tanuló a vizsgakövetelményekben megfogalmazott témakörök alapján összeállított tételsorból húz egyet. A szóbeli vizsga második rész feladata egy szabadon választott népdal, vagy műdal eléneklése az adott év tananyagából.</w:t>
            </w:r>
          </w:p>
        </w:tc>
      </w:tr>
    </w:tbl>
    <w:p w:rsidR="00CD33E0" w:rsidRDefault="00CD33E0" w:rsidP="00340A2A">
      <w:pPr>
        <w:jc w:val="both"/>
      </w:pPr>
    </w:p>
    <w:p w:rsidR="001F024F" w:rsidRDefault="001F024F" w:rsidP="00340A2A">
      <w:pPr>
        <w:jc w:val="both"/>
      </w:pPr>
    </w:p>
    <w:p w:rsidR="001F024F" w:rsidRDefault="001F024F" w:rsidP="00340A2A">
      <w:pPr>
        <w:jc w:val="both"/>
      </w:pPr>
    </w:p>
    <w:p w:rsidR="001F024F" w:rsidRDefault="001F024F" w:rsidP="00340A2A">
      <w:pPr>
        <w:jc w:val="both"/>
      </w:pPr>
    </w:p>
    <w:p w:rsidR="001F024F" w:rsidRDefault="001F024F" w:rsidP="00340A2A">
      <w:pPr>
        <w:jc w:val="both"/>
      </w:pPr>
    </w:p>
    <w:tbl>
      <w:tblPr>
        <w:tblW w:w="1487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7" w:type="dxa"/>
          <w:right w:w="57" w:type="dxa"/>
        </w:tblCellMar>
        <w:tblLook w:val="00A0" w:firstRow="1" w:lastRow="0" w:firstColumn="1" w:lastColumn="0" w:noHBand="0" w:noVBand="0"/>
      </w:tblPr>
      <w:tblGrid>
        <w:gridCol w:w="1142"/>
        <w:gridCol w:w="2552"/>
        <w:gridCol w:w="1134"/>
        <w:gridCol w:w="992"/>
        <w:gridCol w:w="1276"/>
        <w:gridCol w:w="1134"/>
        <w:gridCol w:w="1275"/>
        <w:gridCol w:w="1276"/>
        <w:gridCol w:w="1418"/>
        <w:gridCol w:w="1275"/>
        <w:gridCol w:w="1396"/>
      </w:tblGrid>
      <w:tr w:rsidR="00CD33E0" w:rsidRPr="00C41A00" w:rsidTr="00CD33E0">
        <w:trPr>
          <w:trHeight w:val="243"/>
          <w:jc w:val="center"/>
        </w:trPr>
        <w:tc>
          <w:tcPr>
            <w:tcW w:w="1142" w:type="dxa"/>
            <w:vMerge w:val="restart"/>
            <w:tcBorders>
              <w:top w:val="single" w:sz="12" w:space="0" w:color="auto"/>
            </w:tcBorders>
            <w:shd w:val="clear" w:color="auto" w:fill="DDD9C3" w:themeFill="background2" w:themeFillShade="E6"/>
            <w:vAlign w:val="center"/>
          </w:tcPr>
          <w:p w:rsidR="00CD33E0" w:rsidRPr="00272DDA" w:rsidRDefault="00CD33E0" w:rsidP="00CD33E0">
            <w:pPr>
              <w:spacing w:line="240" w:lineRule="auto"/>
              <w:rPr>
                <w:b/>
              </w:rPr>
            </w:pPr>
            <w:r w:rsidRPr="00272DDA">
              <w:lastRenderedPageBreak/>
              <w:br w:type="page"/>
            </w:r>
            <w:r w:rsidRPr="00272DDA">
              <w:rPr>
                <w:b/>
              </w:rPr>
              <w:t>Tantárgy</w:t>
            </w:r>
          </w:p>
        </w:tc>
        <w:tc>
          <w:tcPr>
            <w:tcW w:w="2552" w:type="dxa"/>
            <w:vMerge w:val="restart"/>
            <w:tcBorders>
              <w:top w:val="single" w:sz="12" w:space="0" w:color="auto"/>
              <w:right w:val="double" w:sz="4" w:space="0" w:color="auto"/>
            </w:tcBorders>
            <w:shd w:val="clear" w:color="auto" w:fill="DDD9C3" w:themeFill="background2" w:themeFillShade="E6"/>
            <w:vAlign w:val="center"/>
          </w:tcPr>
          <w:p w:rsidR="00CD33E0" w:rsidRPr="00C41A00" w:rsidRDefault="00CD33E0" w:rsidP="00CD33E0">
            <w:pPr>
              <w:spacing w:line="240" w:lineRule="auto"/>
              <w:rPr>
                <w:b/>
              </w:rPr>
            </w:pPr>
            <w:r w:rsidRPr="00C41A00">
              <w:rPr>
                <w:b/>
              </w:rPr>
              <w:t>Vizsga jellemzői</w:t>
            </w:r>
          </w:p>
        </w:tc>
        <w:tc>
          <w:tcPr>
            <w:tcW w:w="3402" w:type="dxa"/>
            <w:gridSpan w:val="3"/>
            <w:tcBorders>
              <w:top w:val="single" w:sz="12" w:space="0" w:color="auto"/>
              <w:left w:val="double" w:sz="4" w:space="0" w:color="auto"/>
              <w:bottom w:val="single" w:sz="6" w:space="0" w:color="auto"/>
            </w:tcBorders>
            <w:shd w:val="clear" w:color="auto" w:fill="DDD9C3" w:themeFill="background2" w:themeFillShade="E6"/>
            <w:vAlign w:val="center"/>
          </w:tcPr>
          <w:p w:rsidR="00CD33E0" w:rsidRPr="00C41A00" w:rsidRDefault="00CD33E0" w:rsidP="00CD33E0">
            <w:pPr>
              <w:spacing w:line="240" w:lineRule="auto"/>
              <w:rPr>
                <w:b/>
              </w:rPr>
            </w:pPr>
            <w:r w:rsidRPr="00C41A00">
              <w:rPr>
                <w:b/>
              </w:rPr>
              <w:t>A vizsga részei</w:t>
            </w:r>
          </w:p>
        </w:tc>
        <w:tc>
          <w:tcPr>
            <w:tcW w:w="7774" w:type="dxa"/>
            <w:gridSpan w:val="6"/>
            <w:tcBorders>
              <w:top w:val="single" w:sz="12" w:space="0" w:color="auto"/>
              <w:bottom w:val="single" w:sz="6" w:space="0" w:color="auto"/>
            </w:tcBorders>
            <w:shd w:val="clear" w:color="auto" w:fill="DDD9C3" w:themeFill="background2" w:themeFillShade="E6"/>
            <w:vAlign w:val="center"/>
          </w:tcPr>
          <w:p w:rsidR="00CD33E0" w:rsidRPr="00C41A00" w:rsidRDefault="00CD33E0" w:rsidP="00CD33E0">
            <w:pPr>
              <w:spacing w:line="240" w:lineRule="auto"/>
              <w:rPr>
                <w:b/>
              </w:rPr>
            </w:pPr>
            <w:r w:rsidRPr="00C41A00">
              <w:rPr>
                <w:b/>
              </w:rPr>
              <w:t>A vizsga értékelése</w:t>
            </w:r>
          </w:p>
        </w:tc>
      </w:tr>
      <w:tr w:rsidR="00CD33E0" w:rsidRPr="00C41A00" w:rsidTr="00CD33E0">
        <w:trPr>
          <w:trHeight w:val="243"/>
          <w:jc w:val="center"/>
        </w:trPr>
        <w:tc>
          <w:tcPr>
            <w:tcW w:w="1142" w:type="dxa"/>
            <w:vMerge/>
            <w:tcBorders>
              <w:bottom w:val="double" w:sz="4" w:space="0" w:color="auto"/>
            </w:tcBorders>
            <w:shd w:val="clear" w:color="auto" w:fill="DDD9C3" w:themeFill="background2" w:themeFillShade="E6"/>
            <w:vAlign w:val="center"/>
          </w:tcPr>
          <w:p w:rsidR="00CD33E0" w:rsidRPr="00272DDA" w:rsidRDefault="00CD33E0" w:rsidP="00CD33E0">
            <w:pPr>
              <w:spacing w:line="240" w:lineRule="auto"/>
            </w:pPr>
          </w:p>
        </w:tc>
        <w:tc>
          <w:tcPr>
            <w:tcW w:w="2552" w:type="dxa"/>
            <w:vMerge/>
            <w:tcBorders>
              <w:bottom w:val="double" w:sz="4" w:space="0" w:color="auto"/>
              <w:right w:val="double" w:sz="4" w:space="0" w:color="auto"/>
            </w:tcBorders>
            <w:shd w:val="clear" w:color="auto" w:fill="DDD9C3" w:themeFill="background2" w:themeFillShade="E6"/>
            <w:vAlign w:val="center"/>
          </w:tcPr>
          <w:p w:rsidR="00CD33E0" w:rsidRPr="00C41A00" w:rsidRDefault="00CD33E0" w:rsidP="00CD33E0">
            <w:pPr>
              <w:spacing w:line="240" w:lineRule="auto"/>
            </w:pPr>
          </w:p>
        </w:tc>
        <w:tc>
          <w:tcPr>
            <w:tcW w:w="1134" w:type="dxa"/>
            <w:tcBorders>
              <w:top w:val="single" w:sz="6" w:space="0" w:color="auto"/>
              <w:left w:val="double" w:sz="4" w:space="0" w:color="auto"/>
              <w:bottom w:val="double" w:sz="4" w:space="0" w:color="auto"/>
            </w:tcBorders>
            <w:shd w:val="clear" w:color="auto" w:fill="DDD9C3" w:themeFill="background2" w:themeFillShade="E6"/>
            <w:vAlign w:val="center"/>
          </w:tcPr>
          <w:p w:rsidR="00CD33E0" w:rsidRPr="00C41A00" w:rsidRDefault="00CD33E0" w:rsidP="00CD33E0">
            <w:pPr>
              <w:rPr>
                <w:b/>
              </w:rPr>
            </w:pPr>
            <w:r w:rsidRPr="00C41A00">
              <w:rPr>
                <w:b/>
              </w:rPr>
              <w:t>Írásbeli</w:t>
            </w:r>
          </w:p>
        </w:tc>
        <w:tc>
          <w:tcPr>
            <w:tcW w:w="992" w:type="dxa"/>
            <w:tcBorders>
              <w:top w:val="single" w:sz="6" w:space="0" w:color="auto"/>
              <w:bottom w:val="double" w:sz="4" w:space="0" w:color="auto"/>
            </w:tcBorders>
            <w:shd w:val="clear" w:color="auto" w:fill="DDD9C3" w:themeFill="background2" w:themeFillShade="E6"/>
            <w:vAlign w:val="center"/>
          </w:tcPr>
          <w:p w:rsidR="00CD33E0" w:rsidRPr="00C41A00" w:rsidRDefault="00CD33E0" w:rsidP="00CD33E0">
            <w:pPr>
              <w:rPr>
                <w:b/>
              </w:rPr>
            </w:pPr>
            <w:r w:rsidRPr="00C41A00">
              <w:rPr>
                <w:b/>
              </w:rPr>
              <w:t>Szóbeli</w:t>
            </w:r>
          </w:p>
        </w:tc>
        <w:tc>
          <w:tcPr>
            <w:tcW w:w="1276" w:type="dxa"/>
            <w:tcBorders>
              <w:top w:val="single" w:sz="6" w:space="0" w:color="auto"/>
              <w:bottom w:val="double" w:sz="4" w:space="0" w:color="auto"/>
            </w:tcBorders>
            <w:shd w:val="clear" w:color="auto" w:fill="DDD9C3" w:themeFill="background2" w:themeFillShade="E6"/>
            <w:vAlign w:val="center"/>
          </w:tcPr>
          <w:p w:rsidR="00CD33E0" w:rsidRPr="00C41A00" w:rsidRDefault="00CD33E0" w:rsidP="00CD33E0">
            <w:pPr>
              <w:spacing w:line="240" w:lineRule="auto"/>
            </w:pPr>
            <w:r w:rsidRPr="00C41A00">
              <w:rPr>
                <w:b/>
              </w:rPr>
              <w:t>Gyakorlati</w:t>
            </w:r>
          </w:p>
        </w:tc>
        <w:tc>
          <w:tcPr>
            <w:tcW w:w="2409" w:type="dxa"/>
            <w:gridSpan w:val="2"/>
            <w:tcBorders>
              <w:top w:val="single" w:sz="6" w:space="0" w:color="auto"/>
              <w:bottom w:val="double" w:sz="4" w:space="0" w:color="auto"/>
            </w:tcBorders>
            <w:shd w:val="clear" w:color="auto" w:fill="DDD9C3" w:themeFill="background2" w:themeFillShade="E6"/>
            <w:vAlign w:val="center"/>
          </w:tcPr>
          <w:p w:rsidR="00CD33E0" w:rsidRPr="00C41A00" w:rsidRDefault="00CD33E0" w:rsidP="00CD33E0">
            <w:pPr>
              <w:spacing w:line="240" w:lineRule="auto"/>
            </w:pPr>
            <w:r w:rsidRPr="00C41A00">
              <w:rPr>
                <w:b/>
              </w:rPr>
              <w:t>Osztályozó</w:t>
            </w:r>
          </w:p>
        </w:tc>
        <w:tc>
          <w:tcPr>
            <w:tcW w:w="2694" w:type="dxa"/>
            <w:gridSpan w:val="2"/>
            <w:tcBorders>
              <w:top w:val="single" w:sz="6" w:space="0" w:color="auto"/>
              <w:bottom w:val="double" w:sz="4" w:space="0" w:color="auto"/>
            </w:tcBorders>
            <w:shd w:val="clear" w:color="auto" w:fill="DDD9C3" w:themeFill="background2" w:themeFillShade="E6"/>
            <w:vAlign w:val="center"/>
          </w:tcPr>
          <w:p w:rsidR="00CD33E0" w:rsidRPr="00C41A00" w:rsidRDefault="00CD33E0" w:rsidP="00CD33E0">
            <w:pPr>
              <w:rPr>
                <w:b/>
              </w:rPr>
            </w:pPr>
            <w:r w:rsidRPr="00C41A00">
              <w:rPr>
                <w:b/>
              </w:rPr>
              <w:t>Írásbeli</w:t>
            </w:r>
          </w:p>
        </w:tc>
        <w:tc>
          <w:tcPr>
            <w:tcW w:w="2671" w:type="dxa"/>
            <w:gridSpan w:val="2"/>
            <w:tcBorders>
              <w:top w:val="single" w:sz="6" w:space="0" w:color="auto"/>
              <w:bottom w:val="double" w:sz="4" w:space="0" w:color="auto"/>
            </w:tcBorders>
            <w:shd w:val="clear" w:color="auto" w:fill="DDD9C3" w:themeFill="background2" w:themeFillShade="E6"/>
            <w:vAlign w:val="center"/>
          </w:tcPr>
          <w:p w:rsidR="00CD33E0" w:rsidRPr="00C41A00" w:rsidRDefault="00CD33E0" w:rsidP="00CD33E0">
            <w:pPr>
              <w:rPr>
                <w:b/>
              </w:rPr>
            </w:pPr>
            <w:r w:rsidRPr="00C41A00">
              <w:rPr>
                <w:b/>
              </w:rPr>
              <w:t>Szóbeli</w:t>
            </w:r>
          </w:p>
        </w:tc>
      </w:tr>
      <w:tr w:rsidR="00CD33E0" w:rsidRPr="00C41A00" w:rsidTr="00CD33E0">
        <w:trPr>
          <w:trHeight w:val="243"/>
          <w:jc w:val="center"/>
        </w:trPr>
        <w:tc>
          <w:tcPr>
            <w:tcW w:w="1142" w:type="dxa"/>
            <w:vMerge w:val="restart"/>
            <w:tcBorders>
              <w:top w:val="double" w:sz="4" w:space="0" w:color="auto"/>
            </w:tcBorders>
            <w:textDirection w:val="btLr"/>
            <w:vAlign w:val="center"/>
          </w:tcPr>
          <w:p w:rsidR="00CD33E0" w:rsidRPr="00272DDA" w:rsidRDefault="00CD33E0" w:rsidP="00484343">
            <w:pPr>
              <w:keepNext/>
              <w:keepLines/>
              <w:spacing w:line="240" w:lineRule="auto"/>
              <w:outlineLvl w:val="1"/>
            </w:pPr>
            <w:bookmarkStart w:id="9" w:name="_Toc188357399"/>
            <w:r w:rsidRPr="00484343">
              <w:rPr>
                <w:rFonts w:eastAsia="Times New Roman"/>
                <w:b/>
                <w:bCs/>
              </w:rPr>
              <w:t>Fizika</w:t>
            </w:r>
            <w:bookmarkEnd w:id="9"/>
          </w:p>
        </w:tc>
        <w:tc>
          <w:tcPr>
            <w:tcW w:w="2552" w:type="dxa"/>
            <w:vMerge w:val="restart"/>
            <w:tcBorders>
              <w:top w:val="double" w:sz="4" w:space="0" w:color="auto"/>
              <w:right w:val="double" w:sz="4" w:space="0" w:color="auto"/>
            </w:tcBorders>
            <w:vAlign w:val="center"/>
          </w:tcPr>
          <w:p w:rsidR="00CD33E0" w:rsidRPr="00C41A00" w:rsidRDefault="00CD33E0" w:rsidP="00CD33E0">
            <w:pPr>
              <w:spacing w:line="240" w:lineRule="auto"/>
              <w:rPr>
                <w:b/>
                <w:sz w:val="20"/>
                <w:szCs w:val="20"/>
              </w:rPr>
            </w:pPr>
            <w:r w:rsidRPr="00C41A00">
              <w:rPr>
                <w:b/>
                <w:sz w:val="20"/>
                <w:szCs w:val="20"/>
              </w:rPr>
              <w:t>Időtartam</w:t>
            </w:r>
          </w:p>
        </w:tc>
        <w:tc>
          <w:tcPr>
            <w:tcW w:w="1134" w:type="dxa"/>
            <w:vMerge w:val="restart"/>
            <w:tcBorders>
              <w:top w:val="double" w:sz="4" w:space="0" w:color="auto"/>
              <w:left w:val="double" w:sz="4" w:space="0" w:color="auto"/>
            </w:tcBorders>
            <w:vAlign w:val="center"/>
          </w:tcPr>
          <w:p w:rsidR="00CD33E0" w:rsidRPr="00C41A00" w:rsidRDefault="00CD33E0" w:rsidP="00CD33E0">
            <w:pPr>
              <w:spacing w:line="240" w:lineRule="auto"/>
            </w:pPr>
            <w:r w:rsidRPr="00C41A00">
              <w:t>60 perc</w:t>
            </w:r>
          </w:p>
        </w:tc>
        <w:tc>
          <w:tcPr>
            <w:tcW w:w="992" w:type="dxa"/>
            <w:vMerge w:val="restart"/>
            <w:tcBorders>
              <w:top w:val="double" w:sz="4" w:space="0" w:color="auto"/>
            </w:tcBorders>
            <w:vAlign w:val="center"/>
          </w:tcPr>
          <w:p w:rsidR="00CD33E0" w:rsidRPr="00C41A00" w:rsidRDefault="00CD33E0" w:rsidP="00CD33E0">
            <w:pPr>
              <w:spacing w:line="240" w:lineRule="auto"/>
            </w:pPr>
            <w:r w:rsidRPr="00C41A00">
              <w:t>10 perc</w:t>
            </w:r>
          </w:p>
        </w:tc>
        <w:tc>
          <w:tcPr>
            <w:tcW w:w="1276" w:type="dxa"/>
            <w:vMerge w:val="restart"/>
            <w:tcBorders>
              <w:top w:val="double" w:sz="4" w:space="0" w:color="auto"/>
            </w:tcBorders>
            <w:vAlign w:val="center"/>
          </w:tcPr>
          <w:p w:rsidR="00CD33E0" w:rsidRPr="00C41A00" w:rsidRDefault="00CD33E0" w:rsidP="00CD33E0">
            <w:pPr>
              <w:spacing w:line="240" w:lineRule="auto"/>
            </w:pPr>
            <w:r w:rsidRPr="00C41A00">
              <w:t>–</w:t>
            </w:r>
          </w:p>
        </w:tc>
        <w:tc>
          <w:tcPr>
            <w:tcW w:w="1134" w:type="dxa"/>
            <w:tcBorders>
              <w:top w:val="double" w:sz="4" w:space="0" w:color="auto"/>
            </w:tcBorders>
            <w:vAlign w:val="center"/>
          </w:tcPr>
          <w:p w:rsidR="00CD33E0" w:rsidRPr="00C41A00" w:rsidRDefault="00CD33E0" w:rsidP="00CD33E0">
            <w:pPr>
              <w:spacing w:line="240" w:lineRule="auto"/>
              <w:rPr>
                <w:sz w:val="20"/>
                <w:szCs w:val="20"/>
              </w:rPr>
            </w:pPr>
            <w:r w:rsidRPr="00C41A00">
              <w:rPr>
                <w:sz w:val="20"/>
                <w:szCs w:val="20"/>
              </w:rPr>
              <w:t xml:space="preserve">80% – </w:t>
            </w:r>
            <w:proofErr w:type="spellStart"/>
            <w:r w:rsidRPr="00C41A00">
              <w:rPr>
                <w:sz w:val="20"/>
                <w:szCs w:val="20"/>
              </w:rPr>
              <w:t>tól</w:t>
            </w:r>
            <w:proofErr w:type="spellEnd"/>
            <w:r w:rsidRPr="00C41A00">
              <w:rPr>
                <w:sz w:val="20"/>
                <w:szCs w:val="20"/>
              </w:rPr>
              <w:t>:</w:t>
            </w:r>
          </w:p>
        </w:tc>
        <w:tc>
          <w:tcPr>
            <w:tcW w:w="1275" w:type="dxa"/>
            <w:tcBorders>
              <w:top w:val="double" w:sz="4" w:space="0" w:color="auto"/>
            </w:tcBorders>
            <w:vAlign w:val="center"/>
          </w:tcPr>
          <w:p w:rsidR="00CD33E0" w:rsidRPr="00C41A00" w:rsidRDefault="00CD33E0" w:rsidP="00CD33E0">
            <w:pPr>
              <w:spacing w:line="240" w:lineRule="auto"/>
              <w:rPr>
                <w:sz w:val="20"/>
                <w:szCs w:val="20"/>
              </w:rPr>
            </w:pPr>
            <w:r w:rsidRPr="00C41A00">
              <w:rPr>
                <w:sz w:val="20"/>
                <w:szCs w:val="20"/>
              </w:rPr>
              <w:t>jeles (5)</w:t>
            </w:r>
          </w:p>
        </w:tc>
        <w:tc>
          <w:tcPr>
            <w:tcW w:w="1276" w:type="dxa"/>
            <w:tcBorders>
              <w:top w:val="double" w:sz="4" w:space="0" w:color="auto"/>
            </w:tcBorders>
            <w:vAlign w:val="center"/>
          </w:tcPr>
          <w:p w:rsidR="00CD33E0" w:rsidRPr="00C41A00" w:rsidRDefault="00CD33E0" w:rsidP="00CD33E0">
            <w:pPr>
              <w:spacing w:line="240" w:lineRule="auto"/>
              <w:rPr>
                <w:sz w:val="20"/>
                <w:szCs w:val="20"/>
              </w:rPr>
            </w:pPr>
          </w:p>
        </w:tc>
        <w:tc>
          <w:tcPr>
            <w:tcW w:w="1418" w:type="dxa"/>
            <w:tcBorders>
              <w:top w:val="double" w:sz="4" w:space="0" w:color="auto"/>
            </w:tcBorders>
            <w:vAlign w:val="center"/>
          </w:tcPr>
          <w:p w:rsidR="00CD33E0" w:rsidRPr="00C41A00" w:rsidRDefault="00CD33E0" w:rsidP="00CD33E0">
            <w:pPr>
              <w:tabs>
                <w:tab w:val="right" w:pos="459"/>
                <w:tab w:val="center" w:pos="601"/>
                <w:tab w:val="right" w:pos="1168"/>
                <w:tab w:val="left" w:pos="1310"/>
              </w:tabs>
              <w:spacing w:line="240" w:lineRule="auto"/>
              <w:rPr>
                <w:sz w:val="20"/>
                <w:szCs w:val="20"/>
              </w:rPr>
            </w:pPr>
          </w:p>
        </w:tc>
        <w:tc>
          <w:tcPr>
            <w:tcW w:w="1275" w:type="dxa"/>
            <w:tcBorders>
              <w:top w:val="double" w:sz="4" w:space="0" w:color="auto"/>
            </w:tcBorders>
            <w:vAlign w:val="center"/>
          </w:tcPr>
          <w:p w:rsidR="00CD33E0" w:rsidRPr="00C41A00" w:rsidRDefault="00CD33E0" w:rsidP="00CD33E0">
            <w:pPr>
              <w:tabs>
                <w:tab w:val="right" w:pos="742"/>
                <w:tab w:val="center" w:pos="884"/>
                <w:tab w:val="left" w:pos="1026"/>
              </w:tabs>
              <w:spacing w:line="240" w:lineRule="auto"/>
              <w:rPr>
                <w:sz w:val="20"/>
                <w:szCs w:val="20"/>
              </w:rPr>
            </w:pPr>
          </w:p>
        </w:tc>
        <w:tc>
          <w:tcPr>
            <w:tcW w:w="1396" w:type="dxa"/>
            <w:tcBorders>
              <w:top w:val="double" w:sz="4" w:space="0" w:color="auto"/>
            </w:tcBorders>
            <w:vAlign w:val="center"/>
          </w:tcPr>
          <w:p w:rsidR="00CD33E0" w:rsidRPr="00C41A00" w:rsidRDefault="00CD33E0" w:rsidP="00CD33E0">
            <w:pPr>
              <w:tabs>
                <w:tab w:val="right" w:pos="742"/>
                <w:tab w:val="center" w:pos="884"/>
                <w:tab w:val="left" w:pos="1026"/>
              </w:tabs>
              <w:spacing w:line="240" w:lineRule="auto"/>
              <w:rPr>
                <w:sz w:val="20"/>
                <w:szCs w:val="20"/>
              </w:rPr>
            </w:pPr>
          </w:p>
        </w:tc>
      </w:tr>
      <w:tr w:rsidR="00CD33E0" w:rsidRPr="00C41A00" w:rsidTr="00CD33E0">
        <w:trPr>
          <w:trHeight w:val="198"/>
          <w:jc w:val="center"/>
        </w:trPr>
        <w:tc>
          <w:tcPr>
            <w:tcW w:w="1142" w:type="dxa"/>
            <w:vMerge/>
            <w:vAlign w:val="center"/>
          </w:tcPr>
          <w:p w:rsidR="00CD33E0" w:rsidRPr="00C41A00" w:rsidRDefault="00CD33E0" w:rsidP="00CD33E0">
            <w:pPr>
              <w:pStyle w:val="Cmsor2"/>
              <w:spacing w:before="0" w:line="240" w:lineRule="auto"/>
              <w:rPr>
                <w:rFonts w:ascii="Calibri" w:hAnsi="Calibri"/>
                <w:color w:val="auto"/>
                <w:sz w:val="22"/>
                <w:szCs w:val="22"/>
              </w:rPr>
            </w:pPr>
          </w:p>
        </w:tc>
        <w:tc>
          <w:tcPr>
            <w:tcW w:w="2552" w:type="dxa"/>
            <w:vMerge/>
            <w:tcBorders>
              <w:right w:val="double" w:sz="4" w:space="0" w:color="auto"/>
            </w:tcBorders>
            <w:vAlign w:val="center"/>
          </w:tcPr>
          <w:p w:rsidR="00CD33E0" w:rsidRPr="00C41A00" w:rsidRDefault="00CD33E0" w:rsidP="00CD33E0">
            <w:pPr>
              <w:spacing w:line="240" w:lineRule="auto"/>
              <w:rPr>
                <w:b/>
                <w:sz w:val="20"/>
                <w:szCs w:val="20"/>
              </w:rPr>
            </w:pPr>
          </w:p>
        </w:tc>
        <w:tc>
          <w:tcPr>
            <w:tcW w:w="1134" w:type="dxa"/>
            <w:vMerge/>
            <w:tcBorders>
              <w:left w:val="double" w:sz="4" w:space="0" w:color="auto"/>
            </w:tcBorders>
            <w:vAlign w:val="center"/>
          </w:tcPr>
          <w:p w:rsidR="00CD33E0" w:rsidRPr="00C41A00" w:rsidRDefault="00CD33E0" w:rsidP="00CD33E0">
            <w:pPr>
              <w:spacing w:line="240" w:lineRule="auto"/>
            </w:pPr>
          </w:p>
        </w:tc>
        <w:tc>
          <w:tcPr>
            <w:tcW w:w="992" w:type="dxa"/>
            <w:vMerge/>
            <w:vAlign w:val="center"/>
          </w:tcPr>
          <w:p w:rsidR="00CD33E0" w:rsidRPr="00C41A00" w:rsidRDefault="00CD33E0" w:rsidP="00CD33E0">
            <w:pPr>
              <w:spacing w:line="240" w:lineRule="auto"/>
            </w:pPr>
          </w:p>
        </w:tc>
        <w:tc>
          <w:tcPr>
            <w:tcW w:w="1276" w:type="dxa"/>
            <w:vMerge/>
            <w:vAlign w:val="center"/>
          </w:tcPr>
          <w:p w:rsidR="00CD33E0" w:rsidRPr="00C41A00" w:rsidRDefault="00CD33E0" w:rsidP="00CD33E0">
            <w:pPr>
              <w:spacing w:line="240" w:lineRule="auto"/>
            </w:pPr>
          </w:p>
        </w:tc>
        <w:tc>
          <w:tcPr>
            <w:tcW w:w="1134" w:type="dxa"/>
            <w:vAlign w:val="center"/>
          </w:tcPr>
          <w:p w:rsidR="00CD33E0" w:rsidRPr="00C41A00" w:rsidRDefault="00CD33E0" w:rsidP="00CD33E0">
            <w:pPr>
              <w:spacing w:line="240" w:lineRule="auto"/>
              <w:rPr>
                <w:sz w:val="20"/>
                <w:szCs w:val="20"/>
              </w:rPr>
            </w:pPr>
            <w:r w:rsidRPr="00C41A00">
              <w:rPr>
                <w:sz w:val="20"/>
                <w:szCs w:val="20"/>
              </w:rPr>
              <w:t>60% – 79%:</w:t>
            </w:r>
          </w:p>
        </w:tc>
        <w:tc>
          <w:tcPr>
            <w:tcW w:w="1275" w:type="dxa"/>
            <w:vAlign w:val="center"/>
          </w:tcPr>
          <w:p w:rsidR="00CD33E0" w:rsidRPr="00C41A00" w:rsidRDefault="00CD33E0" w:rsidP="00CD33E0">
            <w:pPr>
              <w:spacing w:line="240" w:lineRule="auto"/>
              <w:rPr>
                <w:sz w:val="20"/>
                <w:szCs w:val="20"/>
              </w:rPr>
            </w:pPr>
            <w:r w:rsidRPr="00C41A00">
              <w:rPr>
                <w:sz w:val="20"/>
                <w:szCs w:val="20"/>
              </w:rPr>
              <w:t>jó (4)</w:t>
            </w:r>
          </w:p>
        </w:tc>
        <w:tc>
          <w:tcPr>
            <w:tcW w:w="1276" w:type="dxa"/>
            <w:vAlign w:val="center"/>
          </w:tcPr>
          <w:p w:rsidR="00CD33E0" w:rsidRPr="00C41A00" w:rsidRDefault="00CD33E0" w:rsidP="00CD33E0">
            <w:pPr>
              <w:tabs>
                <w:tab w:val="right" w:pos="588"/>
                <w:tab w:val="center" w:pos="730"/>
                <w:tab w:val="left" w:pos="871"/>
              </w:tabs>
              <w:spacing w:line="240" w:lineRule="auto"/>
              <w:rPr>
                <w:sz w:val="20"/>
                <w:szCs w:val="20"/>
              </w:rPr>
            </w:pPr>
            <w:r w:rsidRPr="00C41A00">
              <w:rPr>
                <w:sz w:val="20"/>
                <w:szCs w:val="20"/>
              </w:rPr>
              <w:t xml:space="preserve">40% – </w:t>
            </w:r>
            <w:proofErr w:type="spellStart"/>
            <w:r w:rsidRPr="00C41A00">
              <w:rPr>
                <w:sz w:val="20"/>
                <w:szCs w:val="20"/>
              </w:rPr>
              <w:t>tól</w:t>
            </w:r>
            <w:proofErr w:type="spellEnd"/>
            <w:r w:rsidRPr="00C41A00">
              <w:rPr>
                <w:sz w:val="20"/>
                <w:szCs w:val="20"/>
              </w:rPr>
              <w:t>:</w:t>
            </w:r>
          </w:p>
        </w:tc>
        <w:tc>
          <w:tcPr>
            <w:tcW w:w="1418" w:type="dxa"/>
            <w:vAlign w:val="center"/>
          </w:tcPr>
          <w:p w:rsidR="00CD33E0" w:rsidRPr="00C41A00" w:rsidRDefault="00CD33E0" w:rsidP="00CD33E0">
            <w:pPr>
              <w:spacing w:line="240" w:lineRule="auto"/>
              <w:rPr>
                <w:sz w:val="20"/>
                <w:szCs w:val="20"/>
              </w:rPr>
            </w:pPr>
            <w:r w:rsidRPr="00C41A00">
              <w:rPr>
                <w:sz w:val="20"/>
                <w:szCs w:val="20"/>
              </w:rPr>
              <w:t>közepes (3)</w:t>
            </w:r>
          </w:p>
        </w:tc>
        <w:tc>
          <w:tcPr>
            <w:tcW w:w="1275" w:type="dxa"/>
            <w:vAlign w:val="center"/>
          </w:tcPr>
          <w:p w:rsidR="00CD33E0" w:rsidRPr="00C41A00" w:rsidRDefault="00CD33E0" w:rsidP="00CD33E0">
            <w:pPr>
              <w:spacing w:line="240" w:lineRule="auto"/>
              <w:rPr>
                <w:sz w:val="20"/>
                <w:szCs w:val="20"/>
              </w:rPr>
            </w:pPr>
          </w:p>
        </w:tc>
        <w:tc>
          <w:tcPr>
            <w:tcW w:w="1396" w:type="dxa"/>
            <w:vAlign w:val="center"/>
          </w:tcPr>
          <w:p w:rsidR="00CD33E0" w:rsidRPr="00C41A00" w:rsidRDefault="00CD33E0" w:rsidP="00CD33E0">
            <w:pPr>
              <w:tabs>
                <w:tab w:val="right" w:pos="742"/>
                <w:tab w:val="center" w:pos="884"/>
                <w:tab w:val="left" w:pos="1026"/>
              </w:tabs>
              <w:spacing w:line="240" w:lineRule="auto"/>
              <w:rPr>
                <w:sz w:val="20"/>
                <w:szCs w:val="20"/>
              </w:rPr>
            </w:pPr>
          </w:p>
        </w:tc>
      </w:tr>
      <w:tr w:rsidR="00CD33E0" w:rsidRPr="00C41A00" w:rsidTr="00CD33E0">
        <w:trPr>
          <w:trHeight w:val="198"/>
          <w:jc w:val="center"/>
        </w:trPr>
        <w:tc>
          <w:tcPr>
            <w:tcW w:w="1142" w:type="dxa"/>
            <w:vMerge/>
            <w:vAlign w:val="center"/>
          </w:tcPr>
          <w:p w:rsidR="00CD33E0" w:rsidRPr="00C41A00" w:rsidRDefault="00CD33E0" w:rsidP="00CD33E0">
            <w:pPr>
              <w:pStyle w:val="Cmsor2"/>
              <w:spacing w:before="0" w:line="240" w:lineRule="auto"/>
              <w:rPr>
                <w:rFonts w:ascii="Calibri" w:hAnsi="Calibri"/>
                <w:color w:val="auto"/>
                <w:sz w:val="22"/>
                <w:szCs w:val="22"/>
              </w:rPr>
            </w:pPr>
          </w:p>
        </w:tc>
        <w:tc>
          <w:tcPr>
            <w:tcW w:w="2552" w:type="dxa"/>
            <w:vMerge/>
            <w:tcBorders>
              <w:right w:val="double" w:sz="4" w:space="0" w:color="auto"/>
            </w:tcBorders>
            <w:vAlign w:val="center"/>
          </w:tcPr>
          <w:p w:rsidR="00CD33E0" w:rsidRPr="00C41A00" w:rsidRDefault="00CD33E0" w:rsidP="00CD33E0">
            <w:pPr>
              <w:spacing w:line="240" w:lineRule="auto"/>
              <w:rPr>
                <w:b/>
                <w:sz w:val="20"/>
                <w:szCs w:val="20"/>
              </w:rPr>
            </w:pPr>
          </w:p>
        </w:tc>
        <w:tc>
          <w:tcPr>
            <w:tcW w:w="1134" w:type="dxa"/>
            <w:vMerge/>
            <w:tcBorders>
              <w:left w:val="double" w:sz="4" w:space="0" w:color="auto"/>
            </w:tcBorders>
            <w:vAlign w:val="center"/>
          </w:tcPr>
          <w:p w:rsidR="00CD33E0" w:rsidRPr="00C41A00" w:rsidRDefault="00CD33E0" w:rsidP="00CD33E0">
            <w:pPr>
              <w:spacing w:line="240" w:lineRule="auto"/>
            </w:pPr>
          </w:p>
        </w:tc>
        <w:tc>
          <w:tcPr>
            <w:tcW w:w="992" w:type="dxa"/>
            <w:vMerge/>
            <w:vAlign w:val="center"/>
          </w:tcPr>
          <w:p w:rsidR="00CD33E0" w:rsidRPr="00C41A00" w:rsidRDefault="00CD33E0" w:rsidP="00CD33E0">
            <w:pPr>
              <w:spacing w:line="240" w:lineRule="auto"/>
            </w:pPr>
          </w:p>
        </w:tc>
        <w:tc>
          <w:tcPr>
            <w:tcW w:w="1276" w:type="dxa"/>
            <w:vMerge/>
            <w:vAlign w:val="center"/>
          </w:tcPr>
          <w:p w:rsidR="00CD33E0" w:rsidRPr="00C41A00" w:rsidRDefault="00CD33E0" w:rsidP="00CD33E0">
            <w:pPr>
              <w:spacing w:line="240" w:lineRule="auto"/>
            </w:pPr>
          </w:p>
        </w:tc>
        <w:tc>
          <w:tcPr>
            <w:tcW w:w="1134" w:type="dxa"/>
            <w:vAlign w:val="center"/>
          </w:tcPr>
          <w:p w:rsidR="00CD33E0" w:rsidRPr="00C41A00" w:rsidRDefault="00CD33E0" w:rsidP="00CD33E0">
            <w:pPr>
              <w:tabs>
                <w:tab w:val="right" w:pos="588"/>
                <w:tab w:val="center" w:pos="730"/>
                <w:tab w:val="left" w:pos="871"/>
              </w:tabs>
              <w:spacing w:line="240" w:lineRule="auto"/>
              <w:rPr>
                <w:sz w:val="20"/>
                <w:szCs w:val="20"/>
              </w:rPr>
            </w:pPr>
            <w:r w:rsidRPr="00C41A00">
              <w:rPr>
                <w:sz w:val="20"/>
                <w:szCs w:val="20"/>
              </w:rPr>
              <w:t>40% – 59%:</w:t>
            </w:r>
          </w:p>
        </w:tc>
        <w:tc>
          <w:tcPr>
            <w:tcW w:w="1275" w:type="dxa"/>
            <w:vAlign w:val="center"/>
          </w:tcPr>
          <w:p w:rsidR="00CD33E0" w:rsidRPr="00C41A00" w:rsidRDefault="00CD33E0" w:rsidP="00CD33E0">
            <w:pPr>
              <w:spacing w:line="240" w:lineRule="auto"/>
              <w:rPr>
                <w:sz w:val="20"/>
                <w:szCs w:val="20"/>
              </w:rPr>
            </w:pPr>
            <w:r w:rsidRPr="00C41A00">
              <w:rPr>
                <w:sz w:val="20"/>
                <w:szCs w:val="20"/>
              </w:rPr>
              <w:t>közepes (3)</w:t>
            </w:r>
          </w:p>
        </w:tc>
        <w:tc>
          <w:tcPr>
            <w:tcW w:w="1276" w:type="dxa"/>
            <w:vAlign w:val="center"/>
          </w:tcPr>
          <w:p w:rsidR="00CD33E0" w:rsidRPr="00C41A00" w:rsidRDefault="00CD33E0" w:rsidP="00CD33E0">
            <w:pPr>
              <w:tabs>
                <w:tab w:val="right" w:pos="2129"/>
                <w:tab w:val="left" w:pos="2302"/>
              </w:tabs>
              <w:spacing w:line="240" w:lineRule="auto"/>
              <w:rPr>
                <w:sz w:val="20"/>
                <w:szCs w:val="20"/>
              </w:rPr>
            </w:pPr>
            <w:r w:rsidRPr="00C41A00">
              <w:rPr>
                <w:sz w:val="20"/>
                <w:szCs w:val="20"/>
              </w:rPr>
              <w:t>25% – 39%:</w:t>
            </w:r>
          </w:p>
        </w:tc>
        <w:tc>
          <w:tcPr>
            <w:tcW w:w="1418" w:type="dxa"/>
            <w:vAlign w:val="center"/>
          </w:tcPr>
          <w:p w:rsidR="00CD33E0" w:rsidRPr="00C41A00" w:rsidRDefault="00CD33E0" w:rsidP="00CD33E0">
            <w:pPr>
              <w:spacing w:line="240" w:lineRule="auto"/>
              <w:rPr>
                <w:sz w:val="20"/>
                <w:szCs w:val="20"/>
              </w:rPr>
            </w:pPr>
            <w:r w:rsidRPr="00C41A00">
              <w:rPr>
                <w:sz w:val="20"/>
                <w:szCs w:val="20"/>
              </w:rPr>
              <w:t>elégséges (2)</w:t>
            </w:r>
          </w:p>
        </w:tc>
        <w:tc>
          <w:tcPr>
            <w:tcW w:w="1275" w:type="dxa"/>
            <w:vAlign w:val="center"/>
          </w:tcPr>
          <w:p w:rsidR="00CD33E0" w:rsidRPr="00C41A00" w:rsidRDefault="00CD33E0" w:rsidP="00CD33E0">
            <w:pPr>
              <w:spacing w:line="240" w:lineRule="auto"/>
              <w:rPr>
                <w:sz w:val="20"/>
                <w:szCs w:val="20"/>
              </w:rPr>
            </w:pPr>
            <w:r w:rsidRPr="00C41A00">
              <w:rPr>
                <w:sz w:val="20"/>
                <w:szCs w:val="20"/>
              </w:rPr>
              <w:t xml:space="preserve">30% – </w:t>
            </w:r>
            <w:proofErr w:type="spellStart"/>
            <w:r w:rsidRPr="00C41A00">
              <w:rPr>
                <w:sz w:val="20"/>
                <w:szCs w:val="20"/>
              </w:rPr>
              <w:t>tól</w:t>
            </w:r>
            <w:proofErr w:type="spellEnd"/>
            <w:r w:rsidRPr="00C41A00">
              <w:rPr>
                <w:sz w:val="20"/>
                <w:szCs w:val="20"/>
              </w:rPr>
              <w:t>:</w:t>
            </w:r>
          </w:p>
        </w:tc>
        <w:tc>
          <w:tcPr>
            <w:tcW w:w="1396" w:type="dxa"/>
            <w:vAlign w:val="center"/>
          </w:tcPr>
          <w:p w:rsidR="00CD33E0" w:rsidRPr="00C41A00" w:rsidRDefault="00CD33E0" w:rsidP="00CD33E0">
            <w:pPr>
              <w:spacing w:line="240" w:lineRule="auto"/>
              <w:rPr>
                <w:sz w:val="20"/>
                <w:szCs w:val="20"/>
              </w:rPr>
            </w:pPr>
            <w:r w:rsidRPr="00C41A00">
              <w:rPr>
                <w:sz w:val="20"/>
                <w:szCs w:val="20"/>
              </w:rPr>
              <w:t>teljesítette</w:t>
            </w:r>
          </w:p>
        </w:tc>
      </w:tr>
      <w:tr w:rsidR="00CD33E0" w:rsidRPr="00C41A00" w:rsidTr="00CD33E0">
        <w:trPr>
          <w:trHeight w:val="311"/>
          <w:jc w:val="center"/>
        </w:trPr>
        <w:tc>
          <w:tcPr>
            <w:tcW w:w="1142" w:type="dxa"/>
            <w:vMerge/>
            <w:vAlign w:val="center"/>
          </w:tcPr>
          <w:p w:rsidR="00CD33E0" w:rsidRPr="00C41A00" w:rsidRDefault="00CD33E0" w:rsidP="00CD33E0">
            <w:pPr>
              <w:pStyle w:val="Cmsor2"/>
              <w:spacing w:before="0" w:line="240" w:lineRule="auto"/>
              <w:rPr>
                <w:rFonts w:ascii="Calibri" w:hAnsi="Calibri"/>
                <w:color w:val="auto"/>
                <w:sz w:val="22"/>
                <w:szCs w:val="22"/>
              </w:rPr>
            </w:pPr>
          </w:p>
        </w:tc>
        <w:tc>
          <w:tcPr>
            <w:tcW w:w="2552" w:type="dxa"/>
            <w:vMerge w:val="restart"/>
            <w:tcBorders>
              <w:right w:val="double" w:sz="4" w:space="0" w:color="auto"/>
            </w:tcBorders>
            <w:vAlign w:val="center"/>
          </w:tcPr>
          <w:p w:rsidR="00CD33E0" w:rsidRPr="00C41A00" w:rsidRDefault="00CD33E0" w:rsidP="00CD33E0">
            <w:pPr>
              <w:spacing w:line="240" w:lineRule="auto"/>
              <w:rPr>
                <w:b/>
                <w:sz w:val="20"/>
                <w:szCs w:val="20"/>
              </w:rPr>
            </w:pPr>
            <w:r w:rsidRPr="00C41A00">
              <w:rPr>
                <w:b/>
                <w:sz w:val="20"/>
                <w:szCs w:val="20"/>
              </w:rPr>
              <w:t>Aránya az értékelésnél</w:t>
            </w:r>
          </w:p>
        </w:tc>
        <w:tc>
          <w:tcPr>
            <w:tcW w:w="1134" w:type="dxa"/>
            <w:vMerge w:val="restart"/>
            <w:tcBorders>
              <w:left w:val="double" w:sz="4" w:space="0" w:color="auto"/>
            </w:tcBorders>
            <w:vAlign w:val="center"/>
          </w:tcPr>
          <w:p w:rsidR="00CD33E0" w:rsidRPr="00C41A00" w:rsidRDefault="00CD33E0" w:rsidP="00CD33E0">
            <w:pPr>
              <w:spacing w:line="240" w:lineRule="auto"/>
            </w:pPr>
            <w:r>
              <w:t>6</w:t>
            </w:r>
            <w:r w:rsidRPr="00C41A00">
              <w:t>0%</w:t>
            </w:r>
          </w:p>
        </w:tc>
        <w:tc>
          <w:tcPr>
            <w:tcW w:w="992" w:type="dxa"/>
            <w:vMerge w:val="restart"/>
            <w:vAlign w:val="center"/>
          </w:tcPr>
          <w:p w:rsidR="00CD33E0" w:rsidRPr="00C41A00" w:rsidRDefault="00CD33E0" w:rsidP="00CD33E0">
            <w:pPr>
              <w:spacing w:line="240" w:lineRule="auto"/>
            </w:pPr>
            <w:r>
              <w:t>4</w:t>
            </w:r>
            <w:r w:rsidRPr="00C41A00">
              <w:t>0%</w:t>
            </w:r>
          </w:p>
        </w:tc>
        <w:tc>
          <w:tcPr>
            <w:tcW w:w="1276" w:type="dxa"/>
            <w:vMerge w:val="restart"/>
            <w:vAlign w:val="center"/>
          </w:tcPr>
          <w:p w:rsidR="00CD33E0" w:rsidRPr="00C41A00" w:rsidRDefault="00CD33E0" w:rsidP="00CD33E0">
            <w:pPr>
              <w:spacing w:line="240" w:lineRule="auto"/>
            </w:pPr>
            <w:r w:rsidRPr="00C41A00">
              <w:t>–</w:t>
            </w:r>
          </w:p>
        </w:tc>
        <w:tc>
          <w:tcPr>
            <w:tcW w:w="1134" w:type="dxa"/>
            <w:vAlign w:val="center"/>
          </w:tcPr>
          <w:p w:rsidR="00CD33E0" w:rsidRPr="00C41A00" w:rsidRDefault="00CD33E0" w:rsidP="00CD33E0">
            <w:pPr>
              <w:tabs>
                <w:tab w:val="right" w:pos="2129"/>
                <w:tab w:val="left" w:pos="2302"/>
              </w:tabs>
              <w:spacing w:line="240" w:lineRule="auto"/>
              <w:rPr>
                <w:sz w:val="20"/>
                <w:szCs w:val="20"/>
              </w:rPr>
            </w:pPr>
            <w:r w:rsidRPr="00C41A00">
              <w:rPr>
                <w:sz w:val="20"/>
                <w:szCs w:val="20"/>
              </w:rPr>
              <w:t>25% – 39%:</w:t>
            </w:r>
          </w:p>
        </w:tc>
        <w:tc>
          <w:tcPr>
            <w:tcW w:w="1275" w:type="dxa"/>
            <w:vAlign w:val="center"/>
          </w:tcPr>
          <w:p w:rsidR="00CD33E0" w:rsidRPr="00C41A00" w:rsidRDefault="00CD33E0" w:rsidP="00CD33E0">
            <w:pPr>
              <w:spacing w:line="240" w:lineRule="auto"/>
              <w:rPr>
                <w:sz w:val="20"/>
                <w:szCs w:val="20"/>
              </w:rPr>
            </w:pPr>
            <w:r w:rsidRPr="00C41A00">
              <w:rPr>
                <w:sz w:val="20"/>
                <w:szCs w:val="20"/>
              </w:rPr>
              <w:t>elégséges (2)</w:t>
            </w:r>
          </w:p>
        </w:tc>
        <w:tc>
          <w:tcPr>
            <w:tcW w:w="1276" w:type="dxa"/>
            <w:vAlign w:val="center"/>
          </w:tcPr>
          <w:p w:rsidR="00CD33E0" w:rsidRPr="00C41A00" w:rsidRDefault="00CD33E0" w:rsidP="00CD33E0">
            <w:pPr>
              <w:tabs>
                <w:tab w:val="right" w:pos="2129"/>
                <w:tab w:val="left" w:pos="2302"/>
              </w:tabs>
              <w:spacing w:line="240" w:lineRule="auto"/>
              <w:rPr>
                <w:sz w:val="20"/>
                <w:szCs w:val="20"/>
              </w:rPr>
            </w:pPr>
            <w:r w:rsidRPr="00C41A00">
              <w:rPr>
                <w:sz w:val="20"/>
                <w:szCs w:val="20"/>
              </w:rPr>
              <w:t>0% – 24%:</w:t>
            </w:r>
          </w:p>
        </w:tc>
        <w:tc>
          <w:tcPr>
            <w:tcW w:w="1418" w:type="dxa"/>
            <w:vAlign w:val="center"/>
          </w:tcPr>
          <w:p w:rsidR="00CD33E0" w:rsidRPr="00C41A00" w:rsidRDefault="00CD33E0" w:rsidP="00CD33E0">
            <w:pPr>
              <w:spacing w:line="240" w:lineRule="auto"/>
              <w:rPr>
                <w:sz w:val="20"/>
                <w:szCs w:val="20"/>
              </w:rPr>
            </w:pPr>
            <w:r w:rsidRPr="00C41A00">
              <w:rPr>
                <w:sz w:val="20"/>
                <w:szCs w:val="20"/>
              </w:rPr>
              <w:t>elégtelen (1)</w:t>
            </w:r>
          </w:p>
        </w:tc>
        <w:tc>
          <w:tcPr>
            <w:tcW w:w="1275" w:type="dxa"/>
            <w:vAlign w:val="center"/>
          </w:tcPr>
          <w:p w:rsidR="00CD33E0" w:rsidRPr="00C41A00" w:rsidRDefault="00CD33E0" w:rsidP="00CD33E0">
            <w:pPr>
              <w:spacing w:line="240" w:lineRule="auto"/>
              <w:rPr>
                <w:sz w:val="20"/>
                <w:szCs w:val="20"/>
              </w:rPr>
            </w:pPr>
            <w:r w:rsidRPr="00C41A00">
              <w:rPr>
                <w:sz w:val="20"/>
                <w:szCs w:val="20"/>
              </w:rPr>
              <w:t>0% – 29%:</w:t>
            </w:r>
          </w:p>
        </w:tc>
        <w:tc>
          <w:tcPr>
            <w:tcW w:w="1396" w:type="dxa"/>
            <w:vAlign w:val="center"/>
          </w:tcPr>
          <w:p w:rsidR="00CD33E0" w:rsidRPr="00C41A00" w:rsidRDefault="00CD33E0" w:rsidP="00CD33E0">
            <w:pPr>
              <w:spacing w:line="240" w:lineRule="auto"/>
              <w:rPr>
                <w:sz w:val="18"/>
                <w:szCs w:val="18"/>
              </w:rPr>
            </w:pPr>
            <w:r w:rsidRPr="00C41A00">
              <w:rPr>
                <w:sz w:val="18"/>
                <w:szCs w:val="18"/>
              </w:rPr>
              <w:t>nem teljesítette</w:t>
            </w:r>
          </w:p>
        </w:tc>
      </w:tr>
      <w:tr w:rsidR="00CD33E0" w:rsidRPr="00C41A00" w:rsidTr="00CD33E0">
        <w:trPr>
          <w:trHeight w:val="310"/>
          <w:jc w:val="center"/>
        </w:trPr>
        <w:tc>
          <w:tcPr>
            <w:tcW w:w="1142" w:type="dxa"/>
            <w:vMerge/>
            <w:vAlign w:val="center"/>
          </w:tcPr>
          <w:p w:rsidR="00CD33E0" w:rsidRPr="00C41A00" w:rsidRDefault="00CD33E0" w:rsidP="00CD33E0">
            <w:pPr>
              <w:pStyle w:val="Cmsor2"/>
              <w:spacing w:before="0" w:line="240" w:lineRule="auto"/>
              <w:rPr>
                <w:rFonts w:ascii="Calibri" w:hAnsi="Calibri"/>
                <w:color w:val="auto"/>
                <w:sz w:val="22"/>
                <w:szCs w:val="22"/>
              </w:rPr>
            </w:pPr>
          </w:p>
        </w:tc>
        <w:tc>
          <w:tcPr>
            <w:tcW w:w="2552" w:type="dxa"/>
            <w:vMerge/>
            <w:tcBorders>
              <w:right w:val="double" w:sz="4" w:space="0" w:color="auto"/>
            </w:tcBorders>
            <w:vAlign w:val="center"/>
          </w:tcPr>
          <w:p w:rsidR="00CD33E0" w:rsidRPr="00C41A00" w:rsidRDefault="00CD33E0" w:rsidP="00CD33E0">
            <w:pPr>
              <w:spacing w:line="240" w:lineRule="auto"/>
              <w:rPr>
                <w:b/>
                <w:sz w:val="20"/>
                <w:szCs w:val="20"/>
              </w:rPr>
            </w:pPr>
          </w:p>
        </w:tc>
        <w:tc>
          <w:tcPr>
            <w:tcW w:w="1134" w:type="dxa"/>
            <w:vMerge/>
            <w:tcBorders>
              <w:left w:val="double" w:sz="4" w:space="0" w:color="auto"/>
            </w:tcBorders>
            <w:vAlign w:val="center"/>
          </w:tcPr>
          <w:p w:rsidR="00CD33E0" w:rsidRPr="00C41A00" w:rsidRDefault="00CD33E0" w:rsidP="00CD33E0">
            <w:pPr>
              <w:spacing w:line="240" w:lineRule="auto"/>
            </w:pPr>
          </w:p>
        </w:tc>
        <w:tc>
          <w:tcPr>
            <w:tcW w:w="992" w:type="dxa"/>
            <w:vMerge/>
            <w:vAlign w:val="center"/>
          </w:tcPr>
          <w:p w:rsidR="00CD33E0" w:rsidRPr="00C41A00" w:rsidRDefault="00CD33E0" w:rsidP="00CD33E0">
            <w:pPr>
              <w:spacing w:line="240" w:lineRule="auto"/>
            </w:pPr>
          </w:p>
        </w:tc>
        <w:tc>
          <w:tcPr>
            <w:tcW w:w="1276" w:type="dxa"/>
            <w:vMerge/>
            <w:vAlign w:val="center"/>
          </w:tcPr>
          <w:p w:rsidR="00CD33E0" w:rsidRPr="00C41A00" w:rsidRDefault="00CD33E0" w:rsidP="00CD33E0">
            <w:pPr>
              <w:spacing w:line="240" w:lineRule="auto"/>
            </w:pPr>
          </w:p>
        </w:tc>
        <w:tc>
          <w:tcPr>
            <w:tcW w:w="1134" w:type="dxa"/>
            <w:vAlign w:val="center"/>
          </w:tcPr>
          <w:p w:rsidR="00CD33E0" w:rsidRPr="00C41A00" w:rsidRDefault="00CD33E0" w:rsidP="00CD33E0">
            <w:pPr>
              <w:tabs>
                <w:tab w:val="right" w:pos="2129"/>
                <w:tab w:val="left" w:pos="2302"/>
              </w:tabs>
              <w:spacing w:line="240" w:lineRule="auto"/>
              <w:rPr>
                <w:sz w:val="20"/>
                <w:szCs w:val="20"/>
              </w:rPr>
            </w:pPr>
            <w:r w:rsidRPr="00C41A00">
              <w:rPr>
                <w:sz w:val="20"/>
                <w:szCs w:val="20"/>
              </w:rPr>
              <w:t>0% – 24%:</w:t>
            </w:r>
          </w:p>
        </w:tc>
        <w:tc>
          <w:tcPr>
            <w:tcW w:w="1275" w:type="dxa"/>
            <w:vAlign w:val="center"/>
          </w:tcPr>
          <w:p w:rsidR="00CD33E0" w:rsidRPr="00C41A00" w:rsidRDefault="00CD33E0" w:rsidP="00CD33E0">
            <w:pPr>
              <w:spacing w:line="240" w:lineRule="auto"/>
              <w:rPr>
                <w:sz w:val="20"/>
                <w:szCs w:val="20"/>
              </w:rPr>
            </w:pPr>
            <w:r w:rsidRPr="00C41A00">
              <w:rPr>
                <w:sz w:val="20"/>
                <w:szCs w:val="20"/>
              </w:rPr>
              <w:t>elégtelen (1)</w:t>
            </w:r>
          </w:p>
        </w:tc>
        <w:tc>
          <w:tcPr>
            <w:tcW w:w="1276" w:type="dxa"/>
            <w:vAlign w:val="center"/>
          </w:tcPr>
          <w:p w:rsidR="00CD33E0" w:rsidRPr="00C41A00" w:rsidRDefault="00CD33E0" w:rsidP="00CD33E0">
            <w:pPr>
              <w:tabs>
                <w:tab w:val="right" w:pos="2129"/>
                <w:tab w:val="left" w:pos="2302"/>
              </w:tabs>
              <w:spacing w:line="240" w:lineRule="auto"/>
              <w:rPr>
                <w:sz w:val="20"/>
                <w:szCs w:val="20"/>
              </w:rPr>
            </w:pPr>
          </w:p>
        </w:tc>
        <w:tc>
          <w:tcPr>
            <w:tcW w:w="1418" w:type="dxa"/>
            <w:vAlign w:val="center"/>
          </w:tcPr>
          <w:p w:rsidR="00CD33E0" w:rsidRPr="00C41A00" w:rsidRDefault="00CD33E0" w:rsidP="00CD33E0">
            <w:pPr>
              <w:tabs>
                <w:tab w:val="right" w:pos="2129"/>
                <w:tab w:val="left" w:pos="2302"/>
              </w:tabs>
              <w:spacing w:line="240" w:lineRule="auto"/>
              <w:rPr>
                <w:sz w:val="20"/>
                <w:szCs w:val="20"/>
              </w:rPr>
            </w:pPr>
          </w:p>
        </w:tc>
        <w:tc>
          <w:tcPr>
            <w:tcW w:w="1275" w:type="dxa"/>
            <w:vAlign w:val="center"/>
          </w:tcPr>
          <w:p w:rsidR="00CD33E0" w:rsidRPr="00C41A00" w:rsidRDefault="00CD33E0" w:rsidP="00CD33E0">
            <w:pPr>
              <w:tabs>
                <w:tab w:val="right" w:pos="2129"/>
                <w:tab w:val="left" w:pos="2302"/>
              </w:tabs>
              <w:spacing w:line="240" w:lineRule="auto"/>
              <w:rPr>
                <w:sz w:val="20"/>
                <w:szCs w:val="20"/>
              </w:rPr>
            </w:pPr>
          </w:p>
        </w:tc>
        <w:tc>
          <w:tcPr>
            <w:tcW w:w="1396" w:type="dxa"/>
            <w:vAlign w:val="center"/>
          </w:tcPr>
          <w:p w:rsidR="00CD33E0" w:rsidRPr="00C41A00" w:rsidRDefault="00CD33E0" w:rsidP="00CD33E0">
            <w:pPr>
              <w:tabs>
                <w:tab w:val="right" w:pos="2129"/>
                <w:tab w:val="left" w:pos="2302"/>
              </w:tabs>
              <w:spacing w:line="240" w:lineRule="auto"/>
              <w:rPr>
                <w:sz w:val="20"/>
                <w:szCs w:val="20"/>
              </w:rPr>
            </w:pPr>
          </w:p>
        </w:tc>
      </w:tr>
      <w:tr w:rsidR="00CD33E0" w:rsidRPr="00C41A00" w:rsidTr="00CD33E0">
        <w:trPr>
          <w:trHeight w:val="705"/>
          <w:jc w:val="center"/>
        </w:trPr>
        <w:tc>
          <w:tcPr>
            <w:tcW w:w="1142" w:type="dxa"/>
            <w:vMerge/>
            <w:vAlign w:val="center"/>
          </w:tcPr>
          <w:p w:rsidR="00CD33E0" w:rsidRPr="00C41A00" w:rsidRDefault="00CD33E0" w:rsidP="00CD33E0">
            <w:pPr>
              <w:pStyle w:val="Cmsor2"/>
              <w:spacing w:before="0" w:line="240" w:lineRule="auto"/>
              <w:rPr>
                <w:rFonts w:ascii="Calibri" w:hAnsi="Calibri"/>
                <w:color w:val="auto"/>
                <w:sz w:val="22"/>
                <w:szCs w:val="22"/>
              </w:rPr>
            </w:pPr>
          </w:p>
        </w:tc>
        <w:tc>
          <w:tcPr>
            <w:tcW w:w="2552" w:type="dxa"/>
            <w:tcBorders>
              <w:right w:val="double" w:sz="4" w:space="0" w:color="auto"/>
            </w:tcBorders>
            <w:vAlign w:val="center"/>
          </w:tcPr>
          <w:p w:rsidR="00CD33E0" w:rsidRPr="00C41A00" w:rsidRDefault="00CD33E0" w:rsidP="00CD33E0">
            <w:pPr>
              <w:spacing w:line="240" w:lineRule="auto"/>
              <w:rPr>
                <w:b/>
                <w:sz w:val="20"/>
                <w:szCs w:val="20"/>
              </w:rPr>
            </w:pPr>
            <w:r w:rsidRPr="00C41A00">
              <w:rPr>
                <w:b/>
                <w:sz w:val="20"/>
                <w:szCs w:val="20"/>
              </w:rPr>
              <w:t>A vizsga formai jellemzői</w:t>
            </w:r>
          </w:p>
        </w:tc>
        <w:tc>
          <w:tcPr>
            <w:tcW w:w="11176" w:type="dxa"/>
            <w:gridSpan w:val="9"/>
            <w:tcBorders>
              <w:left w:val="double" w:sz="4" w:space="0" w:color="auto"/>
            </w:tcBorders>
            <w:vAlign w:val="center"/>
          </w:tcPr>
          <w:p w:rsidR="00CD33E0" w:rsidRPr="00C41A00" w:rsidRDefault="00CD33E0" w:rsidP="00CD33E0">
            <w:pPr>
              <w:spacing w:line="240" w:lineRule="auto"/>
              <w:jc w:val="both"/>
              <w:rPr>
                <w:sz w:val="20"/>
                <w:szCs w:val="20"/>
              </w:rPr>
            </w:pPr>
            <w:r w:rsidRPr="00C41A00">
              <w:rPr>
                <w:sz w:val="20"/>
                <w:szCs w:val="20"/>
              </w:rPr>
              <w:t>Az írásbeli vizsga egy feladatsort tartalmaz, mely az adott év tananyagának feladataiból kerül kiválasztásra. .A szóbeli vizsgán elméleti kérdések, és az elmélet tudásán alapuló feladatmegoldások szerepelnek.</w:t>
            </w:r>
          </w:p>
          <w:p w:rsidR="00CD33E0" w:rsidRPr="00C41A00" w:rsidRDefault="00CD33E0" w:rsidP="00CD33E0">
            <w:pPr>
              <w:spacing w:line="240" w:lineRule="auto"/>
              <w:jc w:val="left"/>
              <w:rPr>
                <w:sz w:val="20"/>
                <w:szCs w:val="20"/>
              </w:rPr>
            </w:pPr>
            <w:r w:rsidRPr="00C41A00">
              <w:rPr>
                <w:sz w:val="20"/>
                <w:szCs w:val="20"/>
              </w:rPr>
              <w:t>A vizsgakövetelményekben megfogalmazott témákból összeállított tételsorból húz egyet.</w:t>
            </w:r>
          </w:p>
        </w:tc>
      </w:tr>
      <w:tr w:rsidR="00CD33E0" w:rsidRPr="00C41A00" w:rsidTr="00CD33E0">
        <w:trPr>
          <w:trHeight w:val="243"/>
          <w:jc w:val="center"/>
        </w:trPr>
        <w:tc>
          <w:tcPr>
            <w:tcW w:w="1142" w:type="dxa"/>
            <w:vMerge w:val="restart"/>
            <w:textDirection w:val="btLr"/>
            <w:vAlign w:val="center"/>
          </w:tcPr>
          <w:p w:rsidR="00CD33E0" w:rsidRPr="00C41A00" w:rsidRDefault="00CD33E0" w:rsidP="00484343">
            <w:pPr>
              <w:keepNext/>
              <w:keepLines/>
              <w:spacing w:line="240" w:lineRule="auto"/>
              <w:outlineLvl w:val="1"/>
            </w:pPr>
            <w:bookmarkStart w:id="10" w:name="_Toc188357400"/>
            <w:r w:rsidRPr="00484343">
              <w:rPr>
                <w:rFonts w:eastAsia="Times New Roman"/>
                <w:b/>
                <w:bCs/>
              </w:rPr>
              <w:t>Földrajz</w:t>
            </w:r>
            <w:bookmarkEnd w:id="10"/>
          </w:p>
        </w:tc>
        <w:tc>
          <w:tcPr>
            <w:tcW w:w="2552" w:type="dxa"/>
            <w:vMerge w:val="restart"/>
            <w:tcBorders>
              <w:right w:val="double" w:sz="4" w:space="0" w:color="auto"/>
            </w:tcBorders>
            <w:vAlign w:val="center"/>
          </w:tcPr>
          <w:p w:rsidR="00CD33E0" w:rsidRPr="00C41A00" w:rsidRDefault="00CD33E0" w:rsidP="00CD33E0">
            <w:pPr>
              <w:spacing w:line="240" w:lineRule="auto"/>
              <w:rPr>
                <w:b/>
                <w:sz w:val="20"/>
                <w:szCs w:val="20"/>
              </w:rPr>
            </w:pPr>
            <w:r w:rsidRPr="00C41A00">
              <w:rPr>
                <w:b/>
                <w:sz w:val="20"/>
                <w:szCs w:val="20"/>
              </w:rPr>
              <w:t>Időtartam</w:t>
            </w:r>
          </w:p>
        </w:tc>
        <w:tc>
          <w:tcPr>
            <w:tcW w:w="1134" w:type="dxa"/>
            <w:vMerge w:val="restart"/>
            <w:tcBorders>
              <w:left w:val="double" w:sz="4" w:space="0" w:color="auto"/>
            </w:tcBorders>
            <w:vAlign w:val="center"/>
          </w:tcPr>
          <w:p w:rsidR="00CD33E0" w:rsidRPr="00C41A00" w:rsidRDefault="00CD33E0" w:rsidP="00CD33E0">
            <w:pPr>
              <w:spacing w:line="240" w:lineRule="auto"/>
            </w:pPr>
            <w:r w:rsidRPr="00C41A00">
              <w:t>60 perc</w:t>
            </w:r>
          </w:p>
        </w:tc>
        <w:tc>
          <w:tcPr>
            <w:tcW w:w="992" w:type="dxa"/>
            <w:vMerge w:val="restart"/>
            <w:vAlign w:val="center"/>
          </w:tcPr>
          <w:p w:rsidR="00CD33E0" w:rsidRPr="00C41A00" w:rsidRDefault="00CD33E0" w:rsidP="00CD33E0">
            <w:pPr>
              <w:spacing w:line="240" w:lineRule="auto"/>
            </w:pPr>
            <w:r w:rsidRPr="00C41A00">
              <w:t>10 perc</w:t>
            </w:r>
          </w:p>
        </w:tc>
        <w:tc>
          <w:tcPr>
            <w:tcW w:w="1276" w:type="dxa"/>
            <w:vMerge w:val="restart"/>
            <w:vAlign w:val="center"/>
          </w:tcPr>
          <w:p w:rsidR="00CD33E0" w:rsidRPr="00C41A00" w:rsidRDefault="00CD33E0" w:rsidP="00CD33E0">
            <w:pPr>
              <w:spacing w:line="240" w:lineRule="auto"/>
            </w:pPr>
            <w:r w:rsidRPr="00C41A00">
              <w:t>–</w:t>
            </w:r>
          </w:p>
        </w:tc>
        <w:tc>
          <w:tcPr>
            <w:tcW w:w="1134" w:type="dxa"/>
            <w:vAlign w:val="center"/>
          </w:tcPr>
          <w:p w:rsidR="00CD33E0" w:rsidRPr="00C41A00" w:rsidRDefault="00CD33E0" w:rsidP="00CD33E0">
            <w:pPr>
              <w:spacing w:line="240" w:lineRule="auto"/>
              <w:rPr>
                <w:sz w:val="20"/>
                <w:szCs w:val="20"/>
              </w:rPr>
            </w:pPr>
            <w:r w:rsidRPr="00C41A00">
              <w:rPr>
                <w:sz w:val="20"/>
                <w:szCs w:val="20"/>
              </w:rPr>
              <w:t xml:space="preserve">80% – </w:t>
            </w:r>
            <w:proofErr w:type="spellStart"/>
            <w:r w:rsidRPr="00C41A00">
              <w:rPr>
                <w:sz w:val="20"/>
                <w:szCs w:val="20"/>
              </w:rPr>
              <w:t>tól</w:t>
            </w:r>
            <w:proofErr w:type="spellEnd"/>
            <w:r w:rsidRPr="00C41A00">
              <w:rPr>
                <w:sz w:val="20"/>
                <w:szCs w:val="20"/>
              </w:rPr>
              <w:t>:</w:t>
            </w:r>
          </w:p>
        </w:tc>
        <w:tc>
          <w:tcPr>
            <w:tcW w:w="1275" w:type="dxa"/>
            <w:vAlign w:val="center"/>
          </w:tcPr>
          <w:p w:rsidR="00CD33E0" w:rsidRPr="00C41A00" w:rsidRDefault="00CD33E0" w:rsidP="00CD33E0">
            <w:pPr>
              <w:spacing w:line="240" w:lineRule="auto"/>
              <w:rPr>
                <w:sz w:val="20"/>
                <w:szCs w:val="20"/>
              </w:rPr>
            </w:pPr>
            <w:r w:rsidRPr="00C41A00">
              <w:rPr>
                <w:sz w:val="20"/>
                <w:szCs w:val="20"/>
              </w:rPr>
              <w:t>jeles (5)</w:t>
            </w:r>
          </w:p>
        </w:tc>
        <w:tc>
          <w:tcPr>
            <w:tcW w:w="1276" w:type="dxa"/>
            <w:vAlign w:val="center"/>
          </w:tcPr>
          <w:p w:rsidR="00CD33E0" w:rsidRPr="00C41A00" w:rsidRDefault="00CD33E0" w:rsidP="00CD33E0">
            <w:pPr>
              <w:spacing w:line="240" w:lineRule="auto"/>
              <w:rPr>
                <w:sz w:val="20"/>
                <w:szCs w:val="20"/>
              </w:rPr>
            </w:pPr>
          </w:p>
        </w:tc>
        <w:tc>
          <w:tcPr>
            <w:tcW w:w="1418" w:type="dxa"/>
            <w:vAlign w:val="center"/>
          </w:tcPr>
          <w:p w:rsidR="00CD33E0" w:rsidRPr="00C41A00" w:rsidRDefault="00CD33E0" w:rsidP="00CD33E0">
            <w:pPr>
              <w:tabs>
                <w:tab w:val="right" w:pos="459"/>
                <w:tab w:val="center" w:pos="601"/>
                <w:tab w:val="right" w:pos="1168"/>
                <w:tab w:val="left" w:pos="1310"/>
              </w:tabs>
              <w:spacing w:line="240" w:lineRule="auto"/>
              <w:rPr>
                <w:sz w:val="20"/>
                <w:szCs w:val="20"/>
              </w:rPr>
            </w:pPr>
          </w:p>
        </w:tc>
        <w:tc>
          <w:tcPr>
            <w:tcW w:w="1275" w:type="dxa"/>
            <w:vAlign w:val="center"/>
          </w:tcPr>
          <w:p w:rsidR="00CD33E0" w:rsidRPr="00C41A00" w:rsidRDefault="00CD33E0" w:rsidP="00CD33E0">
            <w:pPr>
              <w:tabs>
                <w:tab w:val="right" w:pos="742"/>
                <w:tab w:val="center" w:pos="884"/>
                <w:tab w:val="left" w:pos="1026"/>
              </w:tabs>
              <w:spacing w:line="240" w:lineRule="auto"/>
              <w:rPr>
                <w:sz w:val="20"/>
                <w:szCs w:val="20"/>
              </w:rPr>
            </w:pPr>
          </w:p>
        </w:tc>
        <w:tc>
          <w:tcPr>
            <w:tcW w:w="1396" w:type="dxa"/>
            <w:vAlign w:val="center"/>
          </w:tcPr>
          <w:p w:rsidR="00CD33E0" w:rsidRPr="00C41A00" w:rsidRDefault="00CD33E0" w:rsidP="00CD33E0">
            <w:pPr>
              <w:tabs>
                <w:tab w:val="right" w:pos="742"/>
                <w:tab w:val="center" w:pos="884"/>
                <w:tab w:val="left" w:pos="1026"/>
              </w:tabs>
              <w:spacing w:line="240" w:lineRule="auto"/>
              <w:rPr>
                <w:sz w:val="20"/>
                <w:szCs w:val="20"/>
              </w:rPr>
            </w:pPr>
          </w:p>
        </w:tc>
      </w:tr>
      <w:tr w:rsidR="00CD33E0" w:rsidRPr="00C41A00" w:rsidTr="00CD33E0">
        <w:trPr>
          <w:trHeight w:val="198"/>
          <w:jc w:val="center"/>
        </w:trPr>
        <w:tc>
          <w:tcPr>
            <w:tcW w:w="1142" w:type="dxa"/>
            <w:vMerge/>
            <w:vAlign w:val="center"/>
          </w:tcPr>
          <w:p w:rsidR="00CD33E0" w:rsidRPr="00C41A00" w:rsidRDefault="00CD33E0" w:rsidP="00CD33E0">
            <w:pPr>
              <w:spacing w:line="240" w:lineRule="auto"/>
              <w:rPr>
                <w:b/>
                <w:sz w:val="20"/>
                <w:szCs w:val="20"/>
              </w:rPr>
            </w:pPr>
          </w:p>
        </w:tc>
        <w:tc>
          <w:tcPr>
            <w:tcW w:w="2552" w:type="dxa"/>
            <w:vMerge/>
            <w:tcBorders>
              <w:right w:val="double" w:sz="4" w:space="0" w:color="auto"/>
            </w:tcBorders>
            <w:vAlign w:val="center"/>
          </w:tcPr>
          <w:p w:rsidR="00CD33E0" w:rsidRPr="00C41A00" w:rsidRDefault="00CD33E0" w:rsidP="00CD33E0">
            <w:pPr>
              <w:spacing w:line="240" w:lineRule="auto"/>
              <w:rPr>
                <w:b/>
                <w:sz w:val="20"/>
                <w:szCs w:val="20"/>
              </w:rPr>
            </w:pPr>
          </w:p>
        </w:tc>
        <w:tc>
          <w:tcPr>
            <w:tcW w:w="1134" w:type="dxa"/>
            <w:vMerge/>
            <w:tcBorders>
              <w:left w:val="double" w:sz="4" w:space="0" w:color="auto"/>
            </w:tcBorders>
            <w:vAlign w:val="center"/>
          </w:tcPr>
          <w:p w:rsidR="00CD33E0" w:rsidRPr="00C41A00" w:rsidRDefault="00CD33E0" w:rsidP="00CD33E0">
            <w:pPr>
              <w:spacing w:line="240" w:lineRule="auto"/>
            </w:pPr>
          </w:p>
        </w:tc>
        <w:tc>
          <w:tcPr>
            <w:tcW w:w="992" w:type="dxa"/>
            <w:vMerge/>
            <w:vAlign w:val="center"/>
          </w:tcPr>
          <w:p w:rsidR="00CD33E0" w:rsidRPr="00C41A00" w:rsidRDefault="00CD33E0" w:rsidP="00CD33E0">
            <w:pPr>
              <w:spacing w:line="240" w:lineRule="auto"/>
            </w:pPr>
          </w:p>
        </w:tc>
        <w:tc>
          <w:tcPr>
            <w:tcW w:w="1276" w:type="dxa"/>
            <w:vMerge/>
            <w:vAlign w:val="center"/>
          </w:tcPr>
          <w:p w:rsidR="00CD33E0" w:rsidRPr="00C41A00" w:rsidRDefault="00CD33E0" w:rsidP="00CD33E0">
            <w:pPr>
              <w:spacing w:line="240" w:lineRule="auto"/>
            </w:pPr>
          </w:p>
        </w:tc>
        <w:tc>
          <w:tcPr>
            <w:tcW w:w="1134" w:type="dxa"/>
            <w:vAlign w:val="center"/>
          </w:tcPr>
          <w:p w:rsidR="00CD33E0" w:rsidRPr="00C41A00" w:rsidRDefault="00CD33E0" w:rsidP="00CD33E0">
            <w:pPr>
              <w:spacing w:line="240" w:lineRule="auto"/>
              <w:rPr>
                <w:sz w:val="20"/>
                <w:szCs w:val="20"/>
              </w:rPr>
            </w:pPr>
            <w:r w:rsidRPr="00C41A00">
              <w:rPr>
                <w:sz w:val="20"/>
                <w:szCs w:val="20"/>
              </w:rPr>
              <w:t>60% – 79%:</w:t>
            </w:r>
          </w:p>
        </w:tc>
        <w:tc>
          <w:tcPr>
            <w:tcW w:w="1275" w:type="dxa"/>
            <w:vAlign w:val="center"/>
          </w:tcPr>
          <w:p w:rsidR="00CD33E0" w:rsidRPr="00C41A00" w:rsidRDefault="00CD33E0" w:rsidP="00CD33E0">
            <w:pPr>
              <w:spacing w:line="240" w:lineRule="auto"/>
              <w:rPr>
                <w:sz w:val="20"/>
                <w:szCs w:val="20"/>
              </w:rPr>
            </w:pPr>
            <w:r w:rsidRPr="00C41A00">
              <w:rPr>
                <w:sz w:val="20"/>
                <w:szCs w:val="20"/>
              </w:rPr>
              <w:t>jó (4)</w:t>
            </w:r>
          </w:p>
        </w:tc>
        <w:tc>
          <w:tcPr>
            <w:tcW w:w="1276" w:type="dxa"/>
            <w:vAlign w:val="center"/>
          </w:tcPr>
          <w:p w:rsidR="00CD33E0" w:rsidRPr="00C41A00" w:rsidRDefault="00CD33E0" w:rsidP="00CD33E0">
            <w:pPr>
              <w:tabs>
                <w:tab w:val="right" w:pos="588"/>
                <w:tab w:val="center" w:pos="730"/>
                <w:tab w:val="left" w:pos="871"/>
              </w:tabs>
              <w:spacing w:line="240" w:lineRule="auto"/>
              <w:rPr>
                <w:sz w:val="20"/>
                <w:szCs w:val="20"/>
              </w:rPr>
            </w:pPr>
            <w:r w:rsidRPr="00C41A00">
              <w:rPr>
                <w:sz w:val="20"/>
                <w:szCs w:val="20"/>
              </w:rPr>
              <w:t xml:space="preserve">40% – </w:t>
            </w:r>
            <w:proofErr w:type="spellStart"/>
            <w:r w:rsidRPr="00C41A00">
              <w:rPr>
                <w:sz w:val="20"/>
                <w:szCs w:val="20"/>
              </w:rPr>
              <w:t>tól</w:t>
            </w:r>
            <w:proofErr w:type="spellEnd"/>
            <w:r w:rsidRPr="00C41A00">
              <w:rPr>
                <w:sz w:val="20"/>
                <w:szCs w:val="20"/>
              </w:rPr>
              <w:t>:</w:t>
            </w:r>
          </w:p>
        </w:tc>
        <w:tc>
          <w:tcPr>
            <w:tcW w:w="1418" w:type="dxa"/>
            <w:vAlign w:val="center"/>
          </w:tcPr>
          <w:p w:rsidR="00CD33E0" w:rsidRPr="00C41A00" w:rsidRDefault="00CD33E0" w:rsidP="00CD33E0">
            <w:pPr>
              <w:spacing w:line="240" w:lineRule="auto"/>
              <w:rPr>
                <w:sz w:val="20"/>
                <w:szCs w:val="20"/>
              </w:rPr>
            </w:pPr>
            <w:r w:rsidRPr="00C41A00">
              <w:rPr>
                <w:sz w:val="20"/>
                <w:szCs w:val="20"/>
              </w:rPr>
              <w:t>közepes (3)</w:t>
            </w:r>
          </w:p>
        </w:tc>
        <w:tc>
          <w:tcPr>
            <w:tcW w:w="1275" w:type="dxa"/>
            <w:vAlign w:val="center"/>
          </w:tcPr>
          <w:p w:rsidR="00CD33E0" w:rsidRPr="00C41A00" w:rsidRDefault="00CD33E0" w:rsidP="00CD33E0">
            <w:pPr>
              <w:spacing w:line="240" w:lineRule="auto"/>
              <w:rPr>
                <w:sz w:val="20"/>
                <w:szCs w:val="20"/>
              </w:rPr>
            </w:pPr>
          </w:p>
        </w:tc>
        <w:tc>
          <w:tcPr>
            <w:tcW w:w="1396" w:type="dxa"/>
            <w:vAlign w:val="center"/>
          </w:tcPr>
          <w:p w:rsidR="00CD33E0" w:rsidRPr="00C41A00" w:rsidRDefault="00CD33E0" w:rsidP="00CD33E0">
            <w:pPr>
              <w:tabs>
                <w:tab w:val="right" w:pos="742"/>
                <w:tab w:val="center" w:pos="884"/>
                <w:tab w:val="left" w:pos="1026"/>
              </w:tabs>
              <w:spacing w:line="240" w:lineRule="auto"/>
              <w:rPr>
                <w:sz w:val="20"/>
                <w:szCs w:val="20"/>
              </w:rPr>
            </w:pPr>
          </w:p>
        </w:tc>
      </w:tr>
      <w:tr w:rsidR="00CD33E0" w:rsidRPr="00C41A00" w:rsidTr="00CD33E0">
        <w:trPr>
          <w:trHeight w:val="198"/>
          <w:jc w:val="center"/>
        </w:trPr>
        <w:tc>
          <w:tcPr>
            <w:tcW w:w="1142" w:type="dxa"/>
            <w:vMerge/>
            <w:vAlign w:val="center"/>
          </w:tcPr>
          <w:p w:rsidR="00CD33E0" w:rsidRPr="00C41A00" w:rsidRDefault="00CD33E0" w:rsidP="00CD33E0">
            <w:pPr>
              <w:spacing w:line="240" w:lineRule="auto"/>
              <w:rPr>
                <w:b/>
                <w:sz w:val="20"/>
                <w:szCs w:val="20"/>
              </w:rPr>
            </w:pPr>
          </w:p>
        </w:tc>
        <w:tc>
          <w:tcPr>
            <w:tcW w:w="2552" w:type="dxa"/>
            <w:vMerge/>
            <w:tcBorders>
              <w:right w:val="double" w:sz="4" w:space="0" w:color="auto"/>
            </w:tcBorders>
            <w:vAlign w:val="center"/>
          </w:tcPr>
          <w:p w:rsidR="00CD33E0" w:rsidRPr="00C41A00" w:rsidRDefault="00CD33E0" w:rsidP="00CD33E0">
            <w:pPr>
              <w:spacing w:line="240" w:lineRule="auto"/>
              <w:rPr>
                <w:b/>
                <w:sz w:val="20"/>
                <w:szCs w:val="20"/>
              </w:rPr>
            </w:pPr>
          </w:p>
        </w:tc>
        <w:tc>
          <w:tcPr>
            <w:tcW w:w="1134" w:type="dxa"/>
            <w:vMerge/>
            <w:tcBorders>
              <w:left w:val="double" w:sz="4" w:space="0" w:color="auto"/>
            </w:tcBorders>
            <w:vAlign w:val="center"/>
          </w:tcPr>
          <w:p w:rsidR="00CD33E0" w:rsidRPr="00C41A00" w:rsidRDefault="00CD33E0" w:rsidP="00CD33E0">
            <w:pPr>
              <w:spacing w:line="240" w:lineRule="auto"/>
            </w:pPr>
          </w:p>
        </w:tc>
        <w:tc>
          <w:tcPr>
            <w:tcW w:w="992" w:type="dxa"/>
            <w:vMerge/>
            <w:vAlign w:val="center"/>
          </w:tcPr>
          <w:p w:rsidR="00CD33E0" w:rsidRPr="00C41A00" w:rsidRDefault="00CD33E0" w:rsidP="00CD33E0">
            <w:pPr>
              <w:spacing w:line="240" w:lineRule="auto"/>
            </w:pPr>
          </w:p>
        </w:tc>
        <w:tc>
          <w:tcPr>
            <w:tcW w:w="1276" w:type="dxa"/>
            <w:vMerge/>
            <w:vAlign w:val="center"/>
          </w:tcPr>
          <w:p w:rsidR="00CD33E0" w:rsidRPr="00C41A00" w:rsidRDefault="00CD33E0" w:rsidP="00CD33E0">
            <w:pPr>
              <w:spacing w:line="240" w:lineRule="auto"/>
            </w:pPr>
          </w:p>
        </w:tc>
        <w:tc>
          <w:tcPr>
            <w:tcW w:w="1134" w:type="dxa"/>
            <w:vAlign w:val="center"/>
          </w:tcPr>
          <w:p w:rsidR="00CD33E0" w:rsidRPr="00C41A00" w:rsidRDefault="00CD33E0" w:rsidP="00CD33E0">
            <w:pPr>
              <w:tabs>
                <w:tab w:val="right" w:pos="588"/>
                <w:tab w:val="center" w:pos="730"/>
                <w:tab w:val="left" w:pos="871"/>
              </w:tabs>
              <w:spacing w:line="240" w:lineRule="auto"/>
              <w:rPr>
                <w:sz w:val="20"/>
                <w:szCs w:val="20"/>
              </w:rPr>
            </w:pPr>
            <w:r w:rsidRPr="00C41A00">
              <w:rPr>
                <w:sz w:val="20"/>
                <w:szCs w:val="20"/>
              </w:rPr>
              <w:t>40% – 59%:</w:t>
            </w:r>
          </w:p>
        </w:tc>
        <w:tc>
          <w:tcPr>
            <w:tcW w:w="1275" w:type="dxa"/>
            <w:vAlign w:val="center"/>
          </w:tcPr>
          <w:p w:rsidR="00CD33E0" w:rsidRPr="00C41A00" w:rsidRDefault="00CD33E0" w:rsidP="00CD33E0">
            <w:pPr>
              <w:spacing w:line="240" w:lineRule="auto"/>
              <w:rPr>
                <w:sz w:val="20"/>
                <w:szCs w:val="20"/>
              </w:rPr>
            </w:pPr>
            <w:r w:rsidRPr="00C41A00">
              <w:rPr>
                <w:sz w:val="20"/>
                <w:szCs w:val="20"/>
              </w:rPr>
              <w:t>közepes (3)</w:t>
            </w:r>
          </w:p>
        </w:tc>
        <w:tc>
          <w:tcPr>
            <w:tcW w:w="1276" w:type="dxa"/>
            <w:vAlign w:val="center"/>
          </w:tcPr>
          <w:p w:rsidR="00CD33E0" w:rsidRPr="00C41A00" w:rsidRDefault="00CD33E0" w:rsidP="00CD33E0">
            <w:pPr>
              <w:tabs>
                <w:tab w:val="right" w:pos="2129"/>
                <w:tab w:val="left" w:pos="2302"/>
              </w:tabs>
              <w:spacing w:line="240" w:lineRule="auto"/>
              <w:rPr>
                <w:sz w:val="20"/>
                <w:szCs w:val="20"/>
              </w:rPr>
            </w:pPr>
            <w:r w:rsidRPr="00C41A00">
              <w:rPr>
                <w:sz w:val="20"/>
                <w:szCs w:val="20"/>
              </w:rPr>
              <w:t>25% – 39%:</w:t>
            </w:r>
          </w:p>
        </w:tc>
        <w:tc>
          <w:tcPr>
            <w:tcW w:w="1418" w:type="dxa"/>
            <w:vAlign w:val="center"/>
          </w:tcPr>
          <w:p w:rsidR="00CD33E0" w:rsidRPr="00C41A00" w:rsidRDefault="00CD33E0" w:rsidP="00CD33E0">
            <w:pPr>
              <w:spacing w:line="240" w:lineRule="auto"/>
              <w:rPr>
                <w:sz w:val="20"/>
                <w:szCs w:val="20"/>
              </w:rPr>
            </w:pPr>
            <w:r w:rsidRPr="00C41A00">
              <w:rPr>
                <w:sz w:val="20"/>
                <w:szCs w:val="20"/>
              </w:rPr>
              <w:t>elégséges (2)</w:t>
            </w:r>
          </w:p>
        </w:tc>
        <w:tc>
          <w:tcPr>
            <w:tcW w:w="1275" w:type="dxa"/>
            <w:vAlign w:val="center"/>
          </w:tcPr>
          <w:p w:rsidR="00CD33E0" w:rsidRPr="00C41A00" w:rsidRDefault="00CD33E0" w:rsidP="00CD33E0">
            <w:pPr>
              <w:spacing w:line="240" w:lineRule="auto"/>
              <w:rPr>
                <w:sz w:val="20"/>
                <w:szCs w:val="20"/>
              </w:rPr>
            </w:pPr>
            <w:r w:rsidRPr="00C41A00">
              <w:rPr>
                <w:sz w:val="20"/>
                <w:szCs w:val="20"/>
              </w:rPr>
              <w:t xml:space="preserve">30% – </w:t>
            </w:r>
            <w:proofErr w:type="spellStart"/>
            <w:r w:rsidRPr="00C41A00">
              <w:rPr>
                <w:sz w:val="20"/>
                <w:szCs w:val="20"/>
              </w:rPr>
              <w:t>tól</w:t>
            </w:r>
            <w:proofErr w:type="spellEnd"/>
            <w:r w:rsidRPr="00C41A00">
              <w:rPr>
                <w:sz w:val="20"/>
                <w:szCs w:val="20"/>
              </w:rPr>
              <w:t>:</w:t>
            </w:r>
          </w:p>
        </w:tc>
        <w:tc>
          <w:tcPr>
            <w:tcW w:w="1396" w:type="dxa"/>
            <w:vAlign w:val="center"/>
          </w:tcPr>
          <w:p w:rsidR="00CD33E0" w:rsidRPr="00C41A00" w:rsidRDefault="00CD33E0" w:rsidP="00CD33E0">
            <w:pPr>
              <w:spacing w:line="240" w:lineRule="auto"/>
              <w:rPr>
                <w:sz w:val="20"/>
                <w:szCs w:val="20"/>
              </w:rPr>
            </w:pPr>
            <w:r w:rsidRPr="00C41A00">
              <w:rPr>
                <w:sz w:val="20"/>
                <w:szCs w:val="20"/>
              </w:rPr>
              <w:t>teljesítette</w:t>
            </w:r>
          </w:p>
        </w:tc>
      </w:tr>
      <w:tr w:rsidR="00CD33E0" w:rsidRPr="00C41A00" w:rsidTr="00CD33E0">
        <w:trPr>
          <w:trHeight w:val="311"/>
          <w:jc w:val="center"/>
        </w:trPr>
        <w:tc>
          <w:tcPr>
            <w:tcW w:w="1142" w:type="dxa"/>
            <w:vMerge/>
            <w:vAlign w:val="center"/>
          </w:tcPr>
          <w:p w:rsidR="00CD33E0" w:rsidRPr="00C41A00" w:rsidRDefault="00CD33E0" w:rsidP="00CD33E0">
            <w:pPr>
              <w:spacing w:line="240" w:lineRule="auto"/>
              <w:rPr>
                <w:b/>
                <w:sz w:val="20"/>
                <w:szCs w:val="20"/>
              </w:rPr>
            </w:pPr>
          </w:p>
        </w:tc>
        <w:tc>
          <w:tcPr>
            <w:tcW w:w="2552" w:type="dxa"/>
            <w:vMerge w:val="restart"/>
            <w:tcBorders>
              <w:right w:val="double" w:sz="4" w:space="0" w:color="auto"/>
            </w:tcBorders>
            <w:vAlign w:val="center"/>
          </w:tcPr>
          <w:p w:rsidR="00CD33E0" w:rsidRPr="00C41A00" w:rsidRDefault="00CD33E0" w:rsidP="00CD33E0">
            <w:pPr>
              <w:spacing w:line="240" w:lineRule="auto"/>
              <w:rPr>
                <w:b/>
                <w:sz w:val="20"/>
                <w:szCs w:val="20"/>
              </w:rPr>
            </w:pPr>
            <w:r w:rsidRPr="00C41A00">
              <w:rPr>
                <w:b/>
                <w:sz w:val="20"/>
                <w:szCs w:val="20"/>
              </w:rPr>
              <w:t>Aránya az értékelésnél</w:t>
            </w:r>
          </w:p>
        </w:tc>
        <w:tc>
          <w:tcPr>
            <w:tcW w:w="1134" w:type="dxa"/>
            <w:vMerge w:val="restart"/>
            <w:tcBorders>
              <w:left w:val="double" w:sz="4" w:space="0" w:color="auto"/>
            </w:tcBorders>
            <w:vAlign w:val="center"/>
          </w:tcPr>
          <w:p w:rsidR="00CD33E0" w:rsidRPr="00C41A00" w:rsidRDefault="00CD33E0" w:rsidP="00CD33E0">
            <w:pPr>
              <w:spacing w:line="240" w:lineRule="auto"/>
            </w:pPr>
            <w:r>
              <w:t>67</w:t>
            </w:r>
            <w:r w:rsidRPr="00C41A00">
              <w:t>%</w:t>
            </w:r>
          </w:p>
        </w:tc>
        <w:tc>
          <w:tcPr>
            <w:tcW w:w="992" w:type="dxa"/>
            <w:vMerge w:val="restart"/>
            <w:vAlign w:val="center"/>
          </w:tcPr>
          <w:p w:rsidR="00CD33E0" w:rsidRPr="00C41A00" w:rsidRDefault="00CD33E0" w:rsidP="00CD33E0">
            <w:pPr>
              <w:spacing w:line="240" w:lineRule="auto"/>
            </w:pPr>
            <w:r>
              <w:t>33</w:t>
            </w:r>
            <w:r w:rsidRPr="00C41A00">
              <w:t>%</w:t>
            </w:r>
          </w:p>
        </w:tc>
        <w:tc>
          <w:tcPr>
            <w:tcW w:w="1276" w:type="dxa"/>
            <w:vMerge w:val="restart"/>
            <w:vAlign w:val="center"/>
          </w:tcPr>
          <w:p w:rsidR="00CD33E0" w:rsidRPr="00C41A00" w:rsidRDefault="00CD33E0" w:rsidP="00CD33E0">
            <w:pPr>
              <w:spacing w:line="240" w:lineRule="auto"/>
            </w:pPr>
            <w:r w:rsidRPr="00C41A00">
              <w:t>–</w:t>
            </w:r>
          </w:p>
        </w:tc>
        <w:tc>
          <w:tcPr>
            <w:tcW w:w="1134" w:type="dxa"/>
            <w:vAlign w:val="center"/>
          </w:tcPr>
          <w:p w:rsidR="00CD33E0" w:rsidRPr="00C41A00" w:rsidRDefault="00CD33E0" w:rsidP="00CD33E0">
            <w:pPr>
              <w:tabs>
                <w:tab w:val="right" w:pos="2129"/>
                <w:tab w:val="left" w:pos="2302"/>
              </w:tabs>
              <w:spacing w:line="240" w:lineRule="auto"/>
              <w:rPr>
                <w:sz w:val="20"/>
                <w:szCs w:val="20"/>
              </w:rPr>
            </w:pPr>
            <w:r w:rsidRPr="00C41A00">
              <w:rPr>
                <w:sz w:val="20"/>
                <w:szCs w:val="20"/>
              </w:rPr>
              <w:t>25% – 39%:</w:t>
            </w:r>
          </w:p>
        </w:tc>
        <w:tc>
          <w:tcPr>
            <w:tcW w:w="1275" w:type="dxa"/>
            <w:vAlign w:val="center"/>
          </w:tcPr>
          <w:p w:rsidR="00CD33E0" w:rsidRPr="00C41A00" w:rsidRDefault="00CD33E0" w:rsidP="00CD33E0">
            <w:pPr>
              <w:spacing w:line="240" w:lineRule="auto"/>
              <w:rPr>
                <w:sz w:val="20"/>
                <w:szCs w:val="20"/>
              </w:rPr>
            </w:pPr>
            <w:r w:rsidRPr="00C41A00">
              <w:rPr>
                <w:sz w:val="20"/>
                <w:szCs w:val="20"/>
              </w:rPr>
              <w:t>elégséges (2)</w:t>
            </w:r>
          </w:p>
        </w:tc>
        <w:tc>
          <w:tcPr>
            <w:tcW w:w="1276" w:type="dxa"/>
            <w:vAlign w:val="center"/>
          </w:tcPr>
          <w:p w:rsidR="00CD33E0" w:rsidRPr="00C41A00" w:rsidRDefault="00CD33E0" w:rsidP="00CD33E0">
            <w:pPr>
              <w:tabs>
                <w:tab w:val="right" w:pos="2129"/>
                <w:tab w:val="left" w:pos="2302"/>
              </w:tabs>
              <w:spacing w:line="240" w:lineRule="auto"/>
              <w:rPr>
                <w:sz w:val="20"/>
                <w:szCs w:val="20"/>
              </w:rPr>
            </w:pPr>
            <w:r w:rsidRPr="00C41A00">
              <w:rPr>
                <w:sz w:val="20"/>
                <w:szCs w:val="20"/>
              </w:rPr>
              <w:t>0% – 24%:</w:t>
            </w:r>
          </w:p>
        </w:tc>
        <w:tc>
          <w:tcPr>
            <w:tcW w:w="1418" w:type="dxa"/>
            <w:vAlign w:val="center"/>
          </w:tcPr>
          <w:p w:rsidR="00CD33E0" w:rsidRPr="00C41A00" w:rsidRDefault="00CD33E0" w:rsidP="00CD33E0">
            <w:pPr>
              <w:spacing w:line="240" w:lineRule="auto"/>
              <w:rPr>
                <w:sz w:val="20"/>
                <w:szCs w:val="20"/>
              </w:rPr>
            </w:pPr>
            <w:r w:rsidRPr="00C41A00">
              <w:rPr>
                <w:sz w:val="20"/>
                <w:szCs w:val="20"/>
              </w:rPr>
              <w:t>elégtelen (1)</w:t>
            </w:r>
          </w:p>
        </w:tc>
        <w:tc>
          <w:tcPr>
            <w:tcW w:w="1275" w:type="dxa"/>
            <w:vAlign w:val="center"/>
          </w:tcPr>
          <w:p w:rsidR="00CD33E0" w:rsidRPr="00C41A00" w:rsidRDefault="00CD33E0" w:rsidP="00CD33E0">
            <w:pPr>
              <w:spacing w:line="240" w:lineRule="auto"/>
              <w:rPr>
                <w:sz w:val="20"/>
                <w:szCs w:val="20"/>
              </w:rPr>
            </w:pPr>
            <w:r w:rsidRPr="00C41A00">
              <w:rPr>
                <w:sz w:val="20"/>
                <w:szCs w:val="20"/>
              </w:rPr>
              <w:t>0% – 29%:</w:t>
            </w:r>
          </w:p>
        </w:tc>
        <w:tc>
          <w:tcPr>
            <w:tcW w:w="1396" w:type="dxa"/>
            <w:vAlign w:val="center"/>
          </w:tcPr>
          <w:p w:rsidR="00CD33E0" w:rsidRPr="00C41A00" w:rsidRDefault="00CD33E0" w:rsidP="00CD33E0">
            <w:pPr>
              <w:spacing w:line="240" w:lineRule="auto"/>
              <w:rPr>
                <w:sz w:val="18"/>
                <w:szCs w:val="18"/>
              </w:rPr>
            </w:pPr>
            <w:r w:rsidRPr="00C41A00">
              <w:rPr>
                <w:sz w:val="18"/>
                <w:szCs w:val="18"/>
              </w:rPr>
              <w:t>nem teljesítette</w:t>
            </w:r>
          </w:p>
        </w:tc>
      </w:tr>
      <w:tr w:rsidR="00CD33E0" w:rsidRPr="00C41A00" w:rsidTr="00CD33E0">
        <w:trPr>
          <w:trHeight w:val="310"/>
          <w:jc w:val="center"/>
        </w:trPr>
        <w:tc>
          <w:tcPr>
            <w:tcW w:w="1142" w:type="dxa"/>
            <w:vMerge/>
            <w:vAlign w:val="center"/>
          </w:tcPr>
          <w:p w:rsidR="00CD33E0" w:rsidRPr="00C41A00" w:rsidRDefault="00CD33E0" w:rsidP="00CD33E0">
            <w:pPr>
              <w:spacing w:line="240" w:lineRule="auto"/>
              <w:rPr>
                <w:b/>
                <w:sz w:val="20"/>
                <w:szCs w:val="20"/>
              </w:rPr>
            </w:pPr>
          </w:p>
        </w:tc>
        <w:tc>
          <w:tcPr>
            <w:tcW w:w="2552" w:type="dxa"/>
            <w:vMerge/>
            <w:tcBorders>
              <w:right w:val="double" w:sz="4" w:space="0" w:color="auto"/>
            </w:tcBorders>
            <w:vAlign w:val="center"/>
          </w:tcPr>
          <w:p w:rsidR="00CD33E0" w:rsidRPr="00C41A00" w:rsidRDefault="00CD33E0" w:rsidP="00CD33E0">
            <w:pPr>
              <w:spacing w:line="240" w:lineRule="auto"/>
              <w:rPr>
                <w:b/>
                <w:sz w:val="20"/>
                <w:szCs w:val="20"/>
              </w:rPr>
            </w:pPr>
          </w:p>
        </w:tc>
        <w:tc>
          <w:tcPr>
            <w:tcW w:w="1134" w:type="dxa"/>
            <w:vMerge/>
            <w:tcBorders>
              <w:left w:val="double" w:sz="4" w:space="0" w:color="auto"/>
            </w:tcBorders>
            <w:vAlign w:val="center"/>
          </w:tcPr>
          <w:p w:rsidR="00CD33E0" w:rsidRPr="00C41A00" w:rsidRDefault="00CD33E0" w:rsidP="00CD33E0">
            <w:pPr>
              <w:spacing w:line="240" w:lineRule="auto"/>
            </w:pPr>
          </w:p>
        </w:tc>
        <w:tc>
          <w:tcPr>
            <w:tcW w:w="992" w:type="dxa"/>
            <w:vMerge/>
            <w:vAlign w:val="center"/>
          </w:tcPr>
          <w:p w:rsidR="00CD33E0" w:rsidRPr="00C41A00" w:rsidRDefault="00CD33E0" w:rsidP="00CD33E0">
            <w:pPr>
              <w:spacing w:line="240" w:lineRule="auto"/>
            </w:pPr>
          </w:p>
        </w:tc>
        <w:tc>
          <w:tcPr>
            <w:tcW w:w="1276" w:type="dxa"/>
            <w:vMerge/>
            <w:vAlign w:val="center"/>
          </w:tcPr>
          <w:p w:rsidR="00CD33E0" w:rsidRPr="00C41A00" w:rsidRDefault="00CD33E0" w:rsidP="00CD33E0">
            <w:pPr>
              <w:spacing w:line="240" w:lineRule="auto"/>
            </w:pPr>
          </w:p>
        </w:tc>
        <w:tc>
          <w:tcPr>
            <w:tcW w:w="1134" w:type="dxa"/>
            <w:vAlign w:val="center"/>
          </w:tcPr>
          <w:p w:rsidR="00CD33E0" w:rsidRPr="00C41A00" w:rsidRDefault="00CD33E0" w:rsidP="00CD33E0">
            <w:pPr>
              <w:tabs>
                <w:tab w:val="right" w:pos="2129"/>
                <w:tab w:val="left" w:pos="2302"/>
              </w:tabs>
              <w:spacing w:line="240" w:lineRule="auto"/>
              <w:rPr>
                <w:sz w:val="20"/>
                <w:szCs w:val="20"/>
              </w:rPr>
            </w:pPr>
            <w:r w:rsidRPr="00C41A00">
              <w:rPr>
                <w:sz w:val="20"/>
                <w:szCs w:val="20"/>
              </w:rPr>
              <w:t>0% – 24%:</w:t>
            </w:r>
          </w:p>
        </w:tc>
        <w:tc>
          <w:tcPr>
            <w:tcW w:w="1275" w:type="dxa"/>
            <w:vAlign w:val="center"/>
          </w:tcPr>
          <w:p w:rsidR="00CD33E0" w:rsidRPr="00C41A00" w:rsidRDefault="00CD33E0" w:rsidP="00CD33E0">
            <w:pPr>
              <w:spacing w:line="240" w:lineRule="auto"/>
              <w:rPr>
                <w:sz w:val="20"/>
                <w:szCs w:val="20"/>
              </w:rPr>
            </w:pPr>
            <w:r w:rsidRPr="00C41A00">
              <w:rPr>
                <w:sz w:val="20"/>
                <w:szCs w:val="20"/>
              </w:rPr>
              <w:t>elégtelen (1)</w:t>
            </w:r>
          </w:p>
        </w:tc>
        <w:tc>
          <w:tcPr>
            <w:tcW w:w="1276" w:type="dxa"/>
            <w:vAlign w:val="center"/>
          </w:tcPr>
          <w:p w:rsidR="00CD33E0" w:rsidRPr="00C41A00" w:rsidRDefault="00CD33E0" w:rsidP="00CD33E0">
            <w:pPr>
              <w:tabs>
                <w:tab w:val="right" w:pos="2129"/>
                <w:tab w:val="left" w:pos="2302"/>
              </w:tabs>
              <w:spacing w:line="240" w:lineRule="auto"/>
              <w:rPr>
                <w:sz w:val="20"/>
                <w:szCs w:val="20"/>
              </w:rPr>
            </w:pPr>
          </w:p>
        </w:tc>
        <w:tc>
          <w:tcPr>
            <w:tcW w:w="1418" w:type="dxa"/>
            <w:vAlign w:val="center"/>
          </w:tcPr>
          <w:p w:rsidR="00CD33E0" w:rsidRPr="00C41A00" w:rsidRDefault="00CD33E0" w:rsidP="00CD33E0">
            <w:pPr>
              <w:tabs>
                <w:tab w:val="right" w:pos="2129"/>
                <w:tab w:val="left" w:pos="2302"/>
              </w:tabs>
              <w:spacing w:line="240" w:lineRule="auto"/>
              <w:rPr>
                <w:sz w:val="20"/>
                <w:szCs w:val="20"/>
              </w:rPr>
            </w:pPr>
          </w:p>
        </w:tc>
        <w:tc>
          <w:tcPr>
            <w:tcW w:w="1275" w:type="dxa"/>
            <w:vAlign w:val="center"/>
          </w:tcPr>
          <w:p w:rsidR="00CD33E0" w:rsidRPr="00C41A00" w:rsidRDefault="00CD33E0" w:rsidP="00CD33E0">
            <w:pPr>
              <w:tabs>
                <w:tab w:val="right" w:pos="2129"/>
                <w:tab w:val="left" w:pos="2302"/>
              </w:tabs>
              <w:spacing w:line="240" w:lineRule="auto"/>
              <w:rPr>
                <w:sz w:val="20"/>
                <w:szCs w:val="20"/>
              </w:rPr>
            </w:pPr>
          </w:p>
        </w:tc>
        <w:tc>
          <w:tcPr>
            <w:tcW w:w="1396" w:type="dxa"/>
            <w:vAlign w:val="center"/>
          </w:tcPr>
          <w:p w:rsidR="00CD33E0" w:rsidRPr="00C41A00" w:rsidRDefault="00CD33E0" w:rsidP="00CD33E0">
            <w:pPr>
              <w:tabs>
                <w:tab w:val="right" w:pos="2129"/>
                <w:tab w:val="left" w:pos="2302"/>
              </w:tabs>
              <w:spacing w:line="240" w:lineRule="auto"/>
              <w:rPr>
                <w:sz w:val="20"/>
                <w:szCs w:val="20"/>
              </w:rPr>
            </w:pPr>
          </w:p>
        </w:tc>
      </w:tr>
      <w:tr w:rsidR="00CD33E0" w:rsidRPr="00C41A00" w:rsidTr="00CD33E0">
        <w:trPr>
          <w:trHeight w:val="705"/>
          <w:jc w:val="center"/>
        </w:trPr>
        <w:tc>
          <w:tcPr>
            <w:tcW w:w="1142" w:type="dxa"/>
            <w:vMerge/>
            <w:tcBorders>
              <w:bottom w:val="single" w:sz="12" w:space="0" w:color="auto"/>
            </w:tcBorders>
            <w:vAlign w:val="center"/>
          </w:tcPr>
          <w:p w:rsidR="00CD33E0" w:rsidRPr="00C41A00" w:rsidRDefault="00CD33E0" w:rsidP="00CD33E0">
            <w:pPr>
              <w:spacing w:line="240" w:lineRule="auto"/>
              <w:rPr>
                <w:b/>
                <w:sz w:val="20"/>
                <w:szCs w:val="20"/>
              </w:rPr>
            </w:pPr>
          </w:p>
        </w:tc>
        <w:tc>
          <w:tcPr>
            <w:tcW w:w="2552" w:type="dxa"/>
            <w:tcBorders>
              <w:bottom w:val="single" w:sz="12" w:space="0" w:color="auto"/>
              <w:right w:val="double" w:sz="4" w:space="0" w:color="auto"/>
            </w:tcBorders>
            <w:vAlign w:val="center"/>
          </w:tcPr>
          <w:p w:rsidR="00CD33E0" w:rsidRPr="00C41A00" w:rsidRDefault="00CD33E0" w:rsidP="00CD33E0">
            <w:pPr>
              <w:spacing w:line="240" w:lineRule="auto"/>
              <w:rPr>
                <w:b/>
                <w:sz w:val="20"/>
                <w:szCs w:val="20"/>
              </w:rPr>
            </w:pPr>
            <w:r w:rsidRPr="00C41A00">
              <w:rPr>
                <w:b/>
                <w:sz w:val="20"/>
                <w:szCs w:val="20"/>
              </w:rPr>
              <w:t>A vizsga formai jellemzői</w:t>
            </w:r>
          </w:p>
        </w:tc>
        <w:tc>
          <w:tcPr>
            <w:tcW w:w="11176" w:type="dxa"/>
            <w:gridSpan w:val="9"/>
            <w:tcBorders>
              <w:left w:val="double" w:sz="4" w:space="0" w:color="auto"/>
              <w:bottom w:val="single" w:sz="12" w:space="0" w:color="auto"/>
            </w:tcBorders>
            <w:vAlign w:val="center"/>
          </w:tcPr>
          <w:p w:rsidR="00CD33E0" w:rsidRPr="00C41A00" w:rsidRDefault="00CD33E0" w:rsidP="00CD33E0">
            <w:pPr>
              <w:spacing w:line="240" w:lineRule="auto"/>
              <w:jc w:val="both"/>
              <w:rPr>
                <w:sz w:val="20"/>
                <w:szCs w:val="20"/>
              </w:rPr>
            </w:pPr>
            <w:r w:rsidRPr="00C41A00">
              <w:rPr>
                <w:sz w:val="20"/>
                <w:szCs w:val="20"/>
              </w:rPr>
              <w:t>Az írásbeli vizsga első részében atlasz használata nélkül topográfiai feladatokat kell megoldani (10perc). Az írásbeli vizsga második részében a földrajzi környezet ismeretanyagához kapcsolódó és az ismeretek alkalmazását igénylő gyakorlati jellegű feladatokat (pl. grafikonelemzés) tartalmazó feladatlapot kell megoldani</w:t>
            </w:r>
          </w:p>
          <w:p w:rsidR="00CD33E0" w:rsidRPr="00C41A00" w:rsidRDefault="00CD33E0" w:rsidP="00CD33E0">
            <w:pPr>
              <w:spacing w:line="240" w:lineRule="auto"/>
              <w:jc w:val="both"/>
              <w:rPr>
                <w:sz w:val="20"/>
                <w:szCs w:val="20"/>
              </w:rPr>
            </w:pPr>
            <w:r w:rsidRPr="00C41A00">
              <w:rPr>
                <w:sz w:val="20"/>
                <w:szCs w:val="20"/>
              </w:rPr>
              <w:t>A vizsgakövetelményekben megfogalmazott témákból összeállított tételsorból húz egyet. A szóbeli vizsgán a jelölt a kihúzott tétel kérdéseire válaszol. a felkészüléshez középiskolai földrajz atlasz használható</w:t>
            </w:r>
          </w:p>
        </w:tc>
      </w:tr>
      <w:tr w:rsidR="00CD33E0" w:rsidRPr="00C41A00" w:rsidTr="00CD33E0">
        <w:trPr>
          <w:trHeight w:val="243"/>
          <w:jc w:val="center"/>
        </w:trPr>
        <w:tc>
          <w:tcPr>
            <w:tcW w:w="1142" w:type="dxa"/>
            <w:vMerge w:val="restart"/>
            <w:tcBorders>
              <w:top w:val="double" w:sz="4" w:space="0" w:color="auto"/>
            </w:tcBorders>
            <w:textDirection w:val="btLr"/>
            <w:vAlign w:val="center"/>
          </w:tcPr>
          <w:p w:rsidR="00CD33E0" w:rsidRPr="00C41A00" w:rsidRDefault="00CD33E0" w:rsidP="00CD33E0">
            <w:pPr>
              <w:pStyle w:val="Cmsor2"/>
              <w:spacing w:before="0" w:line="240" w:lineRule="auto"/>
              <w:rPr>
                <w:rFonts w:ascii="Calibri" w:hAnsi="Calibri"/>
                <w:color w:val="auto"/>
                <w:sz w:val="22"/>
                <w:szCs w:val="22"/>
              </w:rPr>
            </w:pPr>
            <w:bookmarkStart w:id="11" w:name="_Toc188357401"/>
            <w:r>
              <w:rPr>
                <w:rFonts w:ascii="Calibri" w:hAnsi="Calibri"/>
                <w:color w:val="auto"/>
                <w:sz w:val="22"/>
                <w:szCs w:val="22"/>
              </w:rPr>
              <w:t>Idegen nyelv/Élő idegen nyelv</w:t>
            </w:r>
            <w:bookmarkEnd w:id="11"/>
          </w:p>
        </w:tc>
        <w:tc>
          <w:tcPr>
            <w:tcW w:w="2552" w:type="dxa"/>
            <w:vMerge w:val="restart"/>
            <w:tcBorders>
              <w:top w:val="double" w:sz="4" w:space="0" w:color="auto"/>
              <w:right w:val="double" w:sz="4" w:space="0" w:color="auto"/>
            </w:tcBorders>
            <w:vAlign w:val="center"/>
          </w:tcPr>
          <w:p w:rsidR="00CD33E0" w:rsidRPr="00C41A00" w:rsidRDefault="00CD33E0" w:rsidP="00CD33E0">
            <w:pPr>
              <w:spacing w:line="240" w:lineRule="auto"/>
              <w:rPr>
                <w:b/>
                <w:sz w:val="20"/>
                <w:szCs w:val="20"/>
              </w:rPr>
            </w:pPr>
            <w:r w:rsidRPr="00C41A00">
              <w:rPr>
                <w:b/>
                <w:sz w:val="20"/>
                <w:szCs w:val="20"/>
              </w:rPr>
              <w:t>Időtartam</w:t>
            </w:r>
          </w:p>
        </w:tc>
        <w:tc>
          <w:tcPr>
            <w:tcW w:w="1134" w:type="dxa"/>
            <w:vMerge w:val="restart"/>
            <w:tcBorders>
              <w:top w:val="double" w:sz="4" w:space="0" w:color="auto"/>
              <w:left w:val="double" w:sz="4" w:space="0" w:color="auto"/>
            </w:tcBorders>
            <w:vAlign w:val="center"/>
          </w:tcPr>
          <w:p w:rsidR="00CD33E0" w:rsidRPr="00C41A00" w:rsidRDefault="00CD33E0" w:rsidP="00CD33E0">
            <w:pPr>
              <w:spacing w:line="240" w:lineRule="auto"/>
            </w:pPr>
            <w:r w:rsidRPr="00C41A00">
              <w:t>60 perc</w:t>
            </w:r>
          </w:p>
        </w:tc>
        <w:tc>
          <w:tcPr>
            <w:tcW w:w="992" w:type="dxa"/>
            <w:vMerge w:val="restart"/>
            <w:tcBorders>
              <w:top w:val="double" w:sz="4" w:space="0" w:color="auto"/>
            </w:tcBorders>
            <w:vAlign w:val="center"/>
          </w:tcPr>
          <w:p w:rsidR="00CD33E0" w:rsidRPr="00C41A00" w:rsidRDefault="00CD33E0" w:rsidP="00CD33E0">
            <w:pPr>
              <w:spacing w:line="240" w:lineRule="auto"/>
            </w:pPr>
            <w:r w:rsidRPr="00C41A00">
              <w:t>10 perc</w:t>
            </w:r>
          </w:p>
        </w:tc>
        <w:tc>
          <w:tcPr>
            <w:tcW w:w="1276" w:type="dxa"/>
            <w:vMerge w:val="restart"/>
            <w:tcBorders>
              <w:top w:val="double" w:sz="4" w:space="0" w:color="auto"/>
            </w:tcBorders>
            <w:vAlign w:val="center"/>
          </w:tcPr>
          <w:p w:rsidR="00CD33E0" w:rsidRPr="00C41A00" w:rsidRDefault="00CD33E0" w:rsidP="00CD33E0">
            <w:pPr>
              <w:spacing w:line="240" w:lineRule="auto"/>
            </w:pPr>
            <w:r w:rsidRPr="00C41A00">
              <w:t>–</w:t>
            </w:r>
          </w:p>
        </w:tc>
        <w:tc>
          <w:tcPr>
            <w:tcW w:w="1134" w:type="dxa"/>
            <w:tcBorders>
              <w:top w:val="double" w:sz="4" w:space="0" w:color="auto"/>
            </w:tcBorders>
            <w:vAlign w:val="center"/>
          </w:tcPr>
          <w:p w:rsidR="00CD33E0" w:rsidRPr="00C41A00" w:rsidRDefault="00CD33E0" w:rsidP="00CD33E0">
            <w:pPr>
              <w:spacing w:line="240" w:lineRule="auto"/>
              <w:rPr>
                <w:sz w:val="20"/>
                <w:szCs w:val="20"/>
              </w:rPr>
            </w:pPr>
            <w:r w:rsidRPr="00C41A00">
              <w:rPr>
                <w:sz w:val="20"/>
                <w:szCs w:val="20"/>
              </w:rPr>
              <w:t xml:space="preserve">80% – </w:t>
            </w:r>
            <w:proofErr w:type="spellStart"/>
            <w:r w:rsidRPr="00C41A00">
              <w:rPr>
                <w:sz w:val="20"/>
                <w:szCs w:val="20"/>
              </w:rPr>
              <w:t>tól</w:t>
            </w:r>
            <w:proofErr w:type="spellEnd"/>
            <w:r w:rsidRPr="00C41A00">
              <w:rPr>
                <w:sz w:val="20"/>
                <w:szCs w:val="20"/>
              </w:rPr>
              <w:t>:</w:t>
            </w:r>
          </w:p>
        </w:tc>
        <w:tc>
          <w:tcPr>
            <w:tcW w:w="1275" w:type="dxa"/>
            <w:tcBorders>
              <w:top w:val="double" w:sz="4" w:space="0" w:color="auto"/>
            </w:tcBorders>
            <w:vAlign w:val="center"/>
          </w:tcPr>
          <w:p w:rsidR="00CD33E0" w:rsidRPr="00C41A00" w:rsidRDefault="00CD33E0" w:rsidP="00CD33E0">
            <w:pPr>
              <w:spacing w:line="240" w:lineRule="auto"/>
              <w:rPr>
                <w:sz w:val="20"/>
                <w:szCs w:val="20"/>
              </w:rPr>
            </w:pPr>
            <w:r w:rsidRPr="00C41A00">
              <w:rPr>
                <w:sz w:val="20"/>
                <w:szCs w:val="20"/>
              </w:rPr>
              <w:t>jeles (5)</w:t>
            </w:r>
          </w:p>
        </w:tc>
        <w:tc>
          <w:tcPr>
            <w:tcW w:w="1276" w:type="dxa"/>
            <w:tcBorders>
              <w:top w:val="double" w:sz="4" w:space="0" w:color="auto"/>
            </w:tcBorders>
            <w:vAlign w:val="center"/>
          </w:tcPr>
          <w:p w:rsidR="00CD33E0" w:rsidRPr="00C41A00" w:rsidRDefault="00CD33E0" w:rsidP="00CD33E0">
            <w:pPr>
              <w:spacing w:line="240" w:lineRule="auto"/>
              <w:rPr>
                <w:sz w:val="20"/>
                <w:szCs w:val="20"/>
              </w:rPr>
            </w:pPr>
          </w:p>
        </w:tc>
        <w:tc>
          <w:tcPr>
            <w:tcW w:w="1418" w:type="dxa"/>
            <w:tcBorders>
              <w:top w:val="double" w:sz="4" w:space="0" w:color="auto"/>
            </w:tcBorders>
            <w:vAlign w:val="center"/>
          </w:tcPr>
          <w:p w:rsidR="00CD33E0" w:rsidRPr="00C41A00" w:rsidRDefault="00CD33E0" w:rsidP="00CD33E0">
            <w:pPr>
              <w:tabs>
                <w:tab w:val="right" w:pos="459"/>
                <w:tab w:val="center" w:pos="601"/>
                <w:tab w:val="right" w:pos="1168"/>
                <w:tab w:val="left" w:pos="1310"/>
              </w:tabs>
              <w:spacing w:line="240" w:lineRule="auto"/>
              <w:rPr>
                <w:sz w:val="20"/>
                <w:szCs w:val="20"/>
              </w:rPr>
            </w:pPr>
          </w:p>
        </w:tc>
        <w:tc>
          <w:tcPr>
            <w:tcW w:w="1275" w:type="dxa"/>
            <w:tcBorders>
              <w:top w:val="double" w:sz="4" w:space="0" w:color="auto"/>
            </w:tcBorders>
            <w:vAlign w:val="center"/>
          </w:tcPr>
          <w:p w:rsidR="00CD33E0" w:rsidRPr="00C41A00" w:rsidRDefault="00CD33E0" w:rsidP="00CD33E0">
            <w:pPr>
              <w:tabs>
                <w:tab w:val="right" w:pos="742"/>
                <w:tab w:val="center" w:pos="884"/>
                <w:tab w:val="left" w:pos="1026"/>
              </w:tabs>
              <w:spacing w:line="240" w:lineRule="auto"/>
              <w:rPr>
                <w:sz w:val="20"/>
                <w:szCs w:val="20"/>
              </w:rPr>
            </w:pPr>
          </w:p>
        </w:tc>
        <w:tc>
          <w:tcPr>
            <w:tcW w:w="1396" w:type="dxa"/>
            <w:tcBorders>
              <w:top w:val="double" w:sz="4" w:space="0" w:color="auto"/>
            </w:tcBorders>
            <w:vAlign w:val="center"/>
          </w:tcPr>
          <w:p w:rsidR="00CD33E0" w:rsidRPr="00C41A00" w:rsidRDefault="00CD33E0" w:rsidP="00CD33E0">
            <w:pPr>
              <w:tabs>
                <w:tab w:val="right" w:pos="742"/>
                <w:tab w:val="center" w:pos="884"/>
                <w:tab w:val="left" w:pos="1026"/>
              </w:tabs>
              <w:spacing w:line="240" w:lineRule="auto"/>
              <w:rPr>
                <w:sz w:val="20"/>
                <w:szCs w:val="20"/>
              </w:rPr>
            </w:pPr>
          </w:p>
        </w:tc>
      </w:tr>
      <w:tr w:rsidR="00CD33E0" w:rsidRPr="00C41A00" w:rsidTr="00CD33E0">
        <w:trPr>
          <w:trHeight w:val="198"/>
          <w:jc w:val="center"/>
        </w:trPr>
        <w:tc>
          <w:tcPr>
            <w:tcW w:w="1142" w:type="dxa"/>
            <w:vMerge/>
            <w:vAlign w:val="center"/>
          </w:tcPr>
          <w:p w:rsidR="00CD33E0" w:rsidRPr="00C41A00" w:rsidRDefault="00CD33E0" w:rsidP="00CD33E0">
            <w:pPr>
              <w:pStyle w:val="Cmsor2"/>
              <w:spacing w:before="0" w:line="240" w:lineRule="auto"/>
              <w:rPr>
                <w:rFonts w:ascii="Calibri" w:hAnsi="Calibri"/>
                <w:color w:val="auto"/>
                <w:sz w:val="22"/>
                <w:szCs w:val="22"/>
              </w:rPr>
            </w:pPr>
          </w:p>
        </w:tc>
        <w:tc>
          <w:tcPr>
            <w:tcW w:w="2552" w:type="dxa"/>
            <w:vMerge/>
            <w:tcBorders>
              <w:right w:val="double" w:sz="4" w:space="0" w:color="auto"/>
            </w:tcBorders>
            <w:vAlign w:val="center"/>
          </w:tcPr>
          <w:p w:rsidR="00CD33E0" w:rsidRPr="00C41A00" w:rsidRDefault="00CD33E0" w:rsidP="00CD33E0">
            <w:pPr>
              <w:spacing w:line="240" w:lineRule="auto"/>
              <w:rPr>
                <w:b/>
                <w:sz w:val="20"/>
                <w:szCs w:val="20"/>
              </w:rPr>
            </w:pPr>
          </w:p>
        </w:tc>
        <w:tc>
          <w:tcPr>
            <w:tcW w:w="1134" w:type="dxa"/>
            <w:vMerge/>
            <w:tcBorders>
              <w:left w:val="double" w:sz="4" w:space="0" w:color="auto"/>
            </w:tcBorders>
            <w:vAlign w:val="center"/>
          </w:tcPr>
          <w:p w:rsidR="00CD33E0" w:rsidRPr="00C41A00" w:rsidRDefault="00CD33E0" w:rsidP="00CD33E0">
            <w:pPr>
              <w:spacing w:line="240" w:lineRule="auto"/>
            </w:pPr>
          </w:p>
        </w:tc>
        <w:tc>
          <w:tcPr>
            <w:tcW w:w="992" w:type="dxa"/>
            <w:vMerge/>
            <w:vAlign w:val="center"/>
          </w:tcPr>
          <w:p w:rsidR="00CD33E0" w:rsidRPr="00C41A00" w:rsidRDefault="00CD33E0" w:rsidP="00CD33E0">
            <w:pPr>
              <w:spacing w:line="240" w:lineRule="auto"/>
            </w:pPr>
          </w:p>
        </w:tc>
        <w:tc>
          <w:tcPr>
            <w:tcW w:w="1276" w:type="dxa"/>
            <w:vMerge/>
            <w:vAlign w:val="center"/>
          </w:tcPr>
          <w:p w:rsidR="00CD33E0" w:rsidRPr="00C41A00" w:rsidRDefault="00CD33E0" w:rsidP="00CD33E0">
            <w:pPr>
              <w:spacing w:line="240" w:lineRule="auto"/>
            </w:pPr>
          </w:p>
        </w:tc>
        <w:tc>
          <w:tcPr>
            <w:tcW w:w="1134" w:type="dxa"/>
            <w:vAlign w:val="center"/>
          </w:tcPr>
          <w:p w:rsidR="00CD33E0" w:rsidRPr="00C41A00" w:rsidRDefault="00CD33E0" w:rsidP="00CD33E0">
            <w:pPr>
              <w:spacing w:line="240" w:lineRule="auto"/>
              <w:rPr>
                <w:sz w:val="20"/>
                <w:szCs w:val="20"/>
              </w:rPr>
            </w:pPr>
            <w:r w:rsidRPr="00C41A00">
              <w:rPr>
                <w:sz w:val="20"/>
                <w:szCs w:val="20"/>
              </w:rPr>
              <w:t>60% – 79%:</w:t>
            </w:r>
          </w:p>
        </w:tc>
        <w:tc>
          <w:tcPr>
            <w:tcW w:w="1275" w:type="dxa"/>
            <w:vAlign w:val="center"/>
          </w:tcPr>
          <w:p w:rsidR="00CD33E0" w:rsidRPr="00C41A00" w:rsidRDefault="00CD33E0" w:rsidP="00CD33E0">
            <w:pPr>
              <w:spacing w:line="240" w:lineRule="auto"/>
              <w:rPr>
                <w:sz w:val="20"/>
                <w:szCs w:val="20"/>
              </w:rPr>
            </w:pPr>
            <w:r w:rsidRPr="00C41A00">
              <w:rPr>
                <w:sz w:val="20"/>
                <w:szCs w:val="20"/>
              </w:rPr>
              <w:t>jó (4)</w:t>
            </w:r>
          </w:p>
        </w:tc>
        <w:tc>
          <w:tcPr>
            <w:tcW w:w="1276" w:type="dxa"/>
            <w:vAlign w:val="center"/>
          </w:tcPr>
          <w:p w:rsidR="00CD33E0" w:rsidRPr="00C41A00" w:rsidRDefault="00CD33E0" w:rsidP="00CD33E0">
            <w:pPr>
              <w:tabs>
                <w:tab w:val="right" w:pos="588"/>
                <w:tab w:val="center" w:pos="730"/>
                <w:tab w:val="left" w:pos="871"/>
              </w:tabs>
              <w:spacing w:line="240" w:lineRule="auto"/>
              <w:rPr>
                <w:sz w:val="20"/>
                <w:szCs w:val="20"/>
              </w:rPr>
            </w:pPr>
            <w:r w:rsidRPr="00C41A00">
              <w:rPr>
                <w:sz w:val="20"/>
                <w:szCs w:val="20"/>
              </w:rPr>
              <w:t xml:space="preserve">40% – </w:t>
            </w:r>
            <w:proofErr w:type="spellStart"/>
            <w:r w:rsidRPr="00C41A00">
              <w:rPr>
                <w:sz w:val="20"/>
                <w:szCs w:val="20"/>
              </w:rPr>
              <w:t>tól</w:t>
            </w:r>
            <w:proofErr w:type="spellEnd"/>
            <w:r w:rsidRPr="00C41A00">
              <w:rPr>
                <w:sz w:val="20"/>
                <w:szCs w:val="20"/>
              </w:rPr>
              <w:t>:</w:t>
            </w:r>
          </w:p>
        </w:tc>
        <w:tc>
          <w:tcPr>
            <w:tcW w:w="1418" w:type="dxa"/>
            <w:vAlign w:val="center"/>
          </w:tcPr>
          <w:p w:rsidR="00CD33E0" w:rsidRPr="00C41A00" w:rsidRDefault="00CD33E0" w:rsidP="00CD33E0">
            <w:pPr>
              <w:spacing w:line="240" w:lineRule="auto"/>
              <w:rPr>
                <w:sz w:val="20"/>
                <w:szCs w:val="20"/>
              </w:rPr>
            </w:pPr>
            <w:r w:rsidRPr="00C41A00">
              <w:rPr>
                <w:sz w:val="20"/>
                <w:szCs w:val="20"/>
              </w:rPr>
              <w:t>közepes (3)</w:t>
            </w:r>
          </w:p>
        </w:tc>
        <w:tc>
          <w:tcPr>
            <w:tcW w:w="1275" w:type="dxa"/>
            <w:vAlign w:val="center"/>
          </w:tcPr>
          <w:p w:rsidR="00CD33E0" w:rsidRPr="00C41A00" w:rsidRDefault="00CD33E0" w:rsidP="00CD33E0">
            <w:pPr>
              <w:spacing w:line="240" w:lineRule="auto"/>
              <w:rPr>
                <w:sz w:val="20"/>
                <w:szCs w:val="20"/>
              </w:rPr>
            </w:pPr>
          </w:p>
        </w:tc>
        <w:tc>
          <w:tcPr>
            <w:tcW w:w="1396" w:type="dxa"/>
            <w:vAlign w:val="center"/>
          </w:tcPr>
          <w:p w:rsidR="00CD33E0" w:rsidRPr="00C41A00" w:rsidRDefault="00CD33E0" w:rsidP="00CD33E0">
            <w:pPr>
              <w:tabs>
                <w:tab w:val="right" w:pos="742"/>
                <w:tab w:val="center" w:pos="884"/>
                <w:tab w:val="left" w:pos="1026"/>
              </w:tabs>
              <w:spacing w:line="240" w:lineRule="auto"/>
              <w:rPr>
                <w:sz w:val="20"/>
                <w:szCs w:val="20"/>
              </w:rPr>
            </w:pPr>
          </w:p>
        </w:tc>
      </w:tr>
      <w:tr w:rsidR="00CD33E0" w:rsidRPr="00C41A00" w:rsidTr="00CD33E0">
        <w:trPr>
          <w:trHeight w:val="198"/>
          <w:jc w:val="center"/>
        </w:trPr>
        <w:tc>
          <w:tcPr>
            <w:tcW w:w="1142" w:type="dxa"/>
            <w:vMerge/>
            <w:vAlign w:val="center"/>
          </w:tcPr>
          <w:p w:rsidR="00CD33E0" w:rsidRPr="00C41A00" w:rsidRDefault="00CD33E0" w:rsidP="00CD33E0">
            <w:pPr>
              <w:pStyle w:val="Cmsor2"/>
              <w:spacing w:before="0" w:line="240" w:lineRule="auto"/>
              <w:rPr>
                <w:rFonts w:ascii="Calibri" w:hAnsi="Calibri"/>
                <w:color w:val="auto"/>
                <w:sz w:val="22"/>
                <w:szCs w:val="22"/>
              </w:rPr>
            </w:pPr>
          </w:p>
        </w:tc>
        <w:tc>
          <w:tcPr>
            <w:tcW w:w="2552" w:type="dxa"/>
            <w:vMerge/>
            <w:tcBorders>
              <w:right w:val="double" w:sz="4" w:space="0" w:color="auto"/>
            </w:tcBorders>
            <w:vAlign w:val="center"/>
          </w:tcPr>
          <w:p w:rsidR="00CD33E0" w:rsidRPr="00C41A00" w:rsidRDefault="00CD33E0" w:rsidP="00CD33E0">
            <w:pPr>
              <w:spacing w:line="240" w:lineRule="auto"/>
              <w:rPr>
                <w:b/>
                <w:sz w:val="20"/>
                <w:szCs w:val="20"/>
              </w:rPr>
            </w:pPr>
          </w:p>
        </w:tc>
        <w:tc>
          <w:tcPr>
            <w:tcW w:w="1134" w:type="dxa"/>
            <w:vMerge/>
            <w:tcBorders>
              <w:left w:val="double" w:sz="4" w:space="0" w:color="auto"/>
            </w:tcBorders>
            <w:vAlign w:val="center"/>
          </w:tcPr>
          <w:p w:rsidR="00CD33E0" w:rsidRPr="00C41A00" w:rsidRDefault="00CD33E0" w:rsidP="00CD33E0">
            <w:pPr>
              <w:spacing w:line="240" w:lineRule="auto"/>
            </w:pPr>
          </w:p>
        </w:tc>
        <w:tc>
          <w:tcPr>
            <w:tcW w:w="992" w:type="dxa"/>
            <w:vMerge/>
            <w:vAlign w:val="center"/>
          </w:tcPr>
          <w:p w:rsidR="00CD33E0" w:rsidRPr="00C41A00" w:rsidRDefault="00CD33E0" w:rsidP="00CD33E0">
            <w:pPr>
              <w:spacing w:line="240" w:lineRule="auto"/>
            </w:pPr>
          </w:p>
        </w:tc>
        <w:tc>
          <w:tcPr>
            <w:tcW w:w="1276" w:type="dxa"/>
            <w:vMerge/>
            <w:vAlign w:val="center"/>
          </w:tcPr>
          <w:p w:rsidR="00CD33E0" w:rsidRPr="00C41A00" w:rsidRDefault="00CD33E0" w:rsidP="00CD33E0">
            <w:pPr>
              <w:spacing w:line="240" w:lineRule="auto"/>
            </w:pPr>
          </w:p>
        </w:tc>
        <w:tc>
          <w:tcPr>
            <w:tcW w:w="1134" w:type="dxa"/>
            <w:vAlign w:val="center"/>
          </w:tcPr>
          <w:p w:rsidR="00CD33E0" w:rsidRPr="00C41A00" w:rsidRDefault="00CD33E0" w:rsidP="00CD33E0">
            <w:pPr>
              <w:tabs>
                <w:tab w:val="right" w:pos="588"/>
                <w:tab w:val="center" w:pos="730"/>
                <w:tab w:val="left" w:pos="871"/>
              </w:tabs>
              <w:spacing w:line="240" w:lineRule="auto"/>
              <w:rPr>
                <w:sz w:val="20"/>
                <w:szCs w:val="20"/>
              </w:rPr>
            </w:pPr>
            <w:r w:rsidRPr="00C41A00">
              <w:rPr>
                <w:sz w:val="20"/>
                <w:szCs w:val="20"/>
              </w:rPr>
              <w:t>40% – 59%:</w:t>
            </w:r>
          </w:p>
        </w:tc>
        <w:tc>
          <w:tcPr>
            <w:tcW w:w="1275" w:type="dxa"/>
            <w:vAlign w:val="center"/>
          </w:tcPr>
          <w:p w:rsidR="00CD33E0" w:rsidRPr="00C41A00" w:rsidRDefault="00CD33E0" w:rsidP="00CD33E0">
            <w:pPr>
              <w:spacing w:line="240" w:lineRule="auto"/>
              <w:rPr>
                <w:sz w:val="20"/>
                <w:szCs w:val="20"/>
              </w:rPr>
            </w:pPr>
            <w:r w:rsidRPr="00C41A00">
              <w:rPr>
                <w:sz w:val="20"/>
                <w:szCs w:val="20"/>
              </w:rPr>
              <w:t>közepes (3)</w:t>
            </w:r>
          </w:p>
        </w:tc>
        <w:tc>
          <w:tcPr>
            <w:tcW w:w="1276" w:type="dxa"/>
            <w:vAlign w:val="center"/>
          </w:tcPr>
          <w:p w:rsidR="00CD33E0" w:rsidRPr="00C41A00" w:rsidRDefault="00CD33E0" w:rsidP="00CD33E0">
            <w:pPr>
              <w:tabs>
                <w:tab w:val="right" w:pos="2129"/>
                <w:tab w:val="left" w:pos="2302"/>
              </w:tabs>
              <w:spacing w:line="240" w:lineRule="auto"/>
              <w:rPr>
                <w:sz w:val="20"/>
                <w:szCs w:val="20"/>
              </w:rPr>
            </w:pPr>
            <w:r w:rsidRPr="00C41A00">
              <w:rPr>
                <w:sz w:val="20"/>
                <w:szCs w:val="20"/>
              </w:rPr>
              <w:t>25% – 39%:</w:t>
            </w:r>
          </w:p>
        </w:tc>
        <w:tc>
          <w:tcPr>
            <w:tcW w:w="1418" w:type="dxa"/>
            <w:vAlign w:val="center"/>
          </w:tcPr>
          <w:p w:rsidR="00CD33E0" w:rsidRPr="00C41A00" w:rsidRDefault="00CD33E0" w:rsidP="00CD33E0">
            <w:pPr>
              <w:spacing w:line="240" w:lineRule="auto"/>
              <w:rPr>
                <w:sz w:val="20"/>
                <w:szCs w:val="20"/>
              </w:rPr>
            </w:pPr>
            <w:r w:rsidRPr="00C41A00">
              <w:rPr>
                <w:sz w:val="20"/>
                <w:szCs w:val="20"/>
              </w:rPr>
              <w:t>elégséges (2)</w:t>
            </w:r>
          </w:p>
        </w:tc>
        <w:tc>
          <w:tcPr>
            <w:tcW w:w="1275" w:type="dxa"/>
            <w:vAlign w:val="center"/>
          </w:tcPr>
          <w:p w:rsidR="00CD33E0" w:rsidRPr="00C41A00" w:rsidRDefault="00CD33E0" w:rsidP="00CD33E0">
            <w:pPr>
              <w:spacing w:line="240" w:lineRule="auto"/>
              <w:rPr>
                <w:sz w:val="20"/>
                <w:szCs w:val="20"/>
              </w:rPr>
            </w:pPr>
            <w:r w:rsidRPr="00C41A00">
              <w:rPr>
                <w:sz w:val="20"/>
                <w:szCs w:val="20"/>
              </w:rPr>
              <w:t xml:space="preserve">30% – </w:t>
            </w:r>
            <w:proofErr w:type="spellStart"/>
            <w:r w:rsidRPr="00C41A00">
              <w:rPr>
                <w:sz w:val="20"/>
                <w:szCs w:val="20"/>
              </w:rPr>
              <w:t>tól</w:t>
            </w:r>
            <w:proofErr w:type="spellEnd"/>
            <w:r w:rsidRPr="00C41A00">
              <w:rPr>
                <w:sz w:val="20"/>
                <w:szCs w:val="20"/>
              </w:rPr>
              <w:t>:</w:t>
            </w:r>
          </w:p>
        </w:tc>
        <w:tc>
          <w:tcPr>
            <w:tcW w:w="1396" w:type="dxa"/>
            <w:vAlign w:val="center"/>
          </w:tcPr>
          <w:p w:rsidR="00CD33E0" w:rsidRPr="00C41A00" w:rsidRDefault="00CD33E0" w:rsidP="00CD33E0">
            <w:pPr>
              <w:spacing w:line="240" w:lineRule="auto"/>
              <w:rPr>
                <w:sz w:val="20"/>
                <w:szCs w:val="20"/>
              </w:rPr>
            </w:pPr>
            <w:r w:rsidRPr="00C41A00">
              <w:rPr>
                <w:sz w:val="20"/>
                <w:szCs w:val="20"/>
              </w:rPr>
              <w:t>teljesítette</w:t>
            </w:r>
          </w:p>
        </w:tc>
      </w:tr>
      <w:tr w:rsidR="00CD33E0" w:rsidRPr="00C41A00" w:rsidTr="00CD33E0">
        <w:trPr>
          <w:trHeight w:val="311"/>
          <w:jc w:val="center"/>
        </w:trPr>
        <w:tc>
          <w:tcPr>
            <w:tcW w:w="1142" w:type="dxa"/>
            <w:vMerge/>
            <w:vAlign w:val="center"/>
          </w:tcPr>
          <w:p w:rsidR="00CD33E0" w:rsidRPr="00C41A00" w:rsidRDefault="00CD33E0" w:rsidP="00CD33E0">
            <w:pPr>
              <w:pStyle w:val="Cmsor2"/>
              <w:spacing w:before="0" w:line="240" w:lineRule="auto"/>
              <w:rPr>
                <w:rFonts w:ascii="Calibri" w:hAnsi="Calibri"/>
                <w:color w:val="auto"/>
                <w:sz w:val="22"/>
                <w:szCs w:val="22"/>
              </w:rPr>
            </w:pPr>
          </w:p>
        </w:tc>
        <w:tc>
          <w:tcPr>
            <w:tcW w:w="2552" w:type="dxa"/>
            <w:vMerge w:val="restart"/>
            <w:tcBorders>
              <w:right w:val="double" w:sz="4" w:space="0" w:color="auto"/>
            </w:tcBorders>
            <w:vAlign w:val="center"/>
          </w:tcPr>
          <w:p w:rsidR="00CD33E0" w:rsidRPr="00C41A00" w:rsidRDefault="00CD33E0" w:rsidP="00CD33E0">
            <w:pPr>
              <w:spacing w:line="240" w:lineRule="auto"/>
              <w:rPr>
                <w:b/>
                <w:sz w:val="20"/>
                <w:szCs w:val="20"/>
              </w:rPr>
            </w:pPr>
            <w:r w:rsidRPr="00C41A00">
              <w:rPr>
                <w:b/>
                <w:sz w:val="20"/>
                <w:szCs w:val="20"/>
              </w:rPr>
              <w:t>Aránya az értékelésnél</w:t>
            </w:r>
          </w:p>
        </w:tc>
        <w:tc>
          <w:tcPr>
            <w:tcW w:w="1134" w:type="dxa"/>
            <w:vMerge w:val="restart"/>
            <w:tcBorders>
              <w:left w:val="double" w:sz="4" w:space="0" w:color="auto"/>
            </w:tcBorders>
            <w:vAlign w:val="center"/>
          </w:tcPr>
          <w:p w:rsidR="00CD33E0" w:rsidRPr="00C41A00" w:rsidRDefault="00CD33E0" w:rsidP="00CD33E0">
            <w:pPr>
              <w:spacing w:line="240" w:lineRule="auto"/>
            </w:pPr>
            <w:r>
              <w:t>78</w:t>
            </w:r>
            <w:r w:rsidRPr="00C41A00">
              <w:t>%</w:t>
            </w:r>
          </w:p>
        </w:tc>
        <w:tc>
          <w:tcPr>
            <w:tcW w:w="992" w:type="dxa"/>
            <w:vMerge w:val="restart"/>
            <w:vAlign w:val="center"/>
          </w:tcPr>
          <w:p w:rsidR="00CD33E0" w:rsidRPr="00C41A00" w:rsidRDefault="00CD33E0" w:rsidP="00CD33E0">
            <w:pPr>
              <w:spacing w:line="240" w:lineRule="auto"/>
            </w:pPr>
            <w:r>
              <w:t>22</w:t>
            </w:r>
            <w:r w:rsidRPr="00C41A00">
              <w:t>%</w:t>
            </w:r>
          </w:p>
        </w:tc>
        <w:tc>
          <w:tcPr>
            <w:tcW w:w="1276" w:type="dxa"/>
            <w:vMerge w:val="restart"/>
            <w:vAlign w:val="center"/>
          </w:tcPr>
          <w:p w:rsidR="00CD33E0" w:rsidRPr="00C41A00" w:rsidRDefault="00CD33E0" w:rsidP="00CD33E0">
            <w:pPr>
              <w:spacing w:line="240" w:lineRule="auto"/>
            </w:pPr>
            <w:r w:rsidRPr="00C41A00">
              <w:t>–</w:t>
            </w:r>
          </w:p>
        </w:tc>
        <w:tc>
          <w:tcPr>
            <w:tcW w:w="1134" w:type="dxa"/>
            <w:vAlign w:val="center"/>
          </w:tcPr>
          <w:p w:rsidR="00CD33E0" w:rsidRPr="00C41A00" w:rsidRDefault="00CD33E0" w:rsidP="00CD33E0">
            <w:pPr>
              <w:tabs>
                <w:tab w:val="right" w:pos="2129"/>
                <w:tab w:val="left" w:pos="2302"/>
              </w:tabs>
              <w:spacing w:line="240" w:lineRule="auto"/>
              <w:rPr>
                <w:sz w:val="20"/>
                <w:szCs w:val="20"/>
              </w:rPr>
            </w:pPr>
            <w:r w:rsidRPr="00C41A00">
              <w:rPr>
                <w:sz w:val="20"/>
                <w:szCs w:val="20"/>
              </w:rPr>
              <w:t>25% – 39%:</w:t>
            </w:r>
          </w:p>
        </w:tc>
        <w:tc>
          <w:tcPr>
            <w:tcW w:w="1275" w:type="dxa"/>
            <w:vAlign w:val="center"/>
          </w:tcPr>
          <w:p w:rsidR="00CD33E0" w:rsidRPr="00C41A00" w:rsidRDefault="00CD33E0" w:rsidP="00CD33E0">
            <w:pPr>
              <w:spacing w:line="240" w:lineRule="auto"/>
              <w:rPr>
                <w:sz w:val="20"/>
                <w:szCs w:val="20"/>
              </w:rPr>
            </w:pPr>
            <w:r w:rsidRPr="00C41A00">
              <w:rPr>
                <w:sz w:val="20"/>
                <w:szCs w:val="20"/>
              </w:rPr>
              <w:t>elégséges (2)</w:t>
            </w:r>
          </w:p>
        </w:tc>
        <w:tc>
          <w:tcPr>
            <w:tcW w:w="1276" w:type="dxa"/>
            <w:vAlign w:val="center"/>
          </w:tcPr>
          <w:p w:rsidR="00CD33E0" w:rsidRPr="00C41A00" w:rsidRDefault="00CD33E0" w:rsidP="00CD33E0">
            <w:pPr>
              <w:tabs>
                <w:tab w:val="right" w:pos="2129"/>
                <w:tab w:val="left" w:pos="2302"/>
              </w:tabs>
              <w:spacing w:line="240" w:lineRule="auto"/>
              <w:rPr>
                <w:sz w:val="20"/>
                <w:szCs w:val="20"/>
              </w:rPr>
            </w:pPr>
            <w:r w:rsidRPr="00C41A00">
              <w:rPr>
                <w:sz w:val="20"/>
                <w:szCs w:val="20"/>
              </w:rPr>
              <w:t>0% – 24%:</w:t>
            </w:r>
          </w:p>
        </w:tc>
        <w:tc>
          <w:tcPr>
            <w:tcW w:w="1418" w:type="dxa"/>
            <w:vAlign w:val="center"/>
          </w:tcPr>
          <w:p w:rsidR="00CD33E0" w:rsidRPr="00C41A00" w:rsidRDefault="00CD33E0" w:rsidP="00CD33E0">
            <w:pPr>
              <w:spacing w:line="240" w:lineRule="auto"/>
              <w:rPr>
                <w:sz w:val="20"/>
                <w:szCs w:val="20"/>
              </w:rPr>
            </w:pPr>
            <w:r w:rsidRPr="00C41A00">
              <w:rPr>
                <w:sz w:val="20"/>
                <w:szCs w:val="20"/>
              </w:rPr>
              <w:t>elégtelen (1)</w:t>
            </w:r>
          </w:p>
        </w:tc>
        <w:tc>
          <w:tcPr>
            <w:tcW w:w="1275" w:type="dxa"/>
            <w:vAlign w:val="center"/>
          </w:tcPr>
          <w:p w:rsidR="00CD33E0" w:rsidRPr="00C41A00" w:rsidRDefault="00CD33E0" w:rsidP="00CD33E0">
            <w:pPr>
              <w:spacing w:line="240" w:lineRule="auto"/>
              <w:rPr>
                <w:sz w:val="20"/>
                <w:szCs w:val="20"/>
              </w:rPr>
            </w:pPr>
            <w:r w:rsidRPr="00C41A00">
              <w:rPr>
                <w:sz w:val="20"/>
                <w:szCs w:val="20"/>
              </w:rPr>
              <w:t>0% – 29%:</w:t>
            </w:r>
          </w:p>
        </w:tc>
        <w:tc>
          <w:tcPr>
            <w:tcW w:w="1396" w:type="dxa"/>
            <w:vAlign w:val="center"/>
          </w:tcPr>
          <w:p w:rsidR="00CD33E0" w:rsidRPr="00C41A00" w:rsidRDefault="00CD33E0" w:rsidP="00CD33E0">
            <w:pPr>
              <w:spacing w:line="240" w:lineRule="auto"/>
              <w:rPr>
                <w:sz w:val="18"/>
                <w:szCs w:val="18"/>
              </w:rPr>
            </w:pPr>
            <w:r w:rsidRPr="00C41A00">
              <w:rPr>
                <w:sz w:val="18"/>
                <w:szCs w:val="18"/>
              </w:rPr>
              <w:t>nem teljesítette</w:t>
            </w:r>
          </w:p>
        </w:tc>
      </w:tr>
      <w:tr w:rsidR="00CD33E0" w:rsidRPr="00C41A00" w:rsidTr="00CD33E0">
        <w:trPr>
          <w:trHeight w:val="310"/>
          <w:jc w:val="center"/>
        </w:trPr>
        <w:tc>
          <w:tcPr>
            <w:tcW w:w="1142" w:type="dxa"/>
            <w:vMerge/>
            <w:vAlign w:val="center"/>
          </w:tcPr>
          <w:p w:rsidR="00CD33E0" w:rsidRPr="00C41A00" w:rsidRDefault="00CD33E0" w:rsidP="00CD33E0">
            <w:pPr>
              <w:pStyle w:val="Cmsor2"/>
              <w:spacing w:before="0" w:line="240" w:lineRule="auto"/>
              <w:rPr>
                <w:rFonts w:ascii="Calibri" w:hAnsi="Calibri"/>
                <w:color w:val="auto"/>
                <w:sz w:val="22"/>
                <w:szCs w:val="22"/>
              </w:rPr>
            </w:pPr>
          </w:p>
        </w:tc>
        <w:tc>
          <w:tcPr>
            <w:tcW w:w="2552" w:type="dxa"/>
            <w:vMerge/>
            <w:tcBorders>
              <w:right w:val="double" w:sz="4" w:space="0" w:color="auto"/>
            </w:tcBorders>
            <w:vAlign w:val="center"/>
          </w:tcPr>
          <w:p w:rsidR="00CD33E0" w:rsidRPr="00C41A00" w:rsidRDefault="00CD33E0" w:rsidP="00CD33E0">
            <w:pPr>
              <w:spacing w:line="240" w:lineRule="auto"/>
              <w:rPr>
                <w:b/>
                <w:sz w:val="20"/>
                <w:szCs w:val="20"/>
              </w:rPr>
            </w:pPr>
          </w:p>
        </w:tc>
        <w:tc>
          <w:tcPr>
            <w:tcW w:w="1134" w:type="dxa"/>
            <w:vMerge/>
            <w:tcBorders>
              <w:left w:val="double" w:sz="4" w:space="0" w:color="auto"/>
            </w:tcBorders>
            <w:vAlign w:val="center"/>
          </w:tcPr>
          <w:p w:rsidR="00CD33E0" w:rsidRPr="00C41A00" w:rsidRDefault="00CD33E0" w:rsidP="00CD33E0">
            <w:pPr>
              <w:spacing w:line="240" w:lineRule="auto"/>
            </w:pPr>
          </w:p>
        </w:tc>
        <w:tc>
          <w:tcPr>
            <w:tcW w:w="992" w:type="dxa"/>
            <w:vMerge/>
            <w:vAlign w:val="center"/>
          </w:tcPr>
          <w:p w:rsidR="00CD33E0" w:rsidRPr="00C41A00" w:rsidRDefault="00CD33E0" w:rsidP="00CD33E0">
            <w:pPr>
              <w:spacing w:line="240" w:lineRule="auto"/>
            </w:pPr>
          </w:p>
        </w:tc>
        <w:tc>
          <w:tcPr>
            <w:tcW w:w="1276" w:type="dxa"/>
            <w:vMerge/>
            <w:vAlign w:val="center"/>
          </w:tcPr>
          <w:p w:rsidR="00CD33E0" w:rsidRPr="00C41A00" w:rsidRDefault="00CD33E0" w:rsidP="00CD33E0">
            <w:pPr>
              <w:spacing w:line="240" w:lineRule="auto"/>
            </w:pPr>
          </w:p>
        </w:tc>
        <w:tc>
          <w:tcPr>
            <w:tcW w:w="1134" w:type="dxa"/>
            <w:vAlign w:val="center"/>
          </w:tcPr>
          <w:p w:rsidR="00CD33E0" w:rsidRPr="00C41A00" w:rsidRDefault="00CD33E0" w:rsidP="00CD33E0">
            <w:pPr>
              <w:tabs>
                <w:tab w:val="right" w:pos="2129"/>
                <w:tab w:val="left" w:pos="2302"/>
              </w:tabs>
              <w:spacing w:line="240" w:lineRule="auto"/>
              <w:rPr>
                <w:sz w:val="20"/>
                <w:szCs w:val="20"/>
              </w:rPr>
            </w:pPr>
            <w:r w:rsidRPr="00C41A00">
              <w:rPr>
                <w:sz w:val="20"/>
                <w:szCs w:val="20"/>
              </w:rPr>
              <w:t>0% – 24%:</w:t>
            </w:r>
          </w:p>
        </w:tc>
        <w:tc>
          <w:tcPr>
            <w:tcW w:w="1275" w:type="dxa"/>
            <w:vAlign w:val="center"/>
          </w:tcPr>
          <w:p w:rsidR="00CD33E0" w:rsidRPr="00C41A00" w:rsidRDefault="00CD33E0" w:rsidP="00CD33E0">
            <w:pPr>
              <w:spacing w:line="240" w:lineRule="auto"/>
              <w:rPr>
                <w:sz w:val="20"/>
                <w:szCs w:val="20"/>
              </w:rPr>
            </w:pPr>
            <w:r w:rsidRPr="00C41A00">
              <w:rPr>
                <w:sz w:val="20"/>
                <w:szCs w:val="20"/>
              </w:rPr>
              <w:t>elégtelen (1)</w:t>
            </w:r>
          </w:p>
        </w:tc>
        <w:tc>
          <w:tcPr>
            <w:tcW w:w="1276" w:type="dxa"/>
            <w:vAlign w:val="center"/>
          </w:tcPr>
          <w:p w:rsidR="00CD33E0" w:rsidRPr="00C41A00" w:rsidRDefault="00CD33E0" w:rsidP="00CD33E0">
            <w:pPr>
              <w:tabs>
                <w:tab w:val="right" w:pos="2129"/>
                <w:tab w:val="left" w:pos="2302"/>
              </w:tabs>
              <w:spacing w:line="240" w:lineRule="auto"/>
              <w:rPr>
                <w:sz w:val="20"/>
                <w:szCs w:val="20"/>
              </w:rPr>
            </w:pPr>
          </w:p>
        </w:tc>
        <w:tc>
          <w:tcPr>
            <w:tcW w:w="1418" w:type="dxa"/>
            <w:vAlign w:val="center"/>
          </w:tcPr>
          <w:p w:rsidR="00CD33E0" w:rsidRPr="00C41A00" w:rsidRDefault="00CD33E0" w:rsidP="00CD33E0">
            <w:pPr>
              <w:tabs>
                <w:tab w:val="right" w:pos="2129"/>
                <w:tab w:val="left" w:pos="2302"/>
              </w:tabs>
              <w:spacing w:line="240" w:lineRule="auto"/>
              <w:rPr>
                <w:sz w:val="20"/>
                <w:szCs w:val="20"/>
              </w:rPr>
            </w:pPr>
          </w:p>
        </w:tc>
        <w:tc>
          <w:tcPr>
            <w:tcW w:w="1275" w:type="dxa"/>
            <w:vAlign w:val="center"/>
          </w:tcPr>
          <w:p w:rsidR="00CD33E0" w:rsidRPr="00C41A00" w:rsidRDefault="00CD33E0" w:rsidP="00CD33E0">
            <w:pPr>
              <w:tabs>
                <w:tab w:val="right" w:pos="2129"/>
                <w:tab w:val="left" w:pos="2302"/>
              </w:tabs>
              <w:spacing w:line="240" w:lineRule="auto"/>
              <w:rPr>
                <w:sz w:val="20"/>
                <w:szCs w:val="20"/>
              </w:rPr>
            </w:pPr>
          </w:p>
        </w:tc>
        <w:tc>
          <w:tcPr>
            <w:tcW w:w="1396" w:type="dxa"/>
            <w:vAlign w:val="center"/>
          </w:tcPr>
          <w:p w:rsidR="00CD33E0" w:rsidRPr="00C41A00" w:rsidRDefault="00CD33E0" w:rsidP="00CD33E0">
            <w:pPr>
              <w:tabs>
                <w:tab w:val="right" w:pos="2129"/>
                <w:tab w:val="left" w:pos="2302"/>
              </w:tabs>
              <w:spacing w:line="240" w:lineRule="auto"/>
              <w:rPr>
                <w:sz w:val="20"/>
                <w:szCs w:val="20"/>
              </w:rPr>
            </w:pPr>
          </w:p>
        </w:tc>
      </w:tr>
      <w:tr w:rsidR="00CD33E0" w:rsidRPr="00C41A00" w:rsidTr="00CD33E0">
        <w:trPr>
          <w:trHeight w:val="705"/>
          <w:jc w:val="center"/>
        </w:trPr>
        <w:tc>
          <w:tcPr>
            <w:tcW w:w="1142" w:type="dxa"/>
            <w:vMerge/>
            <w:vAlign w:val="center"/>
          </w:tcPr>
          <w:p w:rsidR="00CD33E0" w:rsidRPr="00C41A00" w:rsidRDefault="00CD33E0" w:rsidP="00CD33E0">
            <w:pPr>
              <w:pStyle w:val="Cmsor2"/>
              <w:spacing w:before="0" w:line="240" w:lineRule="auto"/>
              <w:rPr>
                <w:rFonts w:ascii="Calibri" w:hAnsi="Calibri"/>
                <w:color w:val="auto"/>
                <w:sz w:val="22"/>
                <w:szCs w:val="22"/>
              </w:rPr>
            </w:pPr>
          </w:p>
        </w:tc>
        <w:tc>
          <w:tcPr>
            <w:tcW w:w="2552" w:type="dxa"/>
            <w:tcBorders>
              <w:right w:val="double" w:sz="4" w:space="0" w:color="auto"/>
            </w:tcBorders>
            <w:vAlign w:val="center"/>
          </w:tcPr>
          <w:p w:rsidR="00CD33E0" w:rsidRPr="00C41A00" w:rsidRDefault="00CD33E0" w:rsidP="00CD33E0">
            <w:pPr>
              <w:spacing w:line="240" w:lineRule="auto"/>
              <w:rPr>
                <w:b/>
                <w:sz w:val="20"/>
                <w:szCs w:val="20"/>
              </w:rPr>
            </w:pPr>
            <w:r w:rsidRPr="00C41A00">
              <w:rPr>
                <w:b/>
                <w:sz w:val="20"/>
                <w:szCs w:val="20"/>
              </w:rPr>
              <w:t>A vizsga formai jellemzői</w:t>
            </w:r>
          </w:p>
        </w:tc>
        <w:tc>
          <w:tcPr>
            <w:tcW w:w="11176" w:type="dxa"/>
            <w:gridSpan w:val="9"/>
            <w:tcBorders>
              <w:left w:val="double" w:sz="4" w:space="0" w:color="auto"/>
            </w:tcBorders>
            <w:vAlign w:val="center"/>
          </w:tcPr>
          <w:p w:rsidR="00CD33E0" w:rsidRDefault="00CD33E0" w:rsidP="00CD33E0">
            <w:pPr>
              <w:spacing w:line="240" w:lineRule="auto"/>
              <w:jc w:val="both"/>
              <w:rPr>
                <w:sz w:val="20"/>
                <w:szCs w:val="20"/>
              </w:rPr>
            </w:pPr>
            <w:r w:rsidRPr="00C41A00">
              <w:rPr>
                <w:sz w:val="20"/>
                <w:szCs w:val="20"/>
              </w:rPr>
              <w:t xml:space="preserve">Az írásbeli vizsga egy feladatsort tartalmaz, mely az adott év tananyagának feladataiból kerül kiválasztásra. </w:t>
            </w:r>
          </w:p>
          <w:p w:rsidR="00CD33E0" w:rsidRPr="00C41A00" w:rsidRDefault="00CD33E0" w:rsidP="00CD33E0">
            <w:pPr>
              <w:spacing w:line="240" w:lineRule="auto"/>
              <w:jc w:val="both"/>
              <w:rPr>
                <w:sz w:val="20"/>
                <w:szCs w:val="20"/>
              </w:rPr>
            </w:pPr>
            <w:r w:rsidRPr="00C41A00">
              <w:rPr>
                <w:sz w:val="20"/>
                <w:szCs w:val="20"/>
              </w:rPr>
              <w:t>A szóbeli vizsgán elméleti kérdések, és az elmélet tudásán alapuló feladatmegoldások szerepelnek.</w:t>
            </w:r>
          </w:p>
        </w:tc>
      </w:tr>
    </w:tbl>
    <w:p w:rsidR="00CD33E0" w:rsidRDefault="00CD33E0" w:rsidP="00340A2A">
      <w:pPr>
        <w:jc w:val="both"/>
      </w:pPr>
    </w:p>
    <w:p w:rsidR="00CD33E0" w:rsidRDefault="00CD33E0" w:rsidP="00340A2A">
      <w:pPr>
        <w:jc w:val="both"/>
      </w:pPr>
    </w:p>
    <w:p w:rsidR="00CD33E0" w:rsidRDefault="00CD33E0" w:rsidP="00340A2A">
      <w:pPr>
        <w:jc w:val="both"/>
      </w:pPr>
    </w:p>
    <w:p w:rsidR="00CD33E0" w:rsidRDefault="00CD33E0" w:rsidP="00340A2A">
      <w:pPr>
        <w:jc w:val="both"/>
      </w:pPr>
    </w:p>
    <w:p w:rsidR="00CD33E0" w:rsidRDefault="00CD33E0" w:rsidP="00340A2A">
      <w:pPr>
        <w:jc w:val="both"/>
      </w:pPr>
    </w:p>
    <w:p w:rsidR="00CD33E0" w:rsidRDefault="00CD33E0" w:rsidP="00340A2A">
      <w:pPr>
        <w:jc w:val="both"/>
      </w:pPr>
    </w:p>
    <w:p w:rsidR="00CD33E0" w:rsidRDefault="00CD33E0" w:rsidP="00340A2A">
      <w:pPr>
        <w:jc w:val="both"/>
      </w:pPr>
    </w:p>
    <w:p w:rsidR="00CD33E0" w:rsidRDefault="00CD33E0" w:rsidP="00340A2A">
      <w:pPr>
        <w:jc w:val="both"/>
      </w:pPr>
    </w:p>
    <w:tbl>
      <w:tblPr>
        <w:tblW w:w="1487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7" w:type="dxa"/>
          <w:right w:w="57" w:type="dxa"/>
        </w:tblCellMar>
        <w:tblLook w:val="00A0" w:firstRow="1" w:lastRow="0" w:firstColumn="1" w:lastColumn="0" w:noHBand="0" w:noVBand="0"/>
      </w:tblPr>
      <w:tblGrid>
        <w:gridCol w:w="1142"/>
        <w:gridCol w:w="2552"/>
        <w:gridCol w:w="1134"/>
        <w:gridCol w:w="992"/>
        <w:gridCol w:w="1276"/>
        <w:gridCol w:w="1134"/>
        <w:gridCol w:w="1275"/>
        <w:gridCol w:w="1276"/>
        <w:gridCol w:w="1418"/>
        <w:gridCol w:w="1275"/>
        <w:gridCol w:w="1396"/>
      </w:tblGrid>
      <w:tr w:rsidR="00CD33E0" w:rsidRPr="00C41A00" w:rsidTr="00CD33E0">
        <w:trPr>
          <w:jc w:val="center"/>
        </w:trPr>
        <w:tc>
          <w:tcPr>
            <w:tcW w:w="1142" w:type="dxa"/>
            <w:vMerge w:val="restart"/>
            <w:tcBorders>
              <w:top w:val="single" w:sz="12" w:space="0" w:color="auto"/>
            </w:tcBorders>
            <w:shd w:val="clear" w:color="auto" w:fill="DDD9C3"/>
            <w:vAlign w:val="center"/>
          </w:tcPr>
          <w:p w:rsidR="00CD33E0" w:rsidRPr="00C41A00" w:rsidRDefault="00CD33E0" w:rsidP="00CD33E0">
            <w:pPr>
              <w:spacing w:line="240" w:lineRule="auto"/>
              <w:rPr>
                <w:b/>
              </w:rPr>
            </w:pPr>
            <w:r w:rsidRPr="00C41A00">
              <w:rPr>
                <w:b/>
              </w:rPr>
              <w:lastRenderedPageBreak/>
              <w:t>Tantárgy</w:t>
            </w:r>
          </w:p>
        </w:tc>
        <w:tc>
          <w:tcPr>
            <w:tcW w:w="2552" w:type="dxa"/>
            <w:vMerge w:val="restart"/>
            <w:tcBorders>
              <w:top w:val="single" w:sz="12" w:space="0" w:color="auto"/>
              <w:right w:val="double" w:sz="4" w:space="0" w:color="auto"/>
            </w:tcBorders>
            <w:shd w:val="clear" w:color="auto" w:fill="DDD9C3"/>
            <w:vAlign w:val="center"/>
          </w:tcPr>
          <w:p w:rsidR="00CD33E0" w:rsidRPr="00C41A00" w:rsidRDefault="00CD33E0" w:rsidP="00CD33E0">
            <w:pPr>
              <w:spacing w:line="240" w:lineRule="auto"/>
              <w:rPr>
                <w:b/>
              </w:rPr>
            </w:pPr>
            <w:r w:rsidRPr="00C41A00">
              <w:rPr>
                <w:b/>
              </w:rPr>
              <w:t>Vizsga jellemzői</w:t>
            </w:r>
          </w:p>
        </w:tc>
        <w:tc>
          <w:tcPr>
            <w:tcW w:w="3402" w:type="dxa"/>
            <w:gridSpan w:val="3"/>
            <w:tcBorders>
              <w:top w:val="single" w:sz="12" w:space="0" w:color="auto"/>
              <w:left w:val="double" w:sz="4" w:space="0" w:color="auto"/>
            </w:tcBorders>
            <w:shd w:val="clear" w:color="auto" w:fill="DDD9C3"/>
            <w:vAlign w:val="center"/>
          </w:tcPr>
          <w:p w:rsidR="00CD33E0" w:rsidRPr="00C41A00" w:rsidRDefault="00CD33E0" w:rsidP="00CD33E0">
            <w:pPr>
              <w:spacing w:line="240" w:lineRule="auto"/>
              <w:rPr>
                <w:b/>
              </w:rPr>
            </w:pPr>
            <w:r w:rsidRPr="00C41A00">
              <w:rPr>
                <w:b/>
              </w:rPr>
              <w:t>A vizsga részei</w:t>
            </w:r>
          </w:p>
        </w:tc>
        <w:tc>
          <w:tcPr>
            <w:tcW w:w="7774" w:type="dxa"/>
            <w:gridSpan w:val="6"/>
            <w:tcBorders>
              <w:top w:val="single" w:sz="12" w:space="0" w:color="auto"/>
            </w:tcBorders>
            <w:shd w:val="clear" w:color="auto" w:fill="DDD9C3"/>
            <w:vAlign w:val="center"/>
          </w:tcPr>
          <w:p w:rsidR="00CD33E0" w:rsidRPr="00C41A00" w:rsidRDefault="00CD33E0" w:rsidP="00CD33E0">
            <w:pPr>
              <w:spacing w:line="240" w:lineRule="auto"/>
              <w:rPr>
                <w:b/>
              </w:rPr>
            </w:pPr>
            <w:r w:rsidRPr="00C41A00">
              <w:rPr>
                <w:b/>
              </w:rPr>
              <w:t>A vizsga értékelése</w:t>
            </w:r>
          </w:p>
        </w:tc>
      </w:tr>
      <w:tr w:rsidR="00CD33E0" w:rsidRPr="00C41A00" w:rsidTr="00CD33E0">
        <w:trPr>
          <w:jc w:val="center"/>
        </w:trPr>
        <w:tc>
          <w:tcPr>
            <w:tcW w:w="1142" w:type="dxa"/>
            <w:vMerge/>
            <w:tcBorders>
              <w:bottom w:val="double" w:sz="4" w:space="0" w:color="auto"/>
            </w:tcBorders>
            <w:shd w:val="clear" w:color="auto" w:fill="DDD9C3"/>
            <w:vAlign w:val="center"/>
          </w:tcPr>
          <w:p w:rsidR="00CD33E0" w:rsidRPr="00C41A00" w:rsidRDefault="00CD33E0" w:rsidP="00CD33E0">
            <w:pPr>
              <w:spacing w:line="240" w:lineRule="auto"/>
            </w:pPr>
          </w:p>
        </w:tc>
        <w:tc>
          <w:tcPr>
            <w:tcW w:w="2552" w:type="dxa"/>
            <w:vMerge/>
            <w:tcBorders>
              <w:bottom w:val="double" w:sz="4" w:space="0" w:color="auto"/>
              <w:right w:val="double" w:sz="4" w:space="0" w:color="auto"/>
            </w:tcBorders>
            <w:shd w:val="clear" w:color="auto" w:fill="DDD9C3"/>
            <w:vAlign w:val="center"/>
          </w:tcPr>
          <w:p w:rsidR="00CD33E0" w:rsidRPr="00C41A00" w:rsidRDefault="00CD33E0" w:rsidP="00CD33E0">
            <w:pPr>
              <w:spacing w:line="240" w:lineRule="auto"/>
            </w:pPr>
          </w:p>
        </w:tc>
        <w:tc>
          <w:tcPr>
            <w:tcW w:w="1134" w:type="dxa"/>
            <w:tcBorders>
              <w:left w:val="double" w:sz="4" w:space="0" w:color="auto"/>
              <w:bottom w:val="double" w:sz="4" w:space="0" w:color="auto"/>
            </w:tcBorders>
            <w:shd w:val="clear" w:color="auto" w:fill="DDD9C3"/>
            <w:vAlign w:val="center"/>
          </w:tcPr>
          <w:p w:rsidR="00CD33E0" w:rsidRPr="00C41A00" w:rsidRDefault="00CD33E0" w:rsidP="00CD33E0">
            <w:pPr>
              <w:rPr>
                <w:b/>
              </w:rPr>
            </w:pPr>
            <w:r w:rsidRPr="00C41A00">
              <w:rPr>
                <w:b/>
              </w:rPr>
              <w:t>Írásbeli</w:t>
            </w:r>
          </w:p>
        </w:tc>
        <w:tc>
          <w:tcPr>
            <w:tcW w:w="992" w:type="dxa"/>
            <w:tcBorders>
              <w:bottom w:val="double" w:sz="4" w:space="0" w:color="auto"/>
            </w:tcBorders>
            <w:shd w:val="clear" w:color="auto" w:fill="DDD9C3"/>
            <w:vAlign w:val="center"/>
          </w:tcPr>
          <w:p w:rsidR="00CD33E0" w:rsidRPr="00C41A00" w:rsidRDefault="00CD33E0" w:rsidP="00CD33E0">
            <w:pPr>
              <w:rPr>
                <w:b/>
              </w:rPr>
            </w:pPr>
            <w:r w:rsidRPr="00C41A00">
              <w:rPr>
                <w:b/>
              </w:rPr>
              <w:t>Szóbeli</w:t>
            </w:r>
          </w:p>
        </w:tc>
        <w:tc>
          <w:tcPr>
            <w:tcW w:w="1276" w:type="dxa"/>
            <w:tcBorders>
              <w:bottom w:val="double" w:sz="4" w:space="0" w:color="auto"/>
            </w:tcBorders>
            <w:shd w:val="clear" w:color="auto" w:fill="DDD9C3"/>
            <w:vAlign w:val="center"/>
          </w:tcPr>
          <w:p w:rsidR="00CD33E0" w:rsidRPr="00C41A00" w:rsidRDefault="00CD33E0" w:rsidP="00CD33E0">
            <w:pPr>
              <w:rPr>
                <w:b/>
              </w:rPr>
            </w:pPr>
            <w:r w:rsidRPr="00C41A00">
              <w:rPr>
                <w:b/>
              </w:rPr>
              <w:t>Gyakorlati</w:t>
            </w:r>
          </w:p>
        </w:tc>
        <w:tc>
          <w:tcPr>
            <w:tcW w:w="2409" w:type="dxa"/>
            <w:gridSpan w:val="2"/>
            <w:tcBorders>
              <w:bottom w:val="double" w:sz="4" w:space="0" w:color="auto"/>
            </w:tcBorders>
            <w:shd w:val="clear" w:color="auto" w:fill="DDD9C3"/>
            <w:vAlign w:val="center"/>
          </w:tcPr>
          <w:p w:rsidR="00CD33E0" w:rsidRPr="00C41A00" w:rsidRDefault="00CD33E0" w:rsidP="00CD33E0">
            <w:pPr>
              <w:spacing w:line="240" w:lineRule="auto"/>
              <w:rPr>
                <w:b/>
              </w:rPr>
            </w:pPr>
            <w:r w:rsidRPr="00C41A00">
              <w:rPr>
                <w:b/>
              </w:rPr>
              <w:t>Osztályozó</w:t>
            </w:r>
          </w:p>
        </w:tc>
        <w:tc>
          <w:tcPr>
            <w:tcW w:w="2694" w:type="dxa"/>
            <w:gridSpan w:val="2"/>
            <w:tcBorders>
              <w:bottom w:val="double" w:sz="4" w:space="0" w:color="auto"/>
            </w:tcBorders>
            <w:shd w:val="clear" w:color="auto" w:fill="DDD9C3"/>
            <w:vAlign w:val="center"/>
          </w:tcPr>
          <w:p w:rsidR="00CD33E0" w:rsidRPr="00C41A00" w:rsidRDefault="00CD33E0" w:rsidP="00CD33E0">
            <w:pPr>
              <w:spacing w:line="240" w:lineRule="auto"/>
              <w:rPr>
                <w:b/>
              </w:rPr>
            </w:pPr>
            <w:r w:rsidRPr="00C41A00">
              <w:rPr>
                <w:b/>
              </w:rPr>
              <w:t>Javító</w:t>
            </w:r>
          </w:p>
        </w:tc>
        <w:tc>
          <w:tcPr>
            <w:tcW w:w="2671" w:type="dxa"/>
            <w:gridSpan w:val="2"/>
            <w:tcBorders>
              <w:bottom w:val="double" w:sz="4" w:space="0" w:color="auto"/>
            </w:tcBorders>
            <w:shd w:val="clear" w:color="auto" w:fill="DDD9C3"/>
            <w:vAlign w:val="center"/>
          </w:tcPr>
          <w:p w:rsidR="00CD33E0" w:rsidRPr="00C41A00" w:rsidRDefault="00CD33E0" w:rsidP="00CD33E0">
            <w:pPr>
              <w:spacing w:line="240" w:lineRule="auto"/>
              <w:rPr>
                <w:b/>
              </w:rPr>
            </w:pPr>
            <w:r w:rsidRPr="00C41A00">
              <w:rPr>
                <w:b/>
              </w:rPr>
              <w:t>Különbözeti</w:t>
            </w:r>
          </w:p>
        </w:tc>
      </w:tr>
      <w:tr w:rsidR="0018350D" w:rsidRPr="00C41A00" w:rsidTr="00CD33E0">
        <w:trPr>
          <w:trHeight w:val="243"/>
          <w:jc w:val="center"/>
        </w:trPr>
        <w:tc>
          <w:tcPr>
            <w:tcW w:w="1142" w:type="dxa"/>
            <w:vMerge w:val="restart"/>
            <w:textDirection w:val="btLr"/>
            <w:vAlign w:val="center"/>
          </w:tcPr>
          <w:p w:rsidR="0018350D" w:rsidRPr="00C41A00" w:rsidRDefault="0018350D" w:rsidP="0018350D">
            <w:pPr>
              <w:pStyle w:val="Cmsor2"/>
              <w:spacing w:before="0" w:line="240" w:lineRule="auto"/>
              <w:rPr>
                <w:rFonts w:ascii="Calibri" w:hAnsi="Calibri"/>
                <w:color w:val="auto"/>
                <w:sz w:val="22"/>
                <w:szCs w:val="22"/>
              </w:rPr>
            </w:pPr>
            <w:bookmarkStart w:id="12" w:name="_Toc188357402"/>
            <w:r>
              <w:rPr>
                <w:rFonts w:ascii="Calibri" w:hAnsi="Calibri"/>
                <w:color w:val="auto"/>
                <w:sz w:val="22"/>
                <w:szCs w:val="22"/>
              </w:rPr>
              <w:t>Kémia</w:t>
            </w:r>
            <w:bookmarkEnd w:id="12"/>
          </w:p>
        </w:tc>
        <w:tc>
          <w:tcPr>
            <w:tcW w:w="2552" w:type="dxa"/>
            <w:vMerge w:val="restart"/>
            <w:tcBorders>
              <w:right w:val="double" w:sz="4" w:space="0" w:color="auto"/>
            </w:tcBorders>
            <w:vAlign w:val="center"/>
          </w:tcPr>
          <w:p w:rsidR="0018350D" w:rsidRPr="00C41A00" w:rsidRDefault="0018350D" w:rsidP="0018350D">
            <w:pPr>
              <w:spacing w:line="240" w:lineRule="auto"/>
              <w:rPr>
                <w:b/>
                <w:sz w:val="20"/>
                <w:szCs w:val="20"/>
              </w:rPr>
            </w:pPr>
            <w:r w:rsidRPr="00C41A00">
              <w:rPr>
                <w:b/>
                <w:sz w:val="20"/>
                <w:szCs w:val="20"/>
              </w:rPr>
              <w:t>Időtartam</w:t>
            </w:r>
          </w:p>
        </w:tc>
        <w:tc>
          <w:tcPr>
            <w:tcW w:w="1134" w:type="dxa"/>
            <w:vMerge w:val="restart"/>
            <w:tcBorders>
              <w:left w:val="double" w:sz="4" w:space="0" w:color="auto"/>
            </w:tcBorders>
            <w:vAlign w:val="center"/>
          </w:tcPr>
          <w:p w:rsidR="0018350D" w:rsidRPr="00C41A00" w:rsidRDefault="0018350D" w:rsidP="0018350D">
            <w:pPr>
              <w:spacing w:line="240" w:lineRule="auto"/>
            </w:pPr>
            <w:r w:rsidRPr="00C41A00">
              <w:t xml:space="preserve">60 perc </w:t>
            </w:r>
          </w:p>
        </w:tc>
        <w:tc>
          <w:tcPr>
            <w:tcW w:w="992" w:type="dxa"/>
            <w:vMerge w:val="restart"/>
            <w:vAlign w:val="center"/>
          </w:tcPr>
          <w:p w:rsidR="0018350D" w:rsidRPr="00C41A00" w:rsidRDefault="0018350D" w:rsidP="0018350D">
            <w:pPr>
              <w:spacing w:line="240" w:lineRule="auto"/>
              <w:rPr>
                <w:sz w:val="20"/>
                <w:szCs w:val="20"/>
              </w:rPr>
            </w:pPr>
            <w:r>
              <w:rPr>
                <w:sz w:val="20"/>
                <w:szCs w:val="20"/>
              </w:rPr>
              <w:t>10 perc</w:t>
            </w:r>
          </w:p>
        </w:tc>
        <w:tc>
          <w:tcPr>
            <w:tcW w:w="1276" w:type="dxa"/>
            <w:vMerge w:val="restart"/>
            <w:vAlign w:val="center"/>
          </w:tcPr>
          <w:p w:rsidR="0018350D" w:rsidRPr="00C41A00" w:rsidRDefault="0018350D" w:rsidP="0018350D">
            <w:pPr>
              <w:spacing w:line="240" w:lineRule="auto"/>
            </w:pPr>
            <w:r w:rsidRPr="00C41A00">
              <w:t>–</w:t>
            </w:r>
          </w:p>
        </w:tc>
        <w:tc>
          <w:tcPr>
            <w:tcW w:w="1134" w:type="dxa"/>
            <w:vAlign w:val="center"/>
          </w:tcPr>
          <w:p w:rsidR="0018350D" w:rsidRPr="00C41A00" w:rsidRDefault="0018350D" w:rsidP="0018350D">
            <w:pPr>
              <w:spacing w:line="240" w:lineRule="auto"/>
              <w:rPr>
                <w:sz w:val="20"/>
                <w:szCs w:val="20"/>
              </w:rPr>
            </w:pPr>
            <w:r w:rsidRPr="00C41A00">
              <w:rPr>
                <w:sz w:val="20"/>
                <w:szCs w:val="20"/>
              </w:rPr>
              <w:t xml:space="preserve">80% – </w:t>
            </w:r>
            <w:proofErr w:type="spellStart"/>
            <w:r w:rsidRPr="00C41A00">
              <w:rPr>
                <w:sz w:val="20"/>
                <w:szCs w:val="20"/>
              </w:rPr>
              <w:t>tól</w:t>
            </w:r>
            <w:proofErr w:type="spellEnd"/>
            <w:r w:rsidRPr="00C41A00">
              <w:rPr>
                <w:sz w:val="20"/>
                <w:szCs w:val="20"/>
              </w:rPr>
              <w:t>:</w:t>
            </w:r>
          </w:p>
        </w:tc>
        <w:tc>
          <w:tcPr>
            <w:tcW w:w="1275" w:type="dxa"/>
            <w:vAlign w:val="center"/>
          </w:tcPr>
          <w:p w:rsidR="0018350D" w:rsidRPr="00C41A00" w:rsidRDefault="0018350D" w:rsidP="0018350D">
            <w:pPr>
              <w:spacing w:line="240" w:lineRule="auto"/>
              <w:rPr>
                <w:sz w:val="20"/>
                <w:szCs w:val="20"/>
              </w:rPr>
            </w:pPr>
            <w:r w:rsidRPr="00C41A00">
              <w:rPr>
                <w:sz w:val="20"/>
                <w:szCs w:val="20"/>
              </w:rPr>
              <w:t>jeles (5)</w:t>
            </w:r>
          </w:p>
        </w:tc>
        <w:tc>
          <w:tcPr>
            <w:tcW w:w="1276" w:type="dxa"/>
            <w:vAlign w:val="center"/>
          </w:tcPr>
          <w:p w:rsidR="0018350D" w:rsidRPr="00C41A00" w:rsidRDefault="0018350D" w:rsidP="0018350D">
            <w:pPr>
              <w:spacing w:line="240" w:lineRule="auto"/>
              <w:rPr>
                <w:sz w:val="20"/>
                <w:szCs w:val="20"/>
              </w:rPr>
            </w:pPr>
          </w:p>
        </w:tc>
        <w:tc>
          <w:tcPr>
            <w:tcW w:w="1418" w:type="dxa"/>
            <w:vAlign w:val="center"/>
          </w:tcPr>
          <w:p w:rsidR="0018350D" w:rsidRPr="00C41A00" w:rsidRDefault="0018350D" w:rsidP="0018350D">
            <w:pPr>
              <w:tabs>
                <w:tab w:val="right" w:pos="459"/>
                <w:tab w:val="center" w:pos="601"/>
                <w:tab w:val="right" w:pos="1168"/>
                <w:tab w:val="left" w:pos="1310"/>
              </w:tabs>
              <w:spacing w:line="240" w:lineRule="auto"/>
              <w:rPr>
                <w:sz w:val="20"/>
                <w:szCs w:val="20"/>
              </w:rPr>
            </w:pPr>
          </w:p>
        </w:tc>
        <w:tc>
          <w:tcPr>
            <w:tcW w:w="1275" w:type="dxa"/>
            <w:vAlign w:val="center"/>
          </w:tcPr>
          <w:p w:rsidR="0018350D" w:rsidRPr="00C41A00" w:rsidRDefault="0018350D" w:rsidP="0018350D">
            <w:pPr>
              <w:tabs>
                <w:tab w:val="right" w:pos="742"/>
                <w:tab w:val="center" w:pos="884"/>
                <w:tab w:val="left" w:pos="1026"/>
              </w:tabs>
              <w:spacing w:line="240" w:lineRule="auto"/>
              <w:rPr>
                <w:sz w:val="20"/>
                <w:szCs w:val="20"/>
              </w:rPr>
            </w:pPr>
          </w:p>
        </w:tc>
        <w:tc>
          <w:tcPr>
            <w:tcW w:w="1396" w:type="dxa"/>
            <w:vAlign w:val="center"/>
          </w:tcPr>
          <w:p w:rsidR="0018350D" w:rsidRPr="00C41A00" w:rsidRDefault="0018350D" w:rsidP="0018350D">
            <w:pPr>
              <w:tabs>
                <w:tab w:val="right" w:pos="742"/>
                <w:tab w:val="center" w:pos="884"/>
                <w:tab w:val="left" w:pos="1026"/>
              </w:tabs>
              <w:spacing w:line="240" w:lineRule="auto"/>
              <w:rPr>
                <w:sz w:val="20"/>
                <w:szCs w:val="20"/>
              </w:rPr>
            </w:pPr>
          </w:p>
        </w:tc>
      </w:tr>
      <w:tr w:rsidR="0018350D" w:rsidRPr="00C41A00" w:rsidTr="00CD33E0">
        <w:trPr>
          <w:trHeight w:val="198"/>
          <w:jc w:val="center"/>
        </w:trPr>
        <w:tc>
          <w:tcPr>
            <w:tcW w:w="1142" w:type="dxa"/>
            <w:vMerge/>
            <w:vAlign w:val="center"/>
          </w:tcPr>
          <w:p w:rsidR="0018350D" w:rsidRPr="00C41A00" w:rsidRDefault="0018350D" w:rsidP="0018350D">
            <w:pPr>
              <w:spacing w:line="240" w:lineRule="auto"/>
              <w:rPr>
                <w:b/>
                <w:sz w:val="20"/>
                <w:szCs w:val="20"/>
              </w:rPr>
            </w:pPr>
          </w:p>
        </w:tc>
        <w:tc>
          <w:tcPr>
            <w:tcW w:w="2552" w:type="dxa"/>
            <w:vMerge/>
            <w:tcBorders>
              <w:right w:val="double" w:sz="4" w:space="0" w:color="auto"/>
            </w:tcBorders>
            <w:vAlign w:val="center"/>
          </w:tcPr>
          <w:p w:rsidR="0018350D" w:rsidRPr="00C41A00" w:rsidRDefault="0018350D" w:rsidP="0018350D">
            <w:pPr>
              <w:spacing w:line="240" w:lineRule="auto"/>
              <w:rPr>
                <w:b/>
                <w:sz w:val="20"/>
                <w:szCs w:val="20"/>
              </w:rPr>
            </w:pPr>
          </w:p>
        </w:tc>
        <w:tc>
          <w:tcPr>
            <w:tcW w:w="1134" w:type="dxa"/>
            <w:vMerge/>
            <w:tcBorders>
              <w:left w:val="double" w:sz="4" w:space="0" w:color="auto"/>
            </w:tcBorders>
            <w:vAlign w:val="center"/>
          </w:tcPr>
          <w:p w:rsidR="0018350D" w:rsidRPr="00C41A00" w:rsidRDefault="0018350D" w:rsidP="0018350D">
            <w:pPr>
              <w:spacing w:line="240" w:lineRule="auto"/>
            </w:pPr>
          </w:p>
        </w:tc>
        <w:tc>
          <w:tcPr>
            <w:tcW w:w="992" w:type="dxa"/>
            <w:vMerge/>
            <w:vAlign w:val="center"/>
          </w:tcPr>
          <w:p w:rsidR="0018350D" w:rsidRPr="00C41A00" w:rsidRDefault="0018350D" w:rsidP="0018350D">
            <w:pPr>
              <w:spacing w:line="240" w:lineRule="auto"/>
            </w:pPr>
          </w:p>
        </w:tc>
        <w:tc>
          <w:tcPr>
            <w:tcW w:w="1276" w:type="dxa"/>
            <w:vMerge/>
            <w:vAlign w:val="center"/>
          </w:tcPr>
          <w:p w:rsidR="0018350D" w:rsidRPr="00C41A00" w:rsidRDefault="0018350D" w:rsidP="0018350D">
            <w:pPr>
              <w:spacing w:line="240" w:lineRule="auto"/>
            </w:pPr>
          </w:p>
        </w:tc>
        <w:tc>
          <w:tcPr>
            <w:tcW w:w="1134" w:type="dxa"/>
            <w:vAlign w:val="center"/>
          </w:tcPr>
          <w:p w:rsidR="0018350D" w:rsidRPr="00C41A00" w:rsidRDefault="0018350D" w:rsidP="0018350D">
            <w:pPr>
              <w:spacing w:line="240" w:lineRule="auto"/>
              <w:rPr>
                <w:sz w:val="20"/>
                <w:szCs w:val="20"/>
              </w:rPr>
            </w:pPr>
            <w:r w:rsidRPr="00C41A00">
              <w:rPr>
                <w:sz w:val="20"/>
                <w:szCs w:val="20"/>
              </w:rPr>
              <w:t>60% – 79%:</w:t>
            </w:r>
          </w:p>
        </w:tc>
        <w:tc>
          <w:tcPr>
            <w:tcW w:w="1275" w:type="dxa"/>
            <w:vAlign w:val="center"/>
          </w:tcPr>
          <w:p w:rsidR="0018350D" w:rsidRPr="00C41A00" w:rsidRDefault="0018350D" w:rsidP="0018350D">
            <w:pPr>
              <w:spacing w:line="240" w:lineRule="auto"/>
              <w:rPr>
                <w:sz w:val="20"/>
                <w:szCs w:val="20"/>
              </w:rPr>
            </w:pPr>
            <w:r w:rsidRPr="00C41A00">
              <w:rPr>
                <w:sz w:val="20"/>
                <w:szCs w:val="20"/>
              </w:rPr>
              <w:t>jó (4)</w:t>
            </w:r>
          </w:p>
        </w:tc>
        <w:tc>
          <w:tcPr>
            <w:tcW w:w="1276" w:type="dxa"/>
            <w:vAlign w:val="center"/>
          </w:tcPr>
          <w:p w:rsidR="0018350D" w:rsidRPr="00C41A00" w:rsidRDefault="0018350D" w:rsidP="0018350D">
            <w:pPr>
              <w:tabs>
                <w:tab w:val="right" w:pos="588"/>
                <w:tab w:val="center" w:pos="730"/>
                <w:tab w:val="left" w:pos="871"/>
              </w:tabs>
              <w:spacing w:line="240" w:lineRule="auto"/>
              <w:rPr>
                <w:sz w:val="20"/>
                <w:szCs w:val="20"/>
              </w:rPr>
            </w:pPr>
            <w:r w:rsidRPr="00C41A00">
              <w:rPr>
                <w:sz w:val="20"/>
                <w:szCs w:val="20"/>
              </w:rPr>
              <w:t xml:space="preserve">40% – </w:t>
            </w:r>
            <w:proofErr w:type="spellStart"/>
            <w:r w:rsidRPr="00C41A00">
              <w:rPr>
                <w:sz w:val="20"/>
                <w:szCs w:val="20"/>
              </w:rPr>
              <w:t>tól</w:t>
            </w:r>
            <w:proofErr w:type="spellEnd"/>
            <w:r w:rsidRPr="00C41A00">
              <w:rPr>
                <w:sz w:val="20"/>
                <w:szCs w:val="20"/>
              </w:rPr>
              <w:t>:</w:t>
            </w:r>
          </w:p>
        </w:tc>
        <w:tc>
          <w:tcPr>
            <w:tcW w:w="1418" w:type="dxa"/>
            <w:vAlign w:val="center"/>
          </w:tcPr>
          <w:p w:rsidR="0018350D" w:rsidRPr="00C41A00" w:rsidRDefault="0018350D" w:rsidP="0018350D">
            <w:pPr>
              <w:spacing w:line="240" w:lineRule="auto"/>
              <w:rPr>
                <w:sz w:val="20"/>
                <w:szCs w:val="20"/>
              </w:rPr>
            </w:pPr>
            <w:r w:rsidRPr="00C41A00">
              <w:rPr>
                <w:sz w:val="20"/>
                <w:szCs w:val="20"/>
              </w:rPr>
              <w:t>közepes (3)</w:t>
            </w:r>
          </w:p>
        </w:tc>
        <w:tc>
          <w:tcPr>
            <w:tcW w:w="1275" w:type="dxa"/>
            <w:vAlign w:val="center"/>
          </w:tcPr>
          <w:p w:rsidR="0018350D" w:rsidRPr="00C41A00" w:rsidRDefault="0018350D" w:rsidP="0018350D">
            <w:pPr>
              <w:spacing w:line="240" w:lineRule="auto"/>
              <w:rPr>
                <w:sz w:val="20"/>
                <w:szCs w:val="20"/>
              </w:rPr>
            </w:pPr>
          </w:p>
        </w:tc>
        <w:tc>
          <w:tcPr>
            <w:tcW w:w="1396" w:type="dxa"/>
            <w:vAlign w:val="center"/>
          </w:tcPr>
          <w:p w:rsidR="0018350D" w:rsidRPr="00C41A00" w:rsidRDefault="0018350D" w:rsidP="0018350D">
            <w:pPr>
              <w:tabs>
                <w:tab w:val="right" w:pos="742"/>
                <w:tab w:val="center" w:pos="884"/>
                <w:tab w:val="left" w:pos="1026"/>
              </w:tabs>
              <w:spacing w:line="240" w:lineRule="auto"/>
              <w:rPr>
                <w:sz w:val="20"/>
                <w:szCs w:val="20"/>
              </w:rPr>
            </w:pPr>
          </w:p>
        </w:tc>
      </w:tr>
      <w:tr w:rsidR="0018350D" w:rsidRPr="00C41A00" w:rsidTr="00CD33E0">
        <w:trPr>
          <w:trHeight w:val="198"/>
          <w:jc w:val="center"/>
        </w:trPr>
        <w:tc>
          <w:tcPr>
            <w:tcW w:w="1142" w:type="dxa"/>
            <w:vMerge/>
            <w:vAlign w:val="center"/>
          </w:tcPr>
          <w:p w:rsidR="0018350D" w:rsidRPr="00C41A00" w:rsidRDefault="0018350D" w:rsidP="0018350D">
            <w:pPr>
              <w:spacing w:line="240" w:lineRule="auto"/>
              <w:rPr>
                <w:b/>
                <w:sz w:val="20"/>
                <w:szCs w:val="20"/>
              </w:rPr>
            </w:pPr>
          </w:p>
        </w:tc>
        <w:tc>
          <w:tcPr>
            <w:tcW w:w="2552" w:type="dxa"/>
            <w:vMerge/>
            <w:tcBorders>
              <w:right w:val="double" w:sz="4" w:space="0" w:color="auto"/>
            </w:tcBorders>
            <w:vAlign w:val="center"/>
          </w:tcPr>
          <w:p w:rsidR="0018350D" w:rsidRPr="00C41A00" w:rsidRDefault="0018350D" w:rsidP="0018350D">
            <w:pPr>
              <w:spacing w:line="240" w:lineRule="auto"/>
              <w:rPr>
                <w:b/>
                <w:sz w:val="20"/>
                <w:szCs w:val="20"/>
              </w:rPr>
            </w:pPr>
          </w:p>
        </w:tc>
        <w:tc>
          <w:tcPr>
            <w:tcW w:w="1134" w:type="dxa"/>
            <w:vMerge/>
            <w:tcBorders>
              <w:left w:val="double" w:sz="4" w:space="0" w:color="auto"/>
            </w:tcBorders>
            <w:vAlign w:val="center"/>
          </w:tcPr>
          <w:p w:rsidR="0018350D" w:rsidRPr="00C41A00" w:rsidRDefault="0018350D" w:rsidP="0018350D">
            <w:pPr>
              <w:spacing w:line="240" w:lineRule="auto"/>
            </w:pPr>
          </w:p>
        </w:tc>
        <w:tc>
          <w:tcPr>
            <w:tcW w:w="992" w:type="dxa"/>
            <w:vMerge/>
            <w:vAlign w:val="center"/>
          </w:tcPr>
          <w:p w:rsidR="0018350D" w:rsidRPr="00C41A00" w:rsidRDefault="0018350D" w:rsidP="0018350D">
            <w:pPr>
              <w:spacing w:line="240" w:lineRule="auto"/>
            </w:pPr>
          </w:p>
        </w:tc>
        <w:tc>
          <w:tcPr>
            <w:tcW w:w="1276" w:type="dxa"/>
            <w:vMerge/>
            <w:vAlign w:val="center"/>
          </w:tcPr>
          <w:p w:rsidR="0018350D" w:rsidRPr="00C41A00" w:rsidRDefault="0018350D" w:rsidP="0018350D">
            <w:pPr>
              <w:spacing w:line="240" w:lineRule="auto"/>
            </w:pPr>
          </w:p>
        </w:tc>
        <w:tc>
          <w:tcPr>
            <w:tcW w:w="1134" w:type="dxa"/>
            <w:vAlign w:val="center"/>
          </w:tcPr>
          <w:p w:rsidR="0018350D" w:rsidRPr="00C41A00" w:rsidRDefault="0018350D" w:rsidP="0018350D">
            <w:pPr>
              <w:tabs>
                <w:tab w:val="right" w:pos="588"/>
                <w:tab w:val="center" w:pos="730"/>
                <w:tab w:val="left" w:pos="871"/>
              </w:tabs>
              <w:spacing w:line="240" w:lineRule="auto"/>
              <w:rPr>
                <w:sz w:val="20"/>
                <w:szCs w:val="20"/>
              </w:rPr>
            </w:pPr>
            <w:r w:rsidRPr="00C41A00">
              <w:rPr>
                <w:sz w:val="20"/>
                <w:szCs w:val="20"/>
              </w:rPr>
              <w:t>40% – 59%:</w:t>
            </w:r>
          </w:p>
        </w:tc>
        <w:tc>
          <w:tcPr>
            <w:tcW w:w="1275" w:type="dxa"/>
            <w:vAlign w:val="center"/>
          </w:tcPr>
          <w:p w:rsidR="0018350D" w:rsidRPr="00C41A00" w:rsidRDefault="0018350D" w:rsidP="0018350D">
            <w:pPr>
              <w:spacing w:line="240" w:lineRule="auto"/>
              <w:rPr>
                <w:sz w:val="20"/>
                <w:szCs w:val="20"/>
              </w:rPr>
            </w:pPr>
            <w:r w:rsidRPr="00C41A00">
              <w:rPr>
                <w:sz w:val="20"/>
                <w:szCs w:val="20"/>
              </w:rPr>
              <w:t>közepes (3)</w:t>
            </w:r>
          </w:p>
        </w:tc>
        <w:tc>
          <w:tcPr>
            <w:tcW w:w="1276" w:type="dxa"/>
            <w:vAlign w:val="center"/>
          </w:tcPr>
          <w:p w:rsidR="0018350D" w:rsidRPr="00C41A00" w:rsidRDefault="0018350D" w:rsidP="0018350D">
            <w:pPr>
              <w:tabs>
                <w:tab w:val="right" w:pos="2129"/>
                <w:tab w:val="left" w:pos="2302"/>
              </w:tabs>
              <w:spacing w:line="240" w:lineRule="auto"/>
              <w:rPr>
                <w:sz w:val="20"/>
                <w:szCs w:val="20"/>
              </w:rPr>
            </w:pPr>
            <w:r w:rsidRPr="00C41A00">
              <w:rPr>
                <w:sz w:val="20"/>
                <w:szCs w:val="20"/>
              </w:rPr>
              <w:t>25% – 39%:</w:t>
            </w:r>
          </w:p>
        </w:tc>
        <w:tc>
          <w:tcPr>
            <w:tcW w:w="1418" w:type="dxa"/>
            <w:vAlign w:val="center"/>
          </w:tcPr>
          <w:p w:rsidR="0018350D" w:rsidRPr="00C41A00" w:rsidRDefault="0018350D" w:rsidP="0018350D">
            <w:pPr>
              <w:spacing w:line="240" w:lineRule="auto"/>
              <w:rPr>
                <w:sz w:val="20"/>
                <w:szCs w:val="20"/>
              </w:rPr>
            </w:pPr>
            <w:r w:rsidRPr="00C41A00">
              <w:rPr>
                <w:sz w:val="20"/>
                <w:szCs w:val="20"/>
              </w:rPr>
              <w:t>elégséges (2)</w:t>
            </w:r>
          </w:p>
        </w:tc>
        <w:tc>
          <w:tcPr>
            <w:tcW w:w="1275" w:type="dxa"/>
            <w:vAlign w:val="center"/>
          </w:tcPr>
          <w:p w:rsidR="0018350D" w:rsidRPr="00C41A00" w:rsidRDefault="0018350D" w:rsidP="0018350D">
            <w:pPr>
              <w:spacing w:line="240" w:lineRule="auto"/>
              <w:rPr>
                <w:sz w:val="20"/>
                <w:szCs w:val="20"/>
              </w:rPr>
            </w:pPr>
            <w:r w:rsidRPr="00C41A00">
              <w:rPr>
                <w:sz w:val="20"/>
                <w:szCs w:val="20"/>
              </w:rPr>
              <w:t xml:space="preserve">30% – </w:t>
            </w:r>
            <w:proofErr w:type="spellStart"/>
            <w:r w:rsidRPr="00C41A00">
              <w:rPr>
                <w:sz w:val="20"/>
                <w:szCs w:val="20"/>
              </w:rPr>
              <w:t>tól</w:t>
            </w:r>
            <w:proofErr w:type="spellEnd"/>
            <w:r w:rsidRPr="00C41A00">
              <w:rPr>
                <w:sz w:val="20"/>
                <w:szCs w:val="20"/>
              </w:rPr>
              <w:t>:</w:t>
            </w:r>
          </w:p>
        </w:tc>
        <w:tc>
          <w:tcPr>
            <w:tcW w:w="1396" w:type="dxa"/>
            <w:vAlign w:val="center"/>
          </w:tcPr>
          <w:p w:rsidR="0018350D" w:rsidRPr="00C41A00" w:rsidRDefault="0018350D" w:rsidP="0018350D">
            <w:pPr>
              <w:spacing w:line="240" w:lineRule="auto"/>
              <w:rPr>
                <w:sz w:val="20"/>
                <w:szCs w:val="20"/>
              </w:rPr>
            </w:pPr>
            <w:r w:rsidRPr="00C41A00">
              <w:rPr>
                <w:sz w:val="20"/>
                <w:szCs w:val="20"/>
              </w:rPr>
              <w:t>teljesítette</w:t>
            </w:r>
          </w:p>
        </w:tc>
      </w:tr>
      <w:tr w:rsidR="0018350D" w:rsidRPr="00C41A00" w:rsidTr="00CD33E0">
        <w:trPr>
          <w:trHeight w:val="311"/>
          <w:jc w:val="center"/>
        </w:trPr>
        <w:tc>
          <w:tcPr>
            <w:tcW w:w="1142" w:type="dxa"/>
            <w:vMerge/>
            <w:vAlign w:val="center"/>
          </w:tcPr>
          <w:p w:rsidR="0018350D" w:rsidRPr="00C41A00" w:rsidRDefault="0018350D" w:rsidP="0018350D">
            <w:pPr>
              <w:spacing w:line="240" w:lineRule="auto"/>
              <w:rPr>
                <w:b/>
                <w:sz w:val="20"/>
                <w:szCs w:val="20"/>
              </w:rPr>
            </w:pPr>
          </w:p>
        </w:tc>
        <w:tc>
          <w:tcPr>
            <w:tcW w:w="2552" w:type="dxa"/>
            <w:vMerge w:val="restart"/>
            <w:tcBorders>
              <w:right w:val="double" w:sz="4" w:space="0" w:color="auto"/>
            </w:tcBorders>
            <w:vAlign w:val="center"/>
          </w:tcPr>
          <w:p w:rsidR="0018350D" w:rsidRPr="00C41A00" w:rsidRDefault="0018350D" w:rsidP="0018350D">
            <w:pPr>
              <w:spacing w:line="240" w:lineRule="auto"/>
              <w:rPr>
                <w:b/>
                <w:sz w:val="20"/>
                <w:szCs w:val="20"/>
              </w:rPr>
            </w:pPr>
            <w:r w:rsidRPr="00C41A00">
              <w:rPr>
                <w:b/>
                <w:sz w:val="20"/>
                <w:szCs w:val="20"/>
              </w:rPr>
              <w:t>Aránya az értékelésnél</w:t>
            </w:r>
          </w:p>
        </w:tc>
        <w:tc>
          <w:tcPr>
            <w:tcW w:w="1134" w:type="dxa"/>
            <w:vMerge w:val="restart"/>
            <w:tcBorders>
              <w:left w:val="double" w:sz="4" w:space="0" w:color="auto"/>
            </w:tcBorders>
            <w:vAlign w:val="center"/>
          </w:tcPr>
          <w:p w:rsidR="0018350D" w:rsidRPr="00C41A00" w:rsidRDefault="0018350D" w:rsidP="0018350D">
            <w:pPr>
              <w:spacing w:line="240" w:lineRule="auto"/>
            </w:pPr>
            <w:r>
              <w:t>67%</w:t>
            </w:r>
          </w:p>
        </w:tc>
        <w:tc>
          <w:tcPr>
            <w:tcW w:w="992" w:type="dxa"/>
            <w:vMerge w:val="restart"/>
            <w:vAlign w:val="center"/>
          </w:tcPr>
          <w:p w:rsidR="0018350D" w:rsidRPr="00C41A00" w:rsidRDefault="0018350D" w:rsidP="0018350D">
            <w:pPr>
              <w:spacing w:line="240" w:lineRule="auto"/>
            </w:pPr>
            <w:r>
              <w:t>33%</w:t>
            </w:r>
          </w:p>
        </w:tc>
        <w:tc>
          <w:tcPr>
            <w:tcW w:w="1276" w:type="dxa"/>
            <w:vMerge w:val="restart"/>
            <w:vAlign w:val="center"/>
          </w:tcPr>
          <w:p w:rsidR="0018350D" w:rsidRPr="00C41A00" w:rsidRDefault="0018350D" w:rsidP="0018350D">
            <w:pPr>
              <w:spacing w:line="240" w:lineRule="auto"/>
            </w:pPr>
            <w:r w:rsidRPr="00C41A00">
              <w:t>–</w:t>
            </w:r>
          </w:p>
        </w:tc>
        <w:tc>
          <w:tcPr>
            <w:tcW w:w="1134" w:type="dxa"/>
            <w:vAlign w:val="center"/>
          </w:tcPr>
          <w:p w:rsidR="0018350D" w:rsidRPr="00C41A00" w:rsidRDefault="0018350D" w:rsidP="0018350D">
            <w:pPr>
              <w:tabs>
                <w:tab w:val="right" w:pos="2129"/>
                <w:tab w:val="left" w:pos="2302"/>
              </w:tabs>
              <w:spacing w:line="240" w:lineRule="auto"/>
              <w:rPr>
                <w:sz w:val="20"/>
                <w:szCs w:val="20"/>
              </w:rPr>
            </w:pPr>
            <w:r w:rsidRPr="00C41A00">
              <w:rPr>
                <w:sz w:val="20"/>
                <w:szCs w:val="20"/>
              </w:rPr>
              <w:t>25% – 39%:</w:t>
            </w:r>
          </w:p>
        </w:tc>
        <w:tc>
          <w:tcPr>
            <w:tcW w:w="1275" w:type="dxa"/>
            <w:vAlign w:val="center"/>
          </w:tcPr>
          <w:p w:rsidR="0018350D" w:rsidRPr="00C41A00" w:rsidRDefault="0018350D" w:rsidP="0018350D">
            <w:pPr>
              <w:spacing w:line="240" w:lineRule="auto"/>
              <w:rPr>
                <w:sz w:val="20"/>
                <w:szCs w:val="20"/>
              </w:rPr>
            </w:pPr>
            <w:r w:rsidRPr="00C41A00">
              <w:rPr>
                <w:sz w:val="20"/>
                <w:szCs w:val="20"/>
              </w:rPr>
              <w:t>elégséges (2)</w:t>
            </w:r>
          </w:p>
        </w:tc>
        <w:tc>
          <w:tcPr>
            <w:tcW w:w="1276" w:type="dxa"/>
            <w:vAlign w:val="center"/>
          </w:tcPr>
          <w:p w:rsidR="0018350D" w:rsidRPr="00C41A00" w:rsidRDefault="0018350D" w:rsidP="0018350D">
            <w:pPr>
              <w:tabs>
                <w:tab w:val="right" w:pos="2129"/>
                <w:tab w:val="left" w:pos="2302"/>
              </w:tabs>
              <w:spacing w:line="240" w:lineRule="auto"/>
              <w:rPr>
                <w:sz w:val="20"/>
                <w:szCs w:val="20"/>
              </w:rPr>
            </w:pPr>
            <w:r w:rsidRPr="00C41A00">
              <w:rPr>
                <w:sz w:val="20"/>
                <w:szCs w:val="20"/>
              </w:rPr>
              <w:t>0% – 24%:</w:t>
            </w:r>
          </w:p>
        </w:tc>
        <w:tc>
          <w:tcPr>
            <w:tcW w:w="1418" w:type="dxa"/>
            <w:vAlign w:val="center"/>
          </w:tcPr>
          <w:p w:rsidR="0018350D" w:rsidRPr="00C41A00" w:rsidRDefault="0018350D" w:rsidP="0018350D">
            <w:pPr>
              <w:spacing w:line="240" w:lineRule="auto"/>
              <w:rPr>
                <w:sz w:val="20"/>
                <w:szCs w:val="20"/>
              </w:rPr>
            </w:pPr>
            <w:r w:rsidRPr="00C41A00">
              <w:rPr>
                <w:sz w:val="20"/>
                <w:szCs w:val="20"/>
              </w:rPr>
              <w:t>elégtelen (1)</w:t>
            </w:r>
          </w:p>
        </w:tc>
        <w:tc>
          <w:tcPr>
            <w:tcW w:w="1275" w:type="dxa"/>
            <w:vAlign w:val="center"/>
          </w:tcPr>
          <w:p w:rsidR="0018350D" w:rsidRPr="00C41A00" w:rsidRDefault="0018350D" w:rsidP="0018350D">
            <w:pPr>
              <w:spacing w:line="240" w:lineRule="auto"/>
              <w:rPr>
                <w:sz w:val="20"/>
                <w:szCs w:val="20"/>
              </w:rPr>
            </w:pPr>
            <w:r w:rsidRPr="00C41A00">
              <w:rPr>
                <w:sz w:val="20"/>
                <w:szCs w:val="20"/>
              </w:rPr>
              <w:t>0% – 29%:</w:t>
            </w:r>
          </w:p>
        </w:tc>
        <w:tc>
          <w:tcPr>
            <w:tcW w:w="1396" w:type="dxa"/>
            <w:vAlign w:val="center"/>
          </w:tcPr>
          <w:p w:rsidR="0018350D" w:rsidRPr="00C41A00" w:rsidRDefault="0018350D" w:rsidP="0018350D">
            <w:pPr>
              <w:spacing w:line="240" w:lineRule="auto"/>
              <w:rPr>
                <w:sz w:val="18"/>
                <w:szCs w:val="18"/>
              </w:rPr>
            </w:pPr>
            <w:r w:rsidRPr="00C41A00">
              <w:rPr>
                <w:sz w:val="18"/>
                <w:szCs w:val="18"/>
              </w:rPr>
              <w:t>nem teljesítette</w:t>
            </w:r>
          </w:p>
        </w:tc>
      </w:tr>
      <w:tr w:rsidR="0018350D" w:rsidRPr="00C41A00" w:rsidTr="00CD33E0">
        <w:trPr>
          <w:trHeight w:val="310"/>
          <w:jc w:val="center"/>
        </w:trPr>
        <w:tc>
          <w:tcPr>
            <w:tcW w:w="1142" w:type="dxa"/>
            <w:vMerge/>
            <w:vAlign w:val="center"/>
          </w:tcPr>
          <w:p w:rsidR="0018350D" w:rsidRPr="00C41A00" w:rsidRDefault="0018350D" w:rsidP="0018350D">
            <w:pPr>
              <w:spacing w:line="240" w:lineRule="auto"/>
              <w:rPr>
                <w:b/>
                <w:sz w:val="20"/>
                <w:szCs w:val="20"/>
              </w:rPr>
            </w:pPr>
          </w:p>
        </w:tc>
        <w:tc>
          <w:tcPr>
            <w:tcW w:w="2552" w:type="dxa"/>
            <w:vMerge/>
            <w:tcBorders>
              <w:right w:val="double" w:sz="4" w:space="0" w:color="auto"/>
            </w:tcBorders>
            <w:vAlign w:val="center"/>
          </w:tcPr>
          <w:p w:rsidR="0018350D" w:rsidRPr="00C41A00" w:rsidRDefault="0018350D" w:rsidP="0018350D">
            <w:pPr>
              <w:spacing w:line="240" w:lineRule="auto"/>
              <w:rPr>
                <w:b/>
                <w:sz w:val="20"/>
                <w:szCs w:val="20"/>
              </w:rPr>
            </w:pPr>
          </w:p>
        </w:tc>
        <w:tc>
          <w:tcPr>
            <w:tcW w:w="1134" w:type="dxa"/>
            <w:vMerge/>
            <w:tcBorders>
              <w:left w:val="double" w:sz="4" w:space="0" w:color="auto"/>
            </w:tcBorders>
            <w:vAlign w:val="center"/>
          </w:tcPr>
          <w:p w:rsidR="0018350D" w:rsidRPr="00C41A00" w:rsidRDefault="0018350D" w:rsidP="0018350D">
            <w:pPr>
              <w:spacing w:line="240" w:lineRule="auto"/>
            </w:pPr>
          </w:p>
        </w:tc>
        <w:tc>
          <w:tcPr>
            <w:tcW w:w="992" w:type="dxa"/>
            <w:vMerge/>
            <w:vAlign w:val="center"/>
          </w:tcPr>
          <w:p w:rsidR="0018350D" w:rsidRPr="00C41A00" w:rsidRDefault="0018350D" w:rsidP="0018350D">
            <w:pPr>
              <w:spacing w:line="240" w:lineRule="auto"/>
            </w:pPr>
          </w:p>
        </w:tc>
        <w:tc>
          <w:tcPr>
            <w:tcW w:w="1276" w:type="dxa"/>
            <w:vMerge/>
            <w:vAlign w:val="center"/>
          </w:tcPr>
          <w:p w:rsidR="0018350D" w:rsidRPr="00C41A00" w:rsidRDefault="0018350D" w:rsidP="0018350D">
            <w:pPr>
              <w:spacing w:line="240" w:lineRule="auto"/>
            </w:pPr>
          </w:p>
        </w:tc>
        <w:tc>
          <w:tcPr>
            <w:tcW w:w="1134" w:type="dxa"/>
            <w:vAlign w:val="center"/>
          </w:tcPr>
          <w:p w:rsidR="0018350D" w:rsidRPr="00C41A00" w:rsidRDefault="0018350D" w:rsidP="0018350D">
            <w:pPr>
              <w:tabs>
                <w:tab w:val="right" w:pos="2129"/>
                <w:tab w:val="left" w:pos="2302"/>
              </w:tabs>
              <w:spacing w:line="240" w:lineRule="auto"/>
              <w:rPr>
                <w:sz w:val="20"/>
                <w:szCs w:val="20"/>
              </w:rPr>
            </w:pPr>
            <w:r w:rsidRPr="00C41A00">
              <w:rPr>
                <w:sz w:val="20"/>
                <w:szCs w:val="20"/>
              </w:rPr>
              <w:t>0% – 24%:</w:t>
            </w:r>
          </w:p>
        </w:tc>
        <w:tc>
          <w:tcPr>
            <w:tcW w:w="1275" w:type="dxa"/>
            <w:vAlign w:val="center"/>
          </w:tcPr>
          <w:p w:rsidR="0018350D" w:rsidRPr="00C41A00" w:rsidRDefault="0018350D" w:rsidP="0018350D">
            <w:pPr>
              <w:spacing w:line="240" w:lineRule="auto"/>
              <w:rPr>
                <w:sz w:val="20"/>
                <w:szCs w:val="20"/>
              </w:rPr>
            </w:pPr>
            <w:r w:rsidRPr="00C41A00">
              <w:rPr>
                <w:sz w:val="20"/>
                <w:szCs w:val="20"/>
              </w:rPr>
              <w:t>elégtelen (1)</w:t>
            </w:r>
          </w:p>
        </w:tc>
        <w:tc>
          <w:tcPr>
            <w:tcW w:w="1276" w:type="dxa"/>
            <w:vAlign w:val="center"/>
          </w:tcPr>
          <w:p w:rsidR="0018350D" w:rsidRPr="00C41A00" w:rsidRDefault="0018350D" w:rsidP="0018350D">
            <w:pPr>
              <w:tabs>
                <w:tab w:val="right" w:pos="2129"/>
                <w:tab w:val="left" w:pos="2302"/>
              </w:tabs>
              <w:spacing w:line="240" w:lineRule="auto"/>
              <w:rPr>
                <w:sz w:val="20"/>
                <w:szCs w:val="20"/>
              </w:rPr>
            </w:pPr>
          </w:p>
        </w:tc>
        <w:tc>
          <w:tcPr>
            <w:tcW w:w="1418" w:type="dxa"/>
            <w:vAlign w:val="center"/>
          </w:tcPr>
          <w:p w:rsidR="0018350D" w:rsidRPr="00C41A00" w:rsidRDefault="0018350D" w:rsidP="0018350D">
            <w:pPr>
              <w:tabs>
                <w:tab w:val="right" w:pos="2129"/>
                <w:tab w:val="left" w:pos="2302"/>
              </w:tabs>
              <w:spacing w:line="240" w:lineRule="auto"/>
              <w:rPr>
                <w:sz w:val="20"/>
                <w:szCs w:val="20"/>
              </w:rPr>
            </w:pPr>
          </w:p>
        </w:tc>
        <w:tc>
          <w:tcPr>
            <w:tcW w:w="1275" w:type="dxa"/>
            <w:vAlign w:val="center"/>
          </w:tcPr>
          <w:p w:rsidR="0018350D" w:rsidRPr="00C41A00" w:rsidRDefault="0018350D" w:rsidP="0018350D">
            <w:pPr>
              <w:tabs>
                <w:tab w:val="right" w:pos="2129"/>
                <w:tab w:val="left" w:pos="2302"/>
              </w:tabs>
              <w:spacing w:line="240" w:lineRule="auto"/>
              <w:rPr>
                <w:sz w:val="20"/>
                <w:szCs w:val="20"/>
              </w:rPr>
            </w:pPr>
          </w:p>
        </w:tc>
        <w:tc>
          <w:tcPr>
            <w:tcW w:w="1396" w:type="dxa"/>
            <w:vAlign w:val="center"/>
          </w:tcPr>
          <w:p w:rsidR="0018350D" w:rsidRPr="00C41A00" w:rsidRDefault="0018350D" w:rsidP="0018350D">
            <w:pPr>
              <w:tabs>
                <w:tab w:val="right" w:pos="2129"/>
                <w:tab w:val="left" w:pos="2302"/>
              </w:tabs>
              <w:spacing w:line="240" w:lineRule="auto"/>
              <w:rPr>
                <w:sz w:val="20"/>
                <w:szCs w:val="20"/>
              </w:rPr>
            </w:pPr>
          </w:p>
        </w:tc>
      </w:tr>
      <w:tr w:rsidR="0018350D" w:rsidRPr="00C41A00" w:rsidTr="00CD33E0">
        <w:trPr>
          <w:trHeight w:val="705"/>
          <w:jc w:val="center"/>
        </w:trPr>
        <w:tc>
          <w:tcPr>
            <w:tcW w:w="1142" w:type="dxa"/>
            <w:vMerge/>
            <w:vAlign w:val="center"/>
          </w:tcPr>
          <w:p w:rsidR="0018350D" w:rsidRPr="00C41A00" w:rsidRDefault="0018350D" w:rsidP="0018350D">
            <w:pPr>
              <w:spacing w:line="240" w:lineRule="auto"/>
              <w:rPr>
                <w:b/>
                <w:sz w:val="20"/>
                <w:szCs w:val="20"/>
              </w:rPr>
            </w:pPr>
          </w:p>
        </w:tc>
        <w:tc>
          <w:tcPr>
            <w:tcW w:w="2552" w:type="dxa"/>
            <w:tcBorders>
              <w:right w:val="double" w:sz="4" w:space="0" w:color="auto"/>
            </w:tcBorders>
            <w:vAlign w:val="center"/>
          </w:tcPr>
          <w:p w:rsidR="0018350D" w:rsidRPr="00C41A00" w:rsidRDefault="0018350D" w:rsidP="0018350D">
            <w:pPr>
              <w:spacing w:line="240" w:lineRule="auto"/>
              <w:rPr>
                <w:b/>
                <w:sz w:val="20"/>
                <w:szCs w:val="20"/>
              </w:rPr>
            </w:pPr>
            <w:r w:rsidRPr="00C41A00">
              <w:rPr>
                <w:b/>
                <w:sz w:val="20"/>
                <w:szCs w:val="20"/>
              </w:rPr>
              <w:t>A vizsga formai jellemzői</w:t>
            </w:r>
          </w:p>
        </w:tc>
        <w:tc>
          <w:tcPr>
            <w:tcW w:w="11176" w:type="dxa"/>
            <w:gridSpan w:val="9"/>
            <w:tcBorders>
              <w:left w:val="double" w:sz="4" w:space="0" w:color="auto"/>
            </w:tcBorders>
            <w:vAlign w:val="center"/>
          </w:tcPr>
          <w:p w:rsidR="0018350D" w:rsidRPr="00C41A00" w:rsidRDefault="0018350D" w:rsidP="0018350D">
            <w:pPr>
              <w:spacing w:line="240" w:lineRule="auto"/>
              <w:jc w:val="both"/>
              <w:rPr>
                <w:sz w:val="20"/>
                <w:szCs w:val="20"/>
              </w:rPr>
            </w:pPr>
            <w:r w:rsidRPr="00C41A00">
              <w:rPr>
                <w:sz w:val="20"/>
                <w:szCs w:val="20"/>
              </w:rPr>
              <w:t>Az írásbeli vizsga egy feladatsort tartalmaz, mely az adott év tananyagának feladataiból kerül kiválasztásra. A szóbeli vizsgán elméleti kérdések, és az elmélet tudásán alapuló feladatmegoldások szerepelnek.</w:t>
            </w:r>
          </w:p>
        </w:tc>
      </w:tr>
      <w:tr w:rsidR="0018350D" w:rsidRPr="00C41A00" w:rsidTr="00CD33E0">
        <w:trPr>
          <w:trHeight w:val="243"/>
          <w:jc w:val="center"/>
        </w:trPr>
        <w:tc>
          <w:tcPr>
            <w:tcW w:w="1142" w:type="dxa"/>
            <w:vMerge w:val="restart"/>
            <w:textDirection w:val="btLr"/>
            <w:vAlign w:val="center"/>
          </w:tcPr>
          <w:p w:rsidR="0018350D" w:rsidRPr="00C41A00" w:rsidRDefault="0018350D" w:rsidP="0018350D">
            <w:pPr>
              <w:pStyle w:val="Cmsor2"/>
              <w:spacing w:before="0" w:line="240" w:lineRule="auto"/>
              <w:rPr>
                <w:rFonts w:ascii="Calibri" w:hAnsi="Calibri"/>
                <w:color w:val="auto"/>
                <w:sz w:val="22"/>
                <w:szCs w:val="22"/>
              </w:rPr>
            </w:pPr>
            <w:bookmarkStart w:id="13" w:name="_Toc188357403"/>
            <w:r>
              <w:rPr>
                <w:rFonts w:ascii="Calibri" w:hAnsi="Calibri"/>
                <w:color w:val="auto"/>
                <w:sz w:val="22"/>
                <w:szCs w:val="22"/>
              </w:rPr>
              <w:t>Magyar nyelv és irodalom</w:t>
            </w:r>
            <w:bookmarkEnd w:id="13"/>
          </w:p>
        </w:tc>
        <w:tc>
          <w:tcPr>
            <w:tcW w:w="2552" w:type="dxa"/>
            <w:vMerge w:val="restart"/>
            <w:tcBorders>
              <w:right w:val="double" w:sz="4" w:space="0" w:color="auto"/>
            </w:tcBorders>
            <w:vAlign w:val="center"/>
          </w:tcPr>
          <w:p w:rsidR="0018350D" w:rsidRPr="00C41A00" w:rsidRDefault="0018350D" w:rsidP="0018350D">
            <w:pPr>
              <w:spacing w:line="240" w:lineRule="auto"/>
              <w:rPr>
                <w:b/>
                <w:sz w:val="20"/>
                <w:szCs w:val="20"/>
              </w:rPr>
            </w:pPr>
            <w:r w:rsidRPr="00C41A00">
              <w:rPr>
                <w:b/>
                <w:sz w:val="20"/>
                <w:szCs w:val="20"/>
              </w:rPr>
              <w:t>Időtartam</w:t>
            </w:r>
          </w:p>
        </w:tc>
        <w:tc>
          <w:tcPr>
            <w:tcW w:w="1134" w:type="dxa"/>
            <w:vMerge w:val="restart"/>
            <w:tcBorders>
              <w:left w:val="double" w:sz="4" w:space="0" w:color="auto"/>
            </w:tcBorders>
            <w:vAlign w:val="center"/>
          </w:tcPr>
          <w:p w:rsidR="0018350D" w:rsidRPr="00C41A00" w:rsidRDefault="0018350D" w:rsidP="0018350D">
            <w:pPr>
              <w:spacing w:line="240" w:lineRule="auto"/>
            </w:pPr>
            <w:r w:rsidRPr="00C41A00">
              <w:t>60 perc</w:t>
            </w:r>
          </w:p>
        </w:tc>
        <w:tc>
          <w:tcPr>
            <w:tcW w:w="992" w:type="dxa"/>
            <w:vMerge w:val="restart"/>
            <w:vAlign w:val="center"/>
          </w:tcPr>
          <w:p w:rsidR="0018350D" w:rsidRPr="00C41A00" w:rsidRDefault="0018350D" w:rsidP="0018350D">
            <w:pPr>
              <w:spacing w:line="240" w:lineRule="auto"/>
            </w:pPr>
            <w:r>
              <w:t>10 perc</w:t>
            </w:r>
          </w:p>
        </w:tc>
        <w:tc>
          <w:tcPr>
            <w:tcW w:w="1276" w:type="dxa"/>
            <w:vMerge w:val="restart"/>
            <w:vAlign w:val="center"/>
          </w:tcPr>
          <w:p w:rsidR="0018350D" w:rsidRPr="00C41A00" w:rsidRDefault="0018350D" w:rsidP="0018350D">
            <w:pPr>
              <w:spacing w:line="240" w:lineRule="auto"/>
            </w:pPr>
            <w:r w:rsidRPr="00C41A00">
              <w:t>–</w:t>
            </w:r>
          </w:p>
        </w:tc>
        <w:tc>
          <w:tcPr>
            <w:tcW w:w="1134" w:type="dxa"/>
            <w:vAlign w:val="center"/>
          </w:tcPr>
          <w:p w:rsidR="0018350D" w:rsidRPr="00C41A00" w:rsidRDefault="0018350D" w:rsidP="0018350D">
            <w:pPr>
              <w:spacing w:line="240" w:lineRule="auto"/>
              <w:rPr>
                <w:sz w:val="20"/>
                <w:szCs w:val="20"/>
              </w:rPr>
            </w:pPr>
            <w:r w:rsidRPr="00C41A00">
              <w:rPr>
                <w:sz w:val="20"/>
                <w:szCs w:val="20"/>
              </w:rPr>
              <w:t xml:space="preserve">80% – </w:t>
            </w:r>
            <w:proofErr w:type="spellStart"/>
            <w:r w:rsidRPr="00C41A00">
              <w:rPr>
                <w:sz w:val="20"/>
                <w:szCs w:val="20"/>
              </w:rPr>
              <w:t>tól</w:t>
            </w:r>
            <w:proofErr w:type="spellEnd"/>
            <w:r w:rsidRPr="00C41A00">
              <w:rPr>
                <w:sz w:val="20"/>
                <w:szCs w:val="20"/>
              </w:rPr>
              <w:t>:</w:t>
            </w:r>
          </w:p>
        </w:tc>
        <w:tc>
          <w:tcPr>
            <w:tcW w:w="1275" w:type="dxa"/>
            <w:vAlign w:val="center"/>
          </w:tcPr>
          <w:p w:rsidR="0018350D" w:rsidRPr="00C41A00" w:rsidRDefault="0018350D" w:rsidP="0018350D">
            <w:pPr>
              <w:spacing w:line="240" w:lineRule="auto"/>
              <w:rPr>
                <w:sz w:val="20"/>
                <w:szCs w:val="20"/>
              </w:rPr>
            </w:pPr>
            <w:r w:rsidRPr="00C41A00">
              <w:rPr>
                <w:sz w:val="20"/>
                <w:szCs w:val="20"/>
              </w:rPr>
              <w:t>jeles (5)</w:t>
            </w:r>
          </w:p>
        </w:tc>
        <w:tc>
          <w:tcPr>
            <w:tcW w:w="1276" w:type="dxa"/>
            <w:vAlign w:val="center"/>
          </w:tcPr>
          <w:p w:rsidR="0018350D" w:rsidRPr="00C41A00" w:rsidRDefault="0018350D" w:rsidP="0018350D">
            <w:pPr>
              <w:spacing w:line="240" w:lineRule="auto"/>
              <w:rPr>
                <w:sz w:val="20"/>
                <w:szCs w:val="20"/>
              </w:rPr>
            </w:pPr>
          </w:p>
        </w:tc>
        <w:tc>
          <w:tcPr>
            <w:tcW w:w="1418" w:type="dxa"/>
            <w:vAlign w:val="center"/>
          </w:tcPr>
          <w:p w:rsidR="0018350D" w:rsidRPr="00C41A00" w:rsidRDefault="0018350D" w:rsidP="0018350D">
            <w:pPr>
              <w:tabs>
                <w:tab w:val="right" w:pos="459"/>
                <w:tab w:val="center" w:pos="601"/>
                <w:tab w:val="right" w:pos="1168"/>
                <w:tab w:val="left" w:pos="1310"/>
              </w:tabs>
              <w:spacing w:line="240" w:lineRule="auto"/>
              <w:rPr>
                <w:sz w:val="20"/>
                <w:szCs w:val="20"/>
              </w:rPr>
            </w:pPr>
          </w:p>
        </w:tc>
        <w:tc>
          <w:tcPr>
            <w:tcW w:w="1275" w:type="dxa"/>
            <w:vAlign w:val="center"/>
          </w:tcPr>
          <w:p w:rsidR="0018350D" w:rsidRPr="00C41A00" w:rsidRDefault="0018350D" w:rsidP="0018350D">
            <w:pPr>
              <w:tabs>
                <w:tab w:val="right" w:pos="742"/>
                <w:tab w:val="center" w:pos="884"/>
                <w:tab w:val="left" w:pos="1026"/>
              </w:tabs>
              <w:spacing w:line="240" w:lineRule="auto"/>
              <w:rPr>
                <w:sz w:val="20"/>
                <w:szCs w:val="20"/>
              </w:rPr>
            </w:pPr>
          </w:p>
        </w:tc>
        <w:tc>
          <w:tcPr>
            <w:tcW w:w="1396" w:type="dxa"/>
            <w:vAlign w:val="center"/>
          </w:tcPr>
          <w:p w:rsidR="0018350D" w:rsidRPr="00C41A00" w:rsidRDefault="0018350D" w:rsidP="0018350D">
            <w:pPr>
              <w:tabs>
                <w:tab w:val="right" w:pos="742"/>
                <w:tab w:val="center" w:pos="884"/>
                <w:tab w:val="left" w:pos="1026"/>
              </w:tabs>
              <w:spacing w:line="240" w:lineRule="auto"/>
              <w:rPr>
                <w:sz w:val="20"/>
                <w:szCs w:val="20"/>
              </w:rPr>
            </w:pPr>
          </w:p>
        </w:tc>
      </w:tr>
      <w:tr w:rsidR="0018350D" w:rsidRPr="00C41A00" w:rsidTr="00CD33E0">
        <w:trPr>
          <w:trHeight w:val="198"/>
          <w:jc w:val="center"/>
        </w:trPr>
        <w:tc>
          <w:tcPr>
            <w:tcW w:w="1142" w:type="dxa"/>
            <w:vMerge/>
            <w:vAlign w:val="center"/>
          </w:tcPr>
          <w:p w:rsidR="0018350D" w:rsidRPr="00C41A00" w:rsidRDefault="0018350D" w:rsidP="0018350D">
            <w:pPr>
              <w:pStyle w:val="Cmsor2"/>
              <w:spacing w:before="0" w:line="240" w:lineRule="auto"/>
              <w:rPr>
                <w:rFonts w:ascii="Calibri" w:hAnsi="Calibri"/>
                <w:color w:val="auto"/>
                <w:sz w:val="22"/>
                <w:szCs w:val="22"/>
              </w:rPr>
            </w:pPr>
          </w:p>
        </w:tc>
        <w:tc>
          <w:tcPr>
            <w:tcW w:w="2552" w:type="dxa"/>
            <w:vMerge/>
            <w:tcBorders>
              <w:right w:val="double" w:sz="4" w:space="0" w:color="auto"/>
            </w:tcBorders>
            <w:vAlign w:val="center"/>
          </w:tcPr>
          <w:p w:rsidR="0018350D" w:rsidRPr="00C41A00" w:rsidRDefault="0018350D" w:rsidP="0018350D">
            <w:pPr>
              <w:spacing w:line="240" w:lineRule="auto"/>
              <w:rPr>
                <w:b/>
                <w:sz w:val="20"/>
                <w:szCs w:val="20"/>
              </w:rPr>
            </w:pPr>
          </w:p>
        </w:tc>
        <w:tc>
          <w:tcPr>
            <w:tcW w:w="1134" w:type="dxa"/>
            <w:vMerge/>
            <w:tcBorders>
              <w:left w:val="double" w:sz="4" w:space="0" w:color="auto"/>
            </w:tcBorders>
            <w:vAlign w:val="center"/>
          </w:tcPr>
          <w:p w:rsidR="0018350D" w:rsidRPr="00C41A00" w:rsidRDefault="0018350D" w:rsidP="0018350D">
            <w:pPr>
              <w:spacing w:line="240" w:lineRule="auto"/>
            </w:pPr>
          </w:p>
        </w:tc>
        <w:tc>
          <w:tcPr>
            <w:tcW w:w="992" w:type="dxa"/>
            <w:vMerge/>
            <w:vAlign w:val="center"/>
          </w:tcPr>
          <w:p w:rsidR="0018350D" w:rsidRPr="00C41A00" w:rsidRDefault="0018350D" w:rsidP="0018350D">
            <w:pPr>
              <w:spacing w:line="240" w:lineRule="auto"/>
            </w:pPr>
          </w:p>
        </w:tc>
        <w:tc>
          <w:tcPr>
            <w:tcW w:w="1276" w:type="dxa"/>
            <w:vMerge/>
            <w:vAlign w:val="center"/>
          </w:tcPr>
          <w:p w:rsidR="0018350D" w:rsidRPr="00C41A00" w:rsidRDefault="0018350D" w:rsidP="0018350D">
            <w:pPr>
              <w:spacing w:line="240" w:lineRule="auto"/>
            </w:pPr>
          </w:p>
        </w:tc>
        <w:tc>
          <w:tcPr>
            <w:tcW w:w="1134" w:type="dxa"/>
            <w:vAlign w:val="center"/>
          </w:tcPr>
          <w:p w:rsidR="0018350D" w:rsidRPr="00C41A00" w:rsidRDefault="0018350D" w:rsidP="0018350D">
            <w:pPr>
              <w:spacing w:line="240" w:lineRule="auto"/>
              <w:rPr>
                <w:sz w:val="20"/>
                <w:szCs w:val="20"/>
              </w:rPr>
            </w:pPr>
            <w:r w:rsidRPr="00C41A00">
              <w:rPr>
                <w:sz w:val="20"/>
                <w:szCs w:val="20"/>
              </w:rPr>
              <w:t>60% – 79%:</w:t>
            </w:r>
          </w:p>
        </w:tc>
        <w:tc>
          <w:tcPr>
            <w:tcW w:w="1275" w:type="dxa"/>
            <w:vAlign w:val="center"/>
          </w:tcPr>
          <w:p w:rsidR="0018350D" w:rsidRPr="00C41A00" w:rsidRDefault="0018350D" w:rsidP="0018350D">
            <w:pPr>
              <w:spacing w:line="240" w:lineRule="auto"/>
              <w:rPr>
                <w:sz w:val="20"/>
                <w:szCs w:val="20"/>
              </w:rPr>
            </w:pPr>
            <w:r w:rsidRPr="00C41A00">
              <w:rPr>
                <w:sz w:val="20"/>
                <w:szCs w:val="20"/>
              </w:rPr>
              <w:t>jó (4)</w:t>
            </w:r>
          </w:p>
        </w:tc>
        <w:tc>
          <w:tcPr>
            <w:tcW w:w="1276" w:type="dxa"/>
            <w:vAlign w:val="center"/>
          </w:tcPr>
          <w:p w:rsidR="0018350D" w:rsidRPr="00C41A00" w:rsidRDefault="0018350D" w:rsidP="0018350D">
            <w:pPr>
              <w:tabs>
                <w:tab w:val="right" w:pos="588"/>
                <w:tab w:val="center" w:pos="730"/>
                <w:tab w:val="left" w:pos="871"/>
              </w:tabs>
              <w:spacing w:line="240" w:lineRule="auto"/>
              <w:rPr>
                <w:sz w:val="20"/>
                <w:szCs w:val="20"/>
              </w:rPr>
            </w:pPr>
            <w:r w:rsidRPr="00C41A00">
              <w:rPr>
                <w:sz w:val="20"/>
                <w:szCs w:val="20"/>
              </w:rPr>
              <w:t xml:space="preserve">40% – </w:t>
            </w:r>
            <w:proofErr w:type="spellStart"/>
            <w:r w:rsidRPr="00C41A00">
              <w:rPr>
                <w:sz w:val="20"/>
                <w:szCs w:val="20"/>
              </w:rPr>
              <w:t>tól</w:t>
            </w:r>
            <w:proofErr w:type="spellEnd"/>
            <w:r w:rsidRPr="00C41A00">
              <w:rPr>
                <w:sz w:val="20"/>
                <w:szCs w:val="20"/>
              </w:rPr>
              <w:t>:</w:t>
            </w:r>
          </w:p>
        </w:tc>
        <w:tc>
          <w:tcPr>
            <w:tcW w:w="1418" w:type="dxa"/>
            <w:vAlign w:val="center"/>
          </w:tcPr>
          <w:p w:rsidR="0018350D" w:rsidRPr="00C41A00" w:rsidRDefault="0018350D" w:rsidP="0018350D">
            <w:pPr>
              <w:spacing w:line="240" w:lineRule="auto"/>
              <w:rPr>
                <w:sz w:val="20"/>
                <w:szCs w:val="20"/>
              </w:rPr>
            </w:pPr>
            <w:r w:rsidRPr="00C41A00">
              <w:rPr>
                <w:sz w:val="20"/>
                <w:szCs w:val="20"/>
              </w:rPr>
              <w:t>közepes (3)</w:t>
            </w:r>
          </w:p>
        </w:tc>
        <w:tc>
          <w:tcPr>
            <w:tcW w:w="1275" w:type="dxa"/>
            <w:vAlign w:val="center"/>
          </w:tcPr>
          <w:p w:rsidR="0018350D" w:rsidRPr="00C41A00" w:rsidRDefault="0018350D" w:rsidP="0018350D">
            <w:pPr>
              <w:spacing w:line="240" w:lineRule="auto"/>
              <w:rPr>
                <w:sz w:val="20"/>
                <w:szCs w:val="20"/>
              </w:rPr>
            </w:pPr>
          </w:p>
        </w:tc>
        <w:tc>
          <w:tcPr>
            <w:tcW w:w="1396" w:type="dxa"/>
            <w:vAlign w:val="center"/>
          </w:tcPr>
          <w:p w:rsidR="0018350D" w:rsidRPr="00C41A00" w:rsidRDefault="0018350D" w:rsidP="0018350D">
            <w:pPr>
              <w:tabs>
                <w:tab w:val="right" w:pos="742"/>
                <w:tab w:val="center" w:pos="884"/>
                <w:tab w:val="left" w:pos="1026"/>
              </w:tabs>
              <w:spacing w:line="240" w:lineRule="auto"/>
              <w:rPr>
                <w:sz w:val="20"/>
                <w:szCs w:val="20"/>
              </w:rPr>
            </w:pPr>
          </w:p>
        </w:tc>
      </w:tr>
      <w:tr w:rsidR="0018350D" w:rsidRPr="00C41A00" w:rsidTr="00CD33E0">
        <w:trPr>
          <w:trHeight w:val="198"/>
          <w:jc w:val="center"/>
        </w:trPr>
        <w:tc>
          <w:tcPr>
            <w:tcW w:w="1142" w:type="dxa"/>
            <w:vMerge/>
            <w:vAlign w:val="center"/>
          </w:tcPr>
          <w:p w:rsidR="0018350D" w:rsidRPr="00C41A00" w:rsidRDefault="0018350D" w:rsidP="0018350D">
            <w:pPr>
              <w:pStyle w:val="Cmsor2"/>
              <w:spacing w:before="0" w:line="240" w:lineRule="auto"/>
              <w:rPr>
                <w:rFonts w:ascii="Calibri" w:hAnsi="Calibri"/>
                <w:color w:val="auto"/>
                <w:sz w:val="22"/>
                <w:szCs w:val="22"/>
              </w:rPr>
            </w:pPr>
          </w:p>
        </w:tc>
        <w:tc>
          <w:tcPr>
            <w:tcW w:w="2552" w:type="dxa"/>
            <w:vMerge/>
            <w:tcBorders>
              <w:right w:val="double" w:sz="4" w:space="0" w:color="auto"/>
            </w:tcBorders>
            <w:vAlign w:val="center"/>
          </w:tcPr>
          <w:p w:rsidR="0018350D" w:rsidRPr="00C41A00" w:rsidRDefault="0018350D" w:rsidP="0018350D">
            <w:pPr>
              <w:spacing w:line="240" w:lineRule="auto"/>
              <w:rPr>
                <w:b/>
                <w:sz w:val="20"/>
                <w:szCs w:val="20"/>
              </w:rPr>
            </w:pPr>
          </w:p>
        </w:tc>
        <w:tc>
          <w:tcPr>
            <w:tcW w:w="1134" w:type="dxa"/>
            <w:vMerge/>
            <w:tcBorders>
              <w:left w:val="double" w:sz="4" w:space="0" w:color="auto"/>
            </w:tcBorders>
            <w:vAlign w:val="center"/>
          </w:tcPr>
          <w:p w:rsidR="0018350D" w:rsidRPr="00C41A00" w:rsidRDefault="0018350D" w:rsidP="0018350D">
            <w:pPr>
              <w:spacing w:line="240" w:lineRule="auto"/>
            </w:pPr>
          </w:p>
        </w:tc>
        <w:tc>
          <w:tcPr>
            <w:tcW w:w="992" w:type="dxa"/>
            <w:vMerge/>
            <w:vAlign w:val="center"/>
          </w:tcPr>
          <w:p w:rsidR="0018350D" w:rsidRPr="00C41A00" w:rsidRDefault="0018350D" w:rsidP="0018350D">
            <w:pPr>
              <w:spacing w:line="240" w:lineRule="auto"/>
            </w:pPr>
          </w:p>
        </w:tc>
        <w:tc>
          <w:tcPr>
            <w:tcW w:w="1276" w:type="dxa"/>
            <w:vMerge/>
            <w:vAlign w:val="center"/>
          </w:tcPr>
          <w:p w:rsidR="0018350D" w:rsidRPr="00C41A00" w:rsidRDefault="0018350D" w:rsidP="0018350D">
            <w:pPr>
              <w:spacing w:line="240" w:lineRule="auto"/>
            </w:pPr>
          </w:p>
        </w:tc>
        <w:tc>
          <w:tcPr>
            <w:tcW w:w="1134" w:type="dxa"/>
            <w:vAlign w:val="center"/>
          </w:tcPr>
          <w:p w:rsidR="0018350D" w:rsidRPr="00C41A00" w:rsidRDefault="0018350D" w:rsidP="0018350D">
            <w:pPr>
              <w:tabs>
                <w:tab w:val="right" w:pos="588"/>
                <w:tab w:val="center" w:pos="730"/>
                <w:tab w:val="left" w:pos="871"/>
              </w:tabs>
              <w:spacing w:line="240" w:lineRule="auto"/>
              <w:rPr>
                <w:sz w:val="20"/>
                <w:szCs w:val="20"/>
              </w:rPr>
            </w:pPr>
            <w:r w:rsidRPr="00C41A00">
              <w:rPr>
                <w:sz w:val="20"/>
                <w:szCs w:val="20"/>
              </w:rPr>
              <w:t>40% – 59%:</w:t>
            </w:r>
          </w:p>
        </w:tc>
        <w:tc>
          <w:tcPr>
            <w:tcW w:w="1275" w:type="dxa"/>
            <w:vAlign w:val="center"/>
          </w:tcPr>
          <w:p w:rsidR="0018350D" w:rsidRPr="00C41A00" w:rsidRDefault="0018350D" w:rsidP="0018350D">
            <w:pPr>
              <w:spacing w:line="240" w:lineRule="auto"/>
              <w:rPr>
                <w:sz w:val="20"/>
                <w:szCs w:val="20"/>
              </w:rPr>
            </w:pPr>
            <w:r w:rsidRPr="00C41A00">
              <w:rPr>
                <w:sz w:val="20"/>
                <w:szCs w:val="20"/>
              </w:rPr>
              <w:t>közepes (3)</w:t>
            </w:r>
          </w:p>
        </w:tc>
        <w:tc>
          <w:tcPr>
            <w:tcW w:w="1276" w:type="dxa"/>
            <w:vAlign w:val="center"/>
          </w:tcPr>
          <w:p w:rsidR="0018350D" w:rsidRPr="00C41A00" w:rsidRDefault="0018350D" w:rsidP="0018350D">
            <w:pPr>
              <w:tabs>
                <w:tab w:val="right" w:pos="2129"/>
                <w:tab w:val="left" w:pos="2302"/>
              </w:tabs>
              <w:spacing w:line="240" w:lineRule="auto"/>
              <w:rPr>
                <w:sz w:val="20"/>
                <w:szCs w:val="20"/>
              </w:rPr>
            </w:pPr>
            <w:r w:rsidRPr="00C41A00">
              <w:rPr>
                <w:sz w:val="20"/>
                <w:szCs w:val="20"/>
              </w:rPr>
              <w:t>25% – 39%:</w:t>
            </w:r>
          </w:p>
        </w:tc>
        <w:tc>
          <w:tcPr>
            <w:tcW w:w="1418" w:type="dxa"/>
            <w:vAlign w:val="center"/>
          </w:tcPr>
          <w:p w:rsidR="0018350D" w:rsidRPr="00C41A00" w:rsidRDefault="0018350D" w:rsidP="0018350D">
            <w:pPr>
              <w:spacing w:line="240" w:lineRule="auto"/>
              <w:rPr>
                <w:sz w:val="20"/>
                <w:szCs w:val="20"/>
              </w:rPr>
            </w:pPr>
            <w:r w:rsidRPr="00C41A00">
              <w:rPr>
                <w:sz w:val="20"/>
                <w:szCs w:val="20"/>
              </w:rPr>
              <w:t>elégséges (2)</w:t>
            </w:r>
          </w:p>
        </w:tc>
        <w:tc>
          <w:tcPr>
            <w:tcW w:w="1275" w:type="dxa"/>
            <w:vAlign w:val="center"/>
          </w:tcPr>
          <w:p w:rsidR="0018350D" w:rsidRPr="00C41A00" w:rsidRDefault="0018350D" w:rsidP="0018350D">
            <w:pPr>
              <w:spacing w:line="240" w:lineRule="auto"/>
              <w:rPr>
                <w:sz w:val="20"/>
                <w:szCs w:val="20"/>
              </w:rPr>
            </w:pPr>
            <w:r w:rsidRPr="00C41A00">
              <w:rPr>
                <w:sz w:val="20"/>
                <w:szCs w:val="20"/>
              </w:rPr>
              <w:t xml:space="preserve">30% – </w:t>
            </w:r>
            <w:proofErr w:type="spellStart"/>
            <w:r w:rsidRPr="00C41A00">
              <w:rPr>
                <w:sz w:val="20"/>
                <w:szCs w:val="20"/>
              </w:rPr>
              <w:t>tól</w:t>
            </w:r>
            <w:proofErr w:type="spellEnd"/>
            <w:r w:rsidRPr="00C41A00">
              <w:rPr>
                <w:sz w:val="20"/>
                <w:szCs w:val="20"/>
              </w:rPr>
              <w:t>:</w:t>
            </w:r>
          </w:p>
        </w:tc>
        <w:tc>
          <w:tcPr>
            <w:tcW w:w="1396" w:type="dxa"/>
            <w:vAlign w:val="center"/>
          </w:tcPr>
          <w:p w:rsidR="0018350D" w:rsidRPr="00C41A00" w:rsidRDefault="0018350D" w:rsidP="0018350D">
            <w:pPr>
              <w:spacing w:line="240" w:lineRule="auto"/>
              <w:rPr>
                <w:sz w:val="20"/>
                <w:szCs w:val="20"/>
              </w:rPr>
            </w:pPr>
            <w:r w:rsidRPr="00C41A00">
              <w:rPr>
                <w:sz w:val="20"/>
                <w:szCs w:val="20"/>
              </w:rPr>
              <w:t>teljesítette</w:t>
            </w:r>
          </w:p>
        </w:tc>
      </w:tr>
      <w:tr w:rsidR="0018350D" w:rsidRPr="00C41A00" w:rsidTr="00CD33E0">
        <w:trPr>
          <w:trHeight w:val="311"/>
          <w:jc w:val="center"/>
        </w:trPr>
        <w:tc>
          <w:tcPr>
            <w:tcW w:w="1142" w:type="dxa"/>
            <w:vMerge/>
            <w:vAlign w:val="center"/>
          </w:tcPr>
          <w:p w:rsidR="0018350D" w:rsidRPr="00C41A00" w:rsidRDefault="0018350D" w:rsidP="0018350D">
            <w:pPr>
              <w:pStyle w:val="Cmsor2"/>
              <w:spacing w:before="0" w:line="240" w:lineRule="auto"/>
              <w:rPr>
                <w:rFonts w:ascii="Calibri" w:hAnsi="Calibri"/>
                <w:color w:val="auto"/>
                <w:sz w:val="22"/>
                <w:szCs w:val="22"/>
              </w:rPr>
            </w:pPr>
          </w:p>
        </w:tc>
        <w:tc>
          <w:tcPr>
            <w:tcW w:w="2552" w:type="dxa"/>
            <w:vMerge w:val="restart"/>
            <w:tcBorders>
              <w:right w:val="double" w:sz="4" w:space="0" w:color="auto"/>
            </w:tcBorders>
            <w:vAlign w:val="center"/>
          </w:tcPr>
          <w:p w:rsidR="0018350D" w:rsidRPr="00C41A00" w:rsidRDefault="0018350D" w:rsidP="0018350D">
            <w:pPr>
              <w:spacing w:line="240" w:lineRule="auto"/>
              <w:rPr>
                <w:b/>
                <w:sz w:val="20"/>
                <w:szCs w:val="20"/>
              </w:rPr>
            </w:pPr>
            <w:r w:rsidRPr="00C41A00">
              <w:rPr>
                <w:b/>
                <w:sz w:val="20"/>
                <w:szCs w:val="20"/>
              </w:rPr>
              <w:t>Aránya az értékelésnél</w:t>
            </w:r>
          </w:p>
        </w:tc>
        <w:tc>
          <w:tcPr>
            <w:tcW w:w="1134" w:type="dxa"/>
            <w:vMerge w:val="restart"/>
            <w:tcBorders>
              <w:left w:val="double" w:sz="4" w:space="0" w:color="auto"/>
            </w:tcBorders>
            <w:vAlign w:val="center"/>
          </w:tcPr>
          <w:p w:rsidR="0018350D" w:rsidRPr="00C41A00" w:rsidRDefault="0018350D" w:rsidP="0018350D">
            <w:pPr>
              <w:spacing w:line="240" w:lineRule="auto"/>
            </w:pPr>
            <w:r>
              <w:t>6</w:t>
            </w:r>
            <w:r w:rsidR="00C92BE0">
              <w:t>7</w:t>
            </w:r>
            <w:r w:rsidRPr="00C41A00">
              <w:t>%</w:t>
            </w:r>
          </w:p>
        </w:tc>
        <w:tc>
          <w:tcPr>
            <w:tcW w:w="992" w:type="dxa"/>
            <w:vMerge w:val="restart"/>
            <w:vAlign w:val="center"/>
          </w:tcPr>
          <w:p w:rsidR="0018350D" w:rsidRPr="00C41A00" w:rsidRDefault="00C92BE0" w:rsidP="0018350D">
            <w:pPr>
              <w:spacing w:line="240" w:lineRule="auto"/>
            </w:pPr>
            <w:r>
              <w:t>33</w:t>
            </w:r>
            <w:r w:rsidR="0018350D" w:rsidRPr="00C41A00">
              <w:t>%</w:t>
            </w:r>
          </w:p>
        </w:tc>
        <w:tc>
          <w:tcPr>
            <w:tcW w:w="1276" w:type="dxa"/>
            <w:vMerge w:val="restart"/>
            <w:vAlign w:val="center"/>
          </w:tcPr>
          <w:p w:rsidR="0018350D" w:rsidRPr="00C41A00" w:rsidRDefault="0018350D" w:rsidP="0018350D">
            <w:pPr>
              <w:spacing w:line="240" w:lineRule="auto"/>
            </w:pPr>
            <w:r w:rsidRPr="00C41A00">
              <w:t>–</w:t>
            </w:r>
          </w:p>
        </w:tc>
        <w:tc>
          <w:tcPr>
            <w:tcW w:w="1134" w:type="dxa"/>
            <w:vAlign w:val="center"/>
          </w:tcPr>
          <w:p w:rsidR="0018350D" w:rsidRPr="00C41A00" w:rsidRDefault="0018350D" w:rsidP="0018350D">
            <w:pPr>
              <w:tabs>
                <w:tab w:val="right" w:pos="2129"/>
                <w:tab w:val="left" w:pos="2302"/>
              </w:tabs>
              <w:spacing w:line="240" w:lineRule="auto"/>
              <w:rPr>
                <w:sz w:val="20"/>
                <w:szCs w:val="20"/>
              </w:rPr>
            </w:pPr>
            <w:r w:rsidRPr="00C41A00">
              <w:rPr>
                <w:sz w:val="20"/>
                <w:szCs w:val="20"/>
              </w:rPr>
              <w:t>25% – 39%:</w:t>
            </w:r>
          </w:p>
        </w:tc>
        <w:tc>
          <w:tcPr>
            <w:tcW w:w="1275" w:type="dxa"/>
            <w:vAlign w:val="center"/>
          </w:tcPr>
          <w:p w:rsidR="0018350D" w:rsidRPr="00C41A00" w:rsidRDefault="0018350D" w:rsidP="0018350D">
            <w:pPr>
              <w:spacing w:line="240" w:lineRule="auto"/>
              <w:rPr>
                <w:sz w:val="20"/>
                <w:szCs w:val="20"/>
              </w:rPr>
            </w:pPr>
            <w:r w:rsidRPr="00C41A00">
              <w:rPr>
                <w:sz w:val="20"/>
                <w:szCs w:val="20"/>
              </w:rPr>
              <w:t>elégséges (2)</w:t>
            </w:r>
          </w:p>
        </w:tc>
        <w:tc>
          <w:tcPr>
            <w:tcW w:w="1276" w:type="dxa"/>
            <w:vAlign w:val="center"/>
          </w:tcPr>
          <w:p w:rsidR="0018350D" w:rsidRPr="00C41A00" w:rsidRDefault="0018350D" w:rsidP="0018350D">
            <w:pPr>
              <w:tabs>
                <w:tab w:val="right" w:pos="2129"/>
                <w:tab w:val="left" w:pos="2302"/>
              </w:tabs>
              <w:spacing w:line="240" w:lineRule="auto"/>
              <w:rPr>
                <w:sz w:val="20"/>
                <w:szCs w:val="20"/>
              </w:rPr>
            </w:pPr>
            <w:r w:rsidRPr="00C41A00">
              <w:rPr>
                <w:sz w:val="20"/>
                <w:szCs w:val="20"/>
              </w:rPr>
              <w:t>0% – 24%:</w:t>
            </w:r>
          </w:p>
        </w:tc>
        <w:tc>
          <w:tcPr>
            <w:tcW w:w="1418" w:type="dxa"/>
            <w:vAlign w:val="center"/>
          </w:tcPr>
          <w:p w:rsidR="0018350D" w:rsidRPr="00C41A00" w:rsidRDefault="0018350D" w:rsidP="0018350D">
            <w:pPr>
              <w:spacing w:line="240" w:lineRule="auto"/>
              <w:rPr>
                <w:sz w:val="20"/>
                <w:szCs w:val="20"/>
              </w:rPr>
            </w:pPr>
            <w:r w:rsidRPr="00C41A00">
              <w:rPr>
                <w:sz w:val="20"/>
                <w:szCs w:val="20"/>
              </w:rPr>
              <w:t>elégtelen (1)</w:t>
            </w:r>
          </w:p>
        </w:tc>
        <w:tc>
          <w:tcPr>
            <w:tcW w:w="1275" w:type="dxa"/>
            <w:vAlign w:val="center"/>
          </w:tcPr>
          <w:p w:rsidR="0018350D" w:rsidRPr="00C41A00" w:rsidRDefault="0018350D" w:rsidP="0018350D">
            <w:pPr>
              <w:spacing w:line="240" w:lineRule="auto"/>
              <w:rPr>
                <w:sz w:val="20"/>
                <w:szCs w:val="20"/>
              </w:rPr>
            </w:pPr>
            <w:r w:rsidRPr="00C41A00">
              <w:rPr>
                <w:sz w:val="20"/>
                <w:szCs w:val="20"/>
              </w:rPr>
              <w:t>0% – 29%:</w:t>
            </w:r>
          </w:p>
        </w:tc>
        <w:tc>
          <w:tcPr>
            <w:tcW w:w="1396" w:type="dxa"/>
            <w:vAlign w:val="center"/>
          </w:tcPr>
          <w:p w:rsidR="0018350D" w:rsidRPr="00C41A00" w:rsidRDefault="0018350D" w:rsidP="0018350D">
            <w:pPr>
              <w:spacing w:line="240" w:lineRule="auto"/>
              <w:rPr>
                <w:sz w:val="18"/>
                <w:szCs w:val="18"/>
              </w:rPr>
            </w:pPr>
            <w:r w:rsidRPr="00C41A00">
              <w:rPr>
                <w:sz w:val="18"/>
                <w:szCs w:val="18"/>
              </w:rPr>
              <w:t>nem teljesítette</w:t>
            </w:r>
          </w:p>
        </w:tc>
      </w:tr>
      <w:tr w:rsidR="0018350D" w:rsidRPr="00C41A00" w:rsidTr="00CD33E0">
        <w:trPr>
          <w:trHeight w:val="310"/>
          <w:jc w:val="center"/>
        </w:trPr>
        <w:tc>
          <w:tcPr>
            <w:tcW w:w="1142" w:type="dxa"/>
            <w:vMerge/>
            <w:vAlign w:val="center"/>
          </w:tcPr>
          <w:p w:rsidR="0018350D" w:rsidRPr="00C41A00" w:rsidRDefault="0018350D" w:rsidP="0018350D">
            <w:pPr>
              <w:pStyle w:val="Cmsor2"/>
              <w:spacing w:before="0" w:line="240" w:lineRule="auto"/>
              <w:rPr>
                <w:rFonts w:ascii="Calibri" w:hAnsi="Calibri"/>
                <w:color w:val="auto"/>
                <w:sz w:val="22"/>
                <w:szCs w:val="22"/>
              </w:rPr>
            </w:pPr>
          </w:p>
        </w:tc>
        <w:tc>
          <w:tcPr>
            <w:tcW w:w="2552" w:type="dxa"/>
            <w:vMerge/>
            <w:tcBorders>
              <w:right w:val="double" w:sz="4" w:space="0" w:color="auto"/>
            </w:tcBorders>
            <w:vAlign w:val="center"/>
          </w:tcPr>
          <w:p w:rsidR="0018350D" w:rsidRPr="00C41A00" w:rsidRDefault="0018350D" w:rsidP="0018350D">
            <w:pPr>
              <w:spacing w:line="240" w:lineRule="auto"/>
              <w:rPr>
                <w:b/>
                <w:sz w:val="20"/>
                <w:szCs w:val="20"/>
              </w:rPr>
            </w:pPr>
          </w:p>
        </w:tc>
        <w:tc>
          <w:tcPr>
            <w:tcW w:w="1134" w:type="dxa"/>
            <w:vMerge/>
            <w:tcBorders>
              <w:left w:val="double" w:sz="4" w:space="0" w:color="auto"/>
            </w:tcBorders>
            <w:vAlign w:val="center"/>
          </w:tcPr>
          <w:p w:rsidR="0018350D" w:rsidRPr="00C41A00" w:rsidRDefault="0018350D" w:rsidP="0018350D">
            <w:pPr>
              <w:spacing w:line="240" w:lineRule="auto"/>
            </w:pPr>
          </w:p>
        </w:tc>
        <w:tc>
          <w:tcPr>
            <w:tcW w:w="992" w:type="dxa"/>
            <w:vMerge/>
            <w:vAlign w:val="center"/>
          </w:tcPr>
          <w:p w:rsidR="0018350D" w:rsidRPr="00C41A00" w:rsidRDefault="0018350D" w:rsidP="0018350D">
            <w:pPr>
              <w:spacing w:line="240" w:lineRule="auto"/>
            </w:pPr>
          </w:p>
        </w:tc>
        <w:tc>
          <w:tcPr>
            <w:tcW w:w="1276" w:type="dxa"/>
            <w:vMerge/>
            <w:vAlign w:val="center"/>
          </w:tcPr>
          <w:p w:rsidR="0018350D" w:rsidRPr="00C41A00" w:rsidRDefault="0018350D" w:rsidP="0018350D">
            <w:pPr>
              <w:spacing w:line="240" w:lineRule="auto"/>
            </w:pPr>
          </w:p>
        </w:tc>
        <w:tc>
          <w:tcPr>
            <w:tcW w:w="1134" w:type="dxa"/>
            <w:vAlign w:val="center"/>
          </w:tcPr>
          <w:p w:rsidR="0018350D" w:rsidRPr="00C41A00" w:rsidRDefault="0018350D" w:rsidP="0018350D">
            <w:pPr>
              <w:tabs>
                <w:tab w:val="right" w:pos="2129"/>
                <w:tab w:val="left" w:pos="2302"/>
              </w:tabs>
              <w:spacing w:line="240" w:lineRule="auto"/>
              <w:rPr>
                <w:sz w:val="20"/>
                <w:szCs w:val="20"/>
              </w:rPr>
            </w:pPr>
            <w:r w:rsidRPr="00C41A00">
              <w:rPr>
                <w:sz w:val="20"/>
                <w:szCs w:val="20"/>
              </w:rPr>
              <w:t>0% – 24%:</w:t>
            </w:r>
          </w:p>
        </w:tc>
        <w:tc>
          <w:tcPr>
            <w:tcW w:w="1275" w:type="dxa"/>
            <w:vAlign w:val="center"/>
          </w:tcPr>
          <w:p w:rsidR="0018350D" w:rsidRPr="00C41A00" w:rsidRDefault="0018350D" w:rsidP="0018350D">
            <w:pPr>
              <w:spacing w:line="240" w:lineRule="auto"/>
              <w:rPr>
                <w:sz w:val="20"/>
                <w:szCs w:val="20"/>
              </w:rPr>
            </w:pPr>
            <w:r w:rsidRPr="00C41A00">
              <w:rPr>
                <w:sz w:val="20"/>
                <w:szCs w:val="20"/>
              </w:rPr>
              <w:t>elégtelen (1)</w:t>
            </w:r>
          </w:p>
        </w:tc>
        <w:tc>
          <w:tcPr>
            <w:tcW w:w="1276" w:type="dxa"/>
            <w:vAlign w:val="center"/>
          </w:tcPr>
          <w:p w:rsidR="0018350D" w:rsidRPr="00C41A00" w:rsidRDefault="0018350D" w:rsidP="0018350D">
            <w:pPr>
              <w:tabs>
                <w:tab w:val="right" w:pos="2129"/>
                <w:tab w:val="left" w:pos="2302"/>
              </w:tabs>
              <w:spacing w:line="240" w:lineRule="auto"/>
              <w:rPr>
                <w:sz w:val="20"/>
                <w:szCs w:val="20"/>
              </w:rPr>
            </w:pPr>
          </w:p>
        </w:tc>
        <w:tc>
          <w:tcPr>
            <w:tcW w:w="1418" w:type="dxa"/>
            <w:vAlign w:val="center"/>
          </w:tcPr>
          <w:p w:rsidR="0018350D" w:rsidRPr="00C41A00" w:rsidRDefault="0018350D" w:rsidP="0018350D">
            <w:pPr>
              <w:tabs>
                <w:tab w:val="right" w:pos="2129"/>
                <w:tab w:val="left" w:pos="2302"/>
              </w:tabs>
              <w:spacing w:line="240" w:lineRule="auto"/>
              <w:rPr>
                <w:sz w:val="20"/>
                <w:szCs w:val="20"/>
              </w:rPr>
            </w:pPr>
          </w:p>
        </w:tc>
        <w:tc>
          <w:tcPr>
            <w:tcW w:w="1275" w:type="dxa"/>
            <w:vAlign w:val="center"/>
          </w:tcPr>
          <w:p w:rsidR="0018350D" w:rsidRPr="00C41A00" w:rsidRDefault="0018350D" w:rsidP="0018350D">
            <w:pPr>
              <w:tabs>
                <w:tab w:val="right" w:pos="2129"/>
                <w:tab w:val="left" w:pos="2302"/>
              </w:tabs>
              <w:spacing w:line="240" w:lineRule="auto"/>
              <w:rPr>
                <w:sz w:val="20"/>
                <w:szCs w:val="20"/>
              </w:rPr>
            </w:pPr>
          </w:p>
        </w:tc>
        <w:tc>
          <w:tcPr>
            <w:tcW w:w="1396" w:type="dxa"/>
            <w:vAlign w:val="center"/>
          </w:tcPr>
          <w:p w:rsidR="0018350D" w:rsidRPr="00C41A00" w:rsidRDefault="0018350D" w:rsidP="0018350D">
            <w:pPr>
              <w:tabs>
                <w:tab w:val="right" w:pos="2129"/>
                <w:tab w:val="left" w:pos="2302"/>
              </w:tabs>
              <w:spacing w:line="240" w:lineRule="auto"/>
              <w:rPr>
                <w:sz w:val="20"/>
                <w:szCs w:val="20"/>
              </w:rPr>
            </w:pPr>
          </w:p>
        </w:tc>
      </w:tr>
      <w:tr w:rsidR="0018350D" w:rsidRPr="00C41A00" w:rsidTr="00CD33E0">
        <w:trPr>
          <w:trHeight w:val="705"/>
          <w:jc w:val="center"/>
        </w:trPr>
        <w:tc>
          <w:tcPr>
            <w:tcW w:w="1142" w:type="dxa"/>
            <w:vMerge/>
            <w:vAlign w:val="center"/>
          </w:tcPr>
          <w:p w:rsidR="0018350D" w:rsidRPr="00C41A00" w:rsidRDefault="0018350D" w:rsidP="0018350D">
            <w:pPr>
              <w:pStyle w:val="Cmsor2"/>
              <w:spacing w:before="0" w:line="240" w:lineRule="auto"/>
              <w:rPr>
                <w:rFonts w:ascii="Calibri" w:hAnsi="Calibri"/>
                <w:color w:val="auto"/>
                <w:sz w:val="22"/>
                <w:szCs w:val="22"/>
              </w:rPr>
            </w:pPr>
          </w:p>
        </w:tc>
        <w:tc>
          <w:tcPr>
            <w:tcW w:w="2552" w:type="dxa"/>
            <w:tcBorders>
              <w:right w:val="double" w:sz="4" w:space="0" w:color="auto"/>
            </w:tcBorders>
            <w:vAlign w:val="center"/>
          </w:tcPr>
          <w:p w:rsidR="0018350D" w:rsidRPr="00C41A00" w:rsidRDefault="0018350D" w:rsidP="0018350D">
            <w:pPr>
              <w:spacing w:line="240" w:lineRule="auto"/>
              <w:rPr>
                <w:b/>
                <w:sz w:val="20"/>
                <w:szCs w:val="20"/>
              </w:rPr>
            </w:pPr>
            <w:r w:rsidRPr="00C41A00">
              <w:rPr>
                <w:b/>
                <w:sz w:val="20"/>
                <w:szCs w:val="20"/>
              </w:rPr>
              <w:t>A vizsga formai jellemzői</w:t>
            </w:r>
          </w:p>
        </w:tc>
        <w:tc>
          <w:tcPr>
            <w:tcW w:w="11176" w:type="dxa"/>
            <w:gridSpan w:val="9"/>
            <w:tcBorders>
              <w:left w:val="double" w:sz="4" w:space="0" w:color="auto"/>
            </w:tcBorders>
            <w:vAlign w:val="center"/>
          </w:tcPr>
          <w:p w:rsidR="0018350D" w:rsidRPr="00C41A00" w:rsidRDefault="0018350D" w:rsidP="0018350D">
            <w:pPr>
              <w:spacing w:line="240" w:lineRule="auto"/>
              <w:jc w:val="both"/>
              <w:rPr>
                <w:sz w:val="20"/>
                <w:szCs w:val="20"/>
              </w:rPr>
            </w:pPr>
            <w:r w:rsidRPr="00C41A00">
              <w:rPr>
                <w:sz w:val="20"/>
                <w:szCs w:val="20"/>
              </w:rPr>
              <w:t>Az írásbeli vizsga egy feladatsort tartalmaz, mely az adott év tananyagának feladataiból, témaköreiből kerül kiválasztásra.</w:t>
            </w:r>
          </w:p>
          <w:p w:rsidR="0018350D" w:rsidRPr="00C41A00" w:rsidRDefault="0018350D" w:rsidP="0018350D">
            <w:pPr>
              <w:spacing w:line="240" w:lineRule="auto"/>
              <w:jc w:val="both"/>
              <w:rPr>
                <w:sz w:val="20"/>
                <w:szCs w:val="20"/>
              </w:rPr>
            </w:pPr>
            <w:r w:rsidRPr="00C41A00">
              <w:rPr>
                <w:sz w:val="20"/>
                <w:szCs w:val="20"/>
              </w:rPr>
              <w:t>A szóbeli vizsgán a vizsgakövetelményekben megfogalmazott témakörökből összeállított tételsorból húz egyet.</w:t>
            </w:r>
          </w:p>
        </w:tc>
      </w:tr>
      <w:tr w:rsidR="0018350D" w:rsidRPr="00C41A00" w:rsidTr="00CD33E0">
        <w:trPr>
          <w:trHeight w:val="243"/>
          <w:jc w:val="center"/>
        </w:trPr>
        <w:tc>
          <w:tcPr>
            <w:tcW w:w="1142" w:type="dxa"/>
            <w:vMerge w:val="restart"/>
            <w:textDirection w:val="btLr"/>
            <w:vAlign w:val="center"/>
          </w:tcPr>
          <w:p w:rsidR="0018350D" w:rsidRPr="00C41A00" w:rsidRDefault="0018350D" w:rsidP="0018350D">
            <w:pPr>
              <w:pStyle w:val="Cmsor2"/>
              <w:spacing w:before="0" w:line="240" w:lineRule="auto"/>
              <w:rPr>
                <w:rFonts w:ascii="Calibri" w:hAnsi="Calibri"/>
                <w:color w:val="auto"/>
                <w:sz w:val="22"/>
                <w:szCs w:val="22"/>
              </w:rPr>
            </w:pPr>
            <w:bookmarkStart w:id="14" w:name="_Toc188357404"/>
            <w:r w:rsidRPr="00C41A00">
              <w:rPr>
                <w:rFonts w:ascii="Calibri" w:hAnsi="Calibri"/>
                <w:color w:val="auto"/>
                <w:sz w:val="22"/>
                <w:szCs w:val="22"/>
              </w:rPr>
              <w:t>Matematika</w:t>
            </w:r>
            <w:bookmarkEnd w:id="14"/>
          </w:p>
        </w:tc>
        <w:tc>
          <w:tcPr>
            <w:tcW w:w="2552" w:type="dxa"/>
            <w:vMerge w:val="restart"/>
            <w:tcBorders>
              <w:right w:val="double" w:sz="4" w:space="0" w:color="auto"/>
            </w:tcBorders>
            <w:vAlign w:val="center"/>
          </w:tcPr>
          <w:p w:rsidR="0018350D" w:rsidRPr="00C41A00" w:rsidRDefault="0018350D" w:rsidP="0018350D">
            <w:pPr>
              <w:spacing w:line="240" w:lineRule="auto"/>
              <w:rPr>
                <w:b/>
                <w:sz w:val="20"/>
                <w:szCs w:val="20"/>
              </w:rPr>
            </w:pPr>
            <w:r w:rsidRPr="00C41A00">
              <w:rPr>
                <w:b/>
                <w:sz w:val="20"/>
                <w:szCs w:val="20"/>
              </w:rPr>
              <w:t>Időtartam</w:t>
            </w:r>
          </w:p>
        </w:tc>
        <w:tc>
          <w:tcPr>
            <w:tcW w:w="1134" w:type="dxa"/>
            <w:vMerge w:val="restart"/>
            <w:tcBorders>
              <w:left w:val="double" w:sz="4" w:space="0" w:color="auto"/>
            </w:tcBorders>
            <w:vAlign w:val="center"/>
          </w:tcPr>
          <w:p w:rsidR="0018350D" w:rsidRPr="00C41A00" w:rsidRDefault="0018350D" w:rsidP="0018350D">
            <w:pPr>
              <w:spacing w:line="240" w:lineRule="auto"/>
            </w:pPr>
            <w:r w:rsidRPr="00C41A00">
              <w:t>60 perc</w:t>
            </w:r>
          </w:p>
        </w:tc>
        <w:tc>
          <w:tcPr>
            <w:tcW w:w="992" w:type="dxa"/>
            <w:vMerge w:val="restart"/>
            <w:vAlign w:val="center"/>
          </w:tcPr>
          <w:p w:rsidR="0018350D" w:rsidRPr="00C41A00" w:rsidRDefault="0018350D" w:rsidP="0018350D">
            <w:pPr>
              <w:spacing w:line="240" w:lineRule="auto"/>
            </w:pPr>
            <w:r>
              <w:t>10 perc</w:t>
            </w:r>
          </w:p>
        </w:tc>
        <w:tc>
          <w:tcPr>
            <w:tcW w:w="1276" w:type="dxa"/>
            <w:vMerge w:val="restart"/>
            <w:vAlign w:val="center"/>
          </w:tcPr>
          <w:p w:rsidR="0018350D" w:rsidRPr="00C41A00" w:rsidRDefault="0018350D" w:rsidP="0018350D">
            <w:pPr>
              <w:spacing w:line="240" w:lineRule="auto"/>
            </w:pPr>
            <w:r w:rsidRPr="00C41A00">
              <w:t>–</w:t>
            </w:r>
          </w:p>
        </w:tc>
        <w:tc>
          <w:tcPr>
            <w:tcW w:w="1134" w:type="dxa"/>
            <w:vAlign w:val="center"/>
          </w:tcPr>
          <w:p w:rsidR="0018350D" w:rsidRPr="00C41A00" w:rsidRDefault="0018350D" w:rsidP="0018350D">
            <w:pPr>
              <w:spacing w:line="240" w:lineRule="auto"/>
              <w:rPr>
                <w:sz w:val="20"/>
                <w:szCs w:val="20"/>
              </w:rPr>
            </w:pPr>
            <w:r w:rsidRPr="00C41A00">
              <w:rPr>
                <w:sz w:val="20"/>
                <w:szCs w:val="20"/>
              </w:rPr>
              <w:t xml:space="preserve">80% – </w:t>
            </w:r>
            <w:proofErr w:type="spellStart"/>
            <w:r w:rsidRPr="00C41A00">
              <w:rPr>
                <w:sz w:val="20"/>
                <w:szCs w:val="20"/>
              </w:rPr>
              <w:t>tól</w:t>
            </w:r>
            <w:proofErr w:type="spellEnd"/>
            <w:r w:rsidRPr="00C41A00">
              <w:rPr>
                <w:sz w:val="20"/>
                <w:szCs w:val="20"/>
              </w:rPr>
              <w:t>:</w:t>
            </w:r>
          </w:p>
        </w:tc>
        <w:tc>
          <w:tcPr>
            <w:tcW w:w="1275" w:type="dxa"/>
            <w:vAlign w:val="center"/>
          </w:tcPr>
          <w:p w:rsidR="0018350D" w:rsidRPr="00C41A00" w:rsidRDefault="0018350D" w:rsidP="0018350D">
            <w:pPr>
              <w:spacing w:line="240" w:lineRule="auto"/>
              <w:rPr>
                <w:sz w:val="20"/>
                <w:szCs w:val="20"/>
              </w:rPr>
            </w:pPr>
            <w:r w:rsidRPr="00C41A00">
              <w:rPr>
                <w:sz w:val="20"/>
                <w:szCs w:val="20"/>
              </w:rPr>
              <w:t>jeles (5)</w:t>
            </w:r>
          </w:p>
        </w:tc>
        <w:tc>
          <w:tcPr>
            <w:tcW w:w="1276" w:type="dxa"/>
            <w:vAlign w:val="center"/>
          </w:tcPr>
          <w:p w:rsidR="0018350D" w:rsidRPr="00C41A00" w:rsidRDefault="0018350D" w:rsidP="0018350D">
            <w:pPr>
              <w:spacing w:line="240" w:lineRule="auto"/>
              <w:rPr>
                <w:sz w:val="20"/>
                <w:szCs w:val="20"/>
              </w:rPr>
            </w:pPr>
          </w:p>
        </w:tc>
        <w:tc>
          <w:tcPr>
            <w:tcW w:w="1418" w:type="dxa"/>
            <w:vAlign w:val="center"/>
          </w:tcPr>
          <w:p w:rsidR="0018350D" w:rsidRPr="00C41A00" w:rsidRDefault="0018350D" w:rsidP="0018350D">
            <w:pPr>
              <w:tabs>
                <w:tab w:val="right" w:pos="459"/>
                <w:tab w:val="center" w:pos="601"/>
                <w:tab w:val="right" w:pos="1168"/>
                <w:tab w:val="left" w:pos="1310"/>
              </w:tabs>
              <w:spacing w:line="240" w:lineRule="auto"/>
              <w:rPr>
                <w:sz w:val="20"/>
                <w:szCs w:val="20"/>
              </w:rPr>
            </w:pPr>
          </w:p>
        </w:tc>
        <w:tc>
          <w:tcPr>
            <w:tcW w:w="1275" w:type="dxa"/>
            <w:vAlign w:val="center"/>
          </w:tcPr>
          <w:p w:rsidR="0018350D" w:rsidRPr="00C41A00" w:rsidRDefault="0018350D" w:rsidP="0018350D">
            <w:pPr>
              <w:tabs>
                <w:tab w:val="right" w:pos="742"/>
                <w:tab w:val="center" w:pos="884"/>
                <w:tab w:val="left" w:pos="1026"/>
              </w:tabs>
              <w:spacing w:line="240" w:lineRule="auto"/>
              <w:rPr>
                <w:sz w:val="20"/>
                <w:szCs w:val="20"/>
              </w:rPr>
            </w:pPr>
          </w:p>
        </w:tc>
        <w:tc>
          <w:tcPr>
            <w:tcW w:w="1396" w:type="dxa"/>
            <w:vAlign w:val="center"/>
          </w:tcPr>
          <w:p w:rsidR="0018350D" w:rsidRPr="00C41A00" w:rsidRDefault="0018350D" w:rsidP="0018350D">
            <w:pPr>
              <w:tabs>
                <w:tab w:val="right" w:pos="742"/>
                <w:tab w:val="center" w:pos="884"/>
                <w:tab w:val="left" w:pos="1026"/>
              </w:tabs>
              <w:spacing w:line="240" w:lineRule="auto"/>
              <w:rPr>
                <w:sz w:val="20"/>
                <w:szCs w:val="20"/>
              </w:rPr>
            </w:pPr>
          </w:p>
        </w:tc>
      </w:tr>
      <w:tr w:rsidR="0018350D" w:rsidRPr="00C41A00" w:rsidTr="00CD33E0">
        <w:trPr>
          <w:trHeight w:val="198"/>
          <w:jc w:val="center"/>
        </w:trPr>
        <w:tc>
          <w:tcPr>
            <w:tcW w:w="1142" w:type="dxa"/>
            <w:vMerge/>
            <w:vAlign w:val="center"/>
          </w:tcPr>
          <w:p w:rsidR="0018350D" w:rsidRPr="00C41A00" w:rsidRDefault="0018350D" w:rsidP="0018350D">
            <w:pPr>
              <w:spacing w:line="240" w:lineRule="auto"/>
              <w:rPr>
                <w:b/>
                <w:sz w:val="20"/>
                <w:szCs w:val="20"/>
              </w:rPr>
            </w:pPr>
          </w:p>
        </w:tc>
        <w:tc>
          <w:tcPr>
            <w:tcW w:w="2552" w:type="dxa"/>
            <w:vMerge/>
            <w:tcBorders>
              <w:right w:val="double" w:sz="4" w:space="0" w:color="auto"/>
            </w:tcBorders>
            <w:vAlign w:val="center"/>
          </w:tcPr>
          <w:p w:rsidR="0018350D" w:rsidRPr="00C41A00" w:rsidRDefault="0018350D" w:rsidP="0018350D">
            <w:pPr>
              <w:spacing w:line="240" w:lineRule="auto"/>
              <w:rPr>
                <w:b/>
                <w:sz w:val="20"/>
                <w:szCs w:val="20"/>
              </w:rPr>
            </w:pPr>
          </w:p>
        </w:tc>
        <w:tc>
          <w:tcPr>
            <w:tcW w:w="1134" w:type="dxa"/>
            <w:vMerge/>
            <w:tcBorders>
              <w:left w:val="double" w:sz="4" w:space="0" w:color="auto"/>
            </w:tcBorders>
            <w:vAlign w:val="center"/>
          </w:tcPr>
          <w:p w:rsidR="0018350D" w:rsidRPr="00C41A00" w:rsidRDefault="0018350D" w:rsidP="0018350D">
            <w:pPr>
              <w:spacing w:line="240" w:lineRule="auto"/>
            </w:pPr>
          </w:p>
        </w:tc>
        <w:tc>
          <w:tcPr>
            <w:tcW w:w="992" w:type="dxa"/>
            <w:vMerge/>
            <w:vAlign w:val="center"/>
          </w:tcPr>
          <w:p w:rsidR="0018350D" w:rsidRPr="00C41A00" w:rsidRDefault="0018350D" w:rsidP="0018350D">
            <w:pPr>
              <w:spacing w:line="240" w:lineRule="auto"/>
            </w:pPr>
          </w:p>
        </w:tc>
        <w:tc>
          <w:tcPr>
            <w:tcW w:w="1276" w:type="dxa"/>
            <w:vMerge/>
            <w:vAlign w:val="center"/>
          </w:tcPr>
          <w:p w:rsidR="0018350D" w:rsidRPr="00C41A00" w:rsidRDefault="0018350D" w:rsidP="0018350D">
            <w:pPr>
              <w:spacing w:line="240" w:lineRule="auto"/>
            </w:pPr>
          </w:p>
        </w:tc>
        <w:tc>
          <w:tcPr>
            <w:tcW w:w="1134" w:type="dxa"/>
            <w:vAlign w:val="center"/>
          </w:tcPr>
          <w:p w:rsidR="0018350D" w:rsidRPr="00C41A00" w:rsidRDefault="0018350D" w:rsidP="0018350D">
            <w:pPr>
              <w:spacing w:line="240" w:lineRule="auto"/>
              <w:rPr>
                <w:sz w:val="20"/>
                <w:szCs w:val="20"/>
              </w:rPr>
            </w:pPr>
            <w:r w:rsidRPr="00C41A00">
              <w:rPr>
                <w:sz w:val="20"/>
                <w:szCs w:val="20"/>
              </w:rPr>
              <w:t>60% – 79%:</w:t>
            </w:r>
          </w:p>
        </w:tc>
        <w:tc>
          <w:tcPr>
            <w:tcW w:w="1275" w:type="dxa"/>
            <w:vAlign w:val="center"/>
          </w:tcPr>
          <w:p w:rsidR="0018350D" w:rsidRPr="00C41A00" w:rsidRDefault="0018350D" w:rsidP="0018350D">
            <w:pPr>
              <w:spacing w:line="240" w:lineRule="auto"/>
              <w:rPr>
                <w:sz w:val="20"/>
                <w:szCs w:val="20"/>
              </w:rPr>
            </w:pPr>
            <w:r w:rsidRPr="00C41A00">
              <w:rPr>
                <w:sz w:val="20"/>
                <w:szCs w:val="20"/>
              </w:rPr>
              <w:t>jó (4)</w:t>
            </w:r>
          </w:p>
        </w:tc>
        <w:tc>
          <w:tcPr>
            <w:tcW w:w="1276" w:type="dxa"/>
            <w:vAlign w:val="center"/>
          </w:tcPr>
          <w:p w:rsidR="0018350D" w:rsidRPr="00C41A00" w:rsidRDefault="0018350D" w:rsidP="0018350D">
            <w:pPr>
              <w:tabs>
                <w:tab w:val="right" w:pos="588"/>
                <w:tab w:val="center" w:pos="730"/>
                <w:tab w:val="left" w:pos="871"/>
              </w:tabs>
              <w:spacing w:line="240" w:lineRule="auto"/>
              <w:rPr>
                <w:sz w:val="20"/>
                <w:szCs w:val="20"/>
              </w:rPr>
            </w:pPr>
            <w:r w:rsidRPr="00C41A00">
              <w:rPr>
                <w:sz w:val="20"/>
                <w:szCs w:val="20"/>
              </w:rPr>
              <w:t xml:space="preserve">40% – </w:t>
            </w:r>
            <w:proofErr w:type="spellStart"/>
            <w:r w:rsidRPr="00C41A00">
              <w:rPr>
                <w:sz w:val="20"/>
                <w:szCs w:val="20"/>
              </w:rPr>
              <w:t>tól</w:t>
            </w:r>
            <w:proofErr w:type="spellEnd"/>
            <w:r w:rsidRPr="00C41A00">
              <w:rPr>
                <w:sz w:val="20"/>
                <w:szCs w:val="20"/>
              </w:rPr>
              <w:t>:</w:t>
            </w:r>
          </w:p>
        </w:tc>
        <w:tc>
          <w:tcPr>
            <w:tcW w:w="1418" w:type="dxa"/>
            <w:vAlign w:val="center"/>
          </w:tcPr>
          <w:p w:rsidR="0018350D" w:rsidRPr="00C41A00" w:rsidRDefault="0018350D" w:rsidP="0018350D">
            <w:pPr>
              <w:spacing w:line="240" w:lineRule="auto"/>
              <w:rPr>
                <w:sz w:val="20"/>
                <w:szCs w:val="20"/>
              </w:rPr>
            </w:pPr>
            <w:r w:rsidRPr="00C41A00">
              <w:rPr>
                <w:sz w:val="20"/>
                <w:szCs w:val="20"/>
              </w:rPr>
              <w:t>közepes (3)</w:t>
            </w:r>
          </w:p>
        </w:tc>
        <w:tc>
          <w:tcPr>
            <w:tcW w:w="1275" w:type="dxa"/>
            <w:vAlign w:val="center"/>
          </w:tcPr>
          <w:p w:rsidR="0018350D" w:rsidRPr="00C41A00" w:rsidRDefault="0018350D" w:rsidP="0018350D">
            <w:pPr>
              <w:spacing w:line="240" w:lineRule="auto"/>
              <w:rPr>
                <w:sz w:val="20"/>
                <w:szCs w:val="20"/>
              </w:rPr>
            </w:pPr>
          </w:p>
        </w:tc>
        <w:tc>
          <w:tcPr>
            <w:tcW w:w="1396" w:type="dxa"/>
            <w:vAlign w:val="center"/>
          </w:tcPr>
          <w:p w:rsidR="0018350D" w:rsidRPr="00C41A00" w:rsidRDefault="0018350D" w:rsidP="0018350D">
            <w:pPr>
              <w:tabs>
                <w:tab w:val="right" w:pos="742"/>
                <w:tab w:val="center" w:pos="884"/>
                <w:tab w:val="left" w:pos="1026"/>
              </w:tabs>
              <w:spacing w:line="240" w:lineRule="auto"/>
              <w:rPr>
                <w:sz w:val="20"/>
                <w:szCs w:val="20"/>
              </w:rPr>
            </w:pPr>
          </w:p>
        </w:tc>
      </w:tr>
      <w:tr w:rsidR="0018350D" w:rsidRPr="00C41A00" w:rsidTr="00CD33E0">
        <w:trPr>
          <w:trHeight w:val="198"/>
          <w:jc w:val="center"/>
        </w:trPr>
        <w:tc>
          <w:tcPr>
            <w:tcW w:w="1142" w:type="dxa"/>
            <w:vMerge/>
            <w:vAlign w:val="center"/>
          </w:tcPr>
          <w:p w:rsidR="0018350D" w:rsidRPr="00C41A00" w:rsidRDefault="0018350D" w:rsidP="0018350D">
            <w:pPr>
              <w:spacing w:line="240" w:lineRule="auto"/>
              <w:rPr>
                <w:b/>
                <w:sz w:val="20"/>
                <w:szCs w:val="20"/>
              </w:rPr>
            </w:pPr>
          </w:p>
        </w:tc>
        <w:tc>
          <w:tcPr>
            <w:tcW w:w="2552" w:type="dxa"/>
            <w:vMerge/>
            <w:tcBorders>
              <w:right w:val="double" w:sz="4" w:space="0" w:color="auto"/>
            </w:tcBorders>
            <w:vAlign w:val="center"/>
          </w:tcPr>
          <w:p w:rsidR="0018350D" w:rsidRPr="00C41A00" w:rsidRDefault="0018350D" w:rsidP="0018350D">
            <w:pPr>
              <w:spacing w:line="240" w:lineRule="auto"/>
              <w:rPr>
                <w:b/>
                <w:sz w:val="20"/>
                <w:szCs w:val="20"/>
              </w:rPr>
            </w:pPr>
          </w:p>
        </w:tc>
        <w:tc>
          <w:tcPr>
            <w:tcW w:w="1134" w:type="dxa"/>
            <w:vMerge/>
            <w:tcBorders>
              <w:left w:val="double" w:sz="4" w:space="0" w:color="auto"/>
            </w:tcBorders>
            <w:vAlign w:val="center"/>
          </w:tcPr>
          <w:p w:rsidR="0018350D" w:rsidRPr="00C41A00" w:rsidRDefault="0018350D" w:rsidP="0018350D">
            <w:pPr>
              <w:spacing w:line="240" w:lineRule="auto"/>
            </w:pPr>
          </w:p>
        </w:tc>
        <w:tc>
          <w:tcPr>
            <w:tcW w:w="992" w:type="dxa"/>
            <w:vMerge/>
            <w:vAlign w:val="center"/>
          </w:tcPr>
          <w:p w:rsidR="0018350D" w:rsidRPr="00C41A00" w:rsidRDefault="0018350D" w:rsidP="0018350D">
            <w:pPr>
              <w:spacing w:line="240" w:lineRule="auto"/>
            </w:pPr>
          </w:p>
        </w:tc>
        <w:tc>
          <w:tcPr>
            <w:tcW w:w="1276" w:type="dxa"/>
            <w:vMerge/>
            <w:vAlign w:val="center"/>
          </w:tcPr>
          <w:p w:rsidR="0018350D" w:rsidRPr="00C41A00" w:rsidRDefault="0018350D" w:rsidP="0018350D">
            <w:pPr>
              <w:spacing w:line="240" w:lineRule="auto"/>
            </w:pPr>
          </w:p>
        </w:tc>
        <w:tc>
          <w:tcPr>
            <w:tcW w:w="1134" w:type="dxa"/>
            <w:vAlign w:val="center"/>
          </w:tcPr>
          <w:p w:rsidR="0018350D" w:rsidRPr="00C41A00" w:rsidRDefault="0018350D" w:rsidP="0018350D">
            <w:pPr>
              <w:tabs>
                <w:tab w:val="right" w:pos="588"/>
                <w:tab w:val="center" w:pos="730"/>
                <w:tab w:val="left" w:pos="871"/>
              </w:tabs>
              <w:spacing w:line="240" w:lineRule="auto"/>
              <w:rPr>
                <w:sz w:val="20"/>
                <w:szCs w:val="20"/>
              </w:rPr>
            </w:pPr>
            <w:r w:rsidRPr="00C41A00">
              <w:rPr>
                <w:sz w:val="20"/>
                <w:szCs w:val="20"/>
              </w:rPr>
              <w:t>40% – 59%:</w:t>
            </w:r>
          </w:p>
        </w:tc>
        <w:tc>
          <w:tcPr>
            <w:tcW w:w="1275" w:type="dxa"/>
            <w:vAlign w:val="center"/>
          </w:tcPr>
          <w:p w:rsidR="0018350D" w:rsidRPr="00C41A00" w:rsidRDefault="0018350D" w:rsidP="0018350D">
            <w:pPr>
              <w:spacing w:line="240" w:lineRule="auto"/>
              <w:rPr>
                <w:sz w:val="20"/>
                <w:szCs w:val="20"/>
              </w:rPr>
            </w:pPr>
            <w:r w:rsidRPr="00C41A00">
              <w:rPr>
                <w:sz w:val="20"/>
                <w:szCs w:val="20"/>
              </w:rPr>
              <w:t>közepes (3)</w:t>
            </w:r>
          </w:p>
        </w:tc>
        <w:tc>
          <w:tcPr>
            <w:tcW w:w="1276" w:type="dxa"/>
            <w:vAlign w:val="center"/>
          </w:tcPr>
          <w:p w:rsidR="0018350D" w:rsidRPr="00C41A00" w:rsidRDefault="0018350D" w:rsidP="0018350D">
            <w:pPr>
              <w:tabs>
                <w:tab w:val="right" w:pos="2129"/>
                <w:tab w:val="left" w:pos="2302"/>
              </w:tabs>
              <w:spacing w:line="240" w:lineRule="auto"/>
              <w:rPr>
                <w:sz w:val="20"/>
                <w:szCs w:val="20"/>
              </w:rPr>
            </w:pPr>
            <w:r w:rsidRPr="00C41A00">
              <w:rPr>
                <w:sz w:val="20"/>
                <w:szCs w:val="20"/>
              </w:rPr>
              <w:t>25% – 39%:</w:t>
            </w:r>
          </w:p>
        </w:tc>
        <w:tc>
          <w:tcPr>
            <w:tcW w:w="1418" w:type="dxa"/>
            <w:vAlign w:val="center"/>
          </w:tcPr>
          <w:p w:rsidR="0018350D" w:rsidRPr="00C41A00" w:rsidRDefault="0018350D" w:rsidP="0018350D">
            <w:pPr>
              <w:spacing w:line="240" w:lineRule="auto"/>
              <w:rPr>
                <w:sz w:val="20"/>
                <w:szCs w:val="20"/>
              </w:rPr>
            </w:pPr>
            <w:r w:rsidRPr="00C41A00">
              <w:rPr>
                <w:sz w:val="20"/>
                <w:szCs w:val="20"/>
              </w:rPr>
              <w:t>elégséges (2)</w:t>
            </w:r>
          </w:p>
        </w:tc>
        <w:tc>
          <w:tcPr>
            <w:tcW w:w="1275" w:type="dxa"/>
            <w:vAlign w:val="center"/>
          </w:tcPr>
          <w:p w:rsidR="0018350D" w:rsidRPr="00C41A00" w:rsidRDefault="0018350D" w:rsidP="0018350D">
            <w:pPr>
              <w:spacing w:line="240" w:lineRule="auto"/>
              <w:rPr>
                <w:sz w:val="20"/>
                <w:szCs w:val="20"/>
              </w:rPr>
            </w:pPr>
            <w:r w:rsidRPr="00C41A00">
              <w:rPr>
                <w:sz w:val="20"/>
                <w:szCs w:val="20"/>
              </w:rPr>
              <w:t xml:space="preserve">30% – </w:t>
            </w:r>
            <w:proofErr w:type="spellStart"/>
            <w:r w:rsidRPr="00C41A00">
              <w:rPr>
                <w:sz w:val="20"/>
                <w:szCs w:val="20"/>
              </w:rPr>
              <w:t>tól</w:t>
            </w:r>
            <w:proofErr w:type="spellEnd"/>
            <w:r w:rsidRPr="00C41A00">
              <w:rPr>
                <w:sz w:val="20"/>
                <w:szCs w:val="20"/>
              </w:rPr>
              <w:t>:</w:t>
            </w:r>
          </w:p>
        </w:tc>
        <w:tc>
          <w:tcPr>
            <w:tcW w:w="1396" w:type="dxa"/>
            <w:vAlign w:val="center"/>
          </w:tcPr>
          <w:p w:rsidR="0018350D" w:rsidRPr="00C41A00" w:rsidRDefault="0018350D" w:rsidP="0018350D">
            <w:pPr>
              <w:spacing w:line="240" w:lineRule="auto"/>
              <w:rPr>
                <w:sz w:val="20"/>
                <w:szCs w:val="20"/>
              </w:rPr>
            </w:pPr>
            <w:r w:rsidRPr="00C41A00">
              <w:rPr>
                <w:sz w:val="20"/>
                <w:szCs w:val="20"/>
              </w:rPr>
              <w:t>teljesítette</w:t>
            </w:r>
          </w:p>
        </w:tc>
      </w:tr>
      <w:tr w:rsidR="0018350D" w:rsidRPr="00C41A00" w:rsidTr="00CD33E0">
        <w:trPr>
          <w:trHeight w:val="311"/>
          <w:jc w:val="center"/>
        </w:trPr>
        <w:tc>
          <w:tcPr>
            <w:tcW w:w="1142" w:type="dxa"/>
            <w:vMerge/>
            <w:vAlign w:val="center"/>
          </w:tcPr>
          <w:p w:rsidR="0018350D" w:rsidRPr="00C41A00" w:rsidRDefault="0018350D" w:rsidP="0018350D">
            <w:pPr>
              <w:spacing w:line="240" w:lineRule="auto"/>
              <w:rPr>
                <w:b/>
                <w:sz w:val="20"/>
                <w:szCs w:val="20"/>
              </w:rPr>
            </w:pPr>
          </w:p>
        </w:tc>
        <w:tc>
          <w:tcPr>
            <w:tcW w:w="2552" w:type="dxa"/>
            <w:vMerge w:val="restart"/>
            <w:tcBorders>
              <w:right w:val="double" w:sz="4" w:space="0" w:color="auto"/>
            </w:tcBorders>
            <w:vAlign w:val="center"/>
          </w:tcPr>
          <w:p w:rsidR="0018350D" w:rsidRPr="00C41A00" w:rsidRDefault="0018350D" w:rsidP="0018350D">
            <w:pPr>
              <w:spacing w:line="240" w:lineRule="auto"/>
              <w:rPr>
                <w:b/>
                <w:sz w:val="20"/>
                <w:szCs w:val="20"/>
              </w:rPr>
            </w:pPr>
            <w:r w:rsidRPr="00C41A00">
              <w:rPr>
                <w:b/>
                <w:sz w:val="20"/>
                <w:szCs w:val="20"/>
              </w:rPr>
              <w:t>Aránya az értékelésnél</w:t>
            </w:r>
          </w:p>
        </w:tc>
        <w:tc>
          <w:tcPr>
            <w:tcW w:w="1134" w:type="dxa"/>
            <w:vMerge w:val="restart"/>
            <w:tcBorders>
              <w:left w:val="double" w:sz="4" w:space="0" w:color="auto"/>
            </w:tcBorders>
            <w:vAlign w:val="center"/>
          </w:tcPr>
          <w:p w:rsidR="0018350D" w:rsidRPr="00C41A00" w:rsidRDefault="0018350D" w:rsidP="0018350D">
            <w:pPr>
              <w:spacing w:line="240" w:lineRule="auto"/>
            </w:pPr>
            <w:r>
              <w:t>67</w:t>
            </w:r>
            <w:r w:rsidRPr="00C41A00">
              <w:t>%</w:t>
            </w:r>
          </w:p>
        </w:tc>
        <w:tc>
          <w:tcPr>
            <w:tcW w:w="992" w:type="dxa"/>
            <w:vMerge w:val="restart"/>
            <w:vAlign w:val="center"/>
          </w:tcPr>
          <w:p w:rsidR="0018350D" w:rsidRPr="00C41A00" w:rsidRDefault="0018350D" w:rsidP="0018350D">
            <w:pPr>
              <w:spacing w:line="240" w:lineRule="auto"/>
            </w:pPr>
            <w:r>
              <w:t>33%</w:t>
            </w:r>
          </w:p>
        </w:tc>
        <w:tc>
          <w:tcPr>
            <w:tcW w:w="1276" w:type="dxa"/>
            <w:vMerge w:val="restart"/>
            <w:vAlign w:val="center"/>
          </w:tcPr>
          <w:p w:rsidR="0018350D" w:rsidRPr="00C41A00" w:rsidRDefault="0018350D" w:rsidP="0018350D">
            <w:pPr>
              <w:spacing w:line="240" w:lineRule="auto"/>
            </w:pPr>
            <w:r w:rsidRPr="00C41A00">
              <w:t>–</w:t>
            </w:r>
          </w:p>
        </w:tc>
        <w:tc>
          <w:tcPr>
            <w:tcW w:w="1134" w:type="dxa"/>
            <w:vAlign w:val="center"/>
          </w:tcPr>
          <w:p w:rsidR="0018350D" w:rsidRPr="00C41A00" w:rsidRDefault="0018350D" w:rsidP="0018350D">
            <w:pPr>
              <w:tabs>
                <w:tab w:val="right" w:pos="2129"/>
                <w:tab w:val="left" w:pos="2302"/>
              </w:tabs>
              <w:spacing w:line="240" w:lineRule="auto"/>
              <w:rPr>
                <w:sz w:val="20"/>
                <w:szCs w:val="20"/>
              </w:rPr>
            </w:pPr>
            <w:r w:rsidRPr="00C41A00">
              <w:rPr>
                <w:sz w:val="20"/>
                <w:szCs w:val="20"/>
              </w:rPr>
              <w:t>25% – 39%:</w:t>
            </w:r>
          </w:p>
        </w:tc>
        <w:tc>
          <w:tcPr>
            <w:tcW w:w="1275" w:type="dxa"/>
            <w:vAlign w:val="center"/>
          </w:tcPr>
          <w:p w:rsidR="0018350D" w:rsidRPr="00C41A00" w:rsidRDefault="0018350D" w:rsidP="0018350D">
            <w:pPr>
              <w:spacing w:line="240" w:lineRule="auto"/>
              <w:rPr>
                <w:sz w:val="20"/>
                <w:szCs w:val="20"/>
              </w:rPr>
            </w:pPr>
            <w:r w:rsidRPr="00C41A00">
              <w:rPr>
                <w:sz w:val="20"/>
                <w:szCs w:val="20"/>
              </w:rPr>
              <w:t>elégséges (2)</w:t>
            </w:r>
          </w:p>
        </w:tc>
        <w:tc>
          <w:tcPr>
            <w:tcW w:w="1276" w:type="dxa"/>
            <w:vAlign w:val="center"/>
          </w:tcPr>
          <w:p w:rsidR="0018350D" w:rsidRPr="00C41A00" w:rsidRDefault="0018350D" w:rsidP="0018350D">
            <w:pPr>
              <w:tabs>
                <w:tab w:val="right" w:pos="2129"/>
                <w:tab w:val="left" w:pos="2302"/>
              </w:tabs>
              <w:spacing w:line="240" w:lineRule="auto"/>
              <w:rPr>
                <w:sz w:val="20"/>
                <w:szCs w:val="20"/>
              </w:rPr>
            </w:pPr>
            <w:r w:rsidRPr="00C41A00">
              <w:rPr>
                <w:sz w:val="20"/>
                <w:szCs w:val="20"/>
              </w:rPr>
              <w:t>0% – 24%:</w:t>
            </w:r>
          </w:p>
        </w:tc>
        <w:tc>
          <w:tcPr>
            <w:tcW w:w="1418" w:type="dxa"/>
            <w:vAlign w:val="center"/>
          </w:tcPr>
          <w:p w:rsidR="0018350D" w:rsidRPr="00C41A00" w:rsidRDefault="0018350D" w:rsidP="0018350D">
            <w:pPr>
              <w:spacing w:line="240" w:lineRule="auto"/>
              <w:rPr>
                <w:sz w:val="20"/>
                <w:szCs w:val="20"/>
              </w:rPr>
            </w:pPr>
            <w:r w:rsidRPr="00C41A00">
              <w:rPr>
                <w:sz w:val="20"/>
                <w:szCs w:val="20"/>
              </w:rPr>
              <w:t>elégtelen (1)</w:t>
            </w:r>
          </w:p>
        </w:tc>
        <w:tc>
          <w:tcPr>
            <w:tcW w:w="1275" w:type="dxa"/>
            <w:vAlign w:val="center"/>
          </w:tcPr>
          <w:p w:rsidR="0018350D" w:rsidRPr="00C41A00" w:rsidRDefault="0018350D" w:rsidP="0018350D">
            <w:pPr>
              <w:spacing w:line="240" w:lineRule="auto"/>
              <w:rPr>
                <w:sz w:val="20"/>
                <w:szCs w:val="20"/>
              </w:rPr>
            </w:pPr>
            <w:r w:rsidRPr="00C41A00">
              <w:rPr>
                <w:sz w:val="20"/>
                <w:szCs w:val="20"/>
              </w:rPr>
              <w:t>0% – 29%:</w:t>
            </w:r>
          </w:p>
        </w:tc>
        <w:tc>
          <w:tcPr>
            <w:tcW w:w="1396" w:type="dxa"/>
            <w:vAlign w:val="center"/>
          </w:tcPr>
          <w:p w:rsidR="0018350D" w:rsidRPr="00C41A00" w:rsidRDefault="0018350D" w:rsidP="0018350D">
            <w:pPr>
              <w:spacing w:line="240" w:lineRule="auto"/>
              <w:rPr>
                <w:sz w:val="18"/>
                <w:szCs w:val="18"/>
              </w:rPr>
            </w:pPr>
            <w:r w:rsidRPr="00C41A00">
              <w:rPr>
                <w:sz w:val="18"/>
                <w:szCs w:val="18"/>
              </w:rPr>
              <w:t>nem teljesítette</w:t>
            </w:r>
          </w:p>
        </w:tc>
      </w:tr>
      <w:tr w:rsidR="0018350D" w:rsidRPr="00C41A00" w:rsidTr="00CD33E0">
        <w:trPr>
          <w:trHeight w:val="310"/>
          <w:jc w:val="center"/>
        </w:trPr>
        <w:tc>
          <w:tcPr>
            <w:tcW w:w="1142" w:type="dxa"/>
            <w:vMerge/>
            <w:vAlign w:val="center"/>
          </w:tcPr>
          <w:p w:rsidR="0018350D" w:rsidRPr="00C41A00" w:rsidRDefault="0018350D" w:rsidP="0018350D">
            <w:pPr>
              <w:spacing w:line="240" w:lineRule="auto"/>
              <w:rPr>
                <w:b/>
                <w:sz w:val="20"/>
                <w:szCs w:val="20"/>
              </w:rPr>
            </w:pPr>
          </w:p>
        </w:tc>
        <w:tc>
          <w:tcPr>
            <w:tcW w:w="2552" w:type="dxa"/>
            <w:vMerge/>
            <w:tcBorders>
              <w:right w:val="double" w:sz="4" w:space="0" w:color="auto"/>
            </w:tcBorders>
            <w:vAlign w:val="center"/>
          </w:tcPr>
          <w:p w:rsidR="0018350D" w:rsidRPr="00C41A00" w:rsidRDefault="0018350D" w:rsidP="0018350D">
            <w:pPr>
              <w:spacing w:line="240" w:lineRule="auto"/>
              <w:rPr>
                <w:b/>
                <w:sz w:val="20"/>
                <w:szCs w:val="20"/>
              </w:rPr>
            </w:pPr>
          </w:p>
        </w:tc>
        <w:tc>
          <w:tcPr>
            <w:tcW w:w="1134" w:type="dxa"/>
            <w:vMerge/>
            <w:tcBorders>
              <w:left w:val="double" w:sz="4" w:space="0" w:color="auto"/>
            </w:tcBorders>
            <w:vAlign w:val="center"/>
          </w:tcPr>
          <w:p w:rsidR="0018350D" w:rsidRPr="00C41A00" w:rsidRDefault="0018350D" w:rsidP="0018350D">
            <w:pPr>
              <w:spacing w:line="240" w:lineRule="auto"/>
            </w:pPr>
          </w:p>
        </w:tc>
        <w:tc>
          <w:tcPr>
            <w:tcW w:w="992" w:type="dxa"/>
            <w:vMerge/>
            <w:vAlign w:val="center"/>
          </w:tcPr>
          <w:p w:rsidR="0018350D" w:rsidRPr="00C41A00" w:rsidRDefault="0018350D" w:rsidP="0018350D">
            <w:pPr>
              <w:spacing w:line="240" w:lineRule="auto"/>
            </w:pPr>
          </w:p>
        </w:tc>
        <w:tc>
          <w:tcPr>
            <w:tcW w:w="1276" w:type="dxa"/>
            <w:vMerge/>
            <w:vAlign w:val="center"/>
          </w:tcPr>
          <w:p w:rsidR="0018350D" w:rsidRPr="00C41A00" w:rsidRDefault="0018350D" w:rsidP="0018350D">
            <w:pPr>
              <w:spacing w:line="240" w:lineRule="auto"/>
            </w:pPr>
          </w:p>
        </w:tc>
        <w:tc>
          <w:tcPr>
            <w:tcW w:w="1134" w:type="dxa"/>
            <w:vAlign w:val="center"/>
          </w:tcPr>
          <w:p w:rsidR="0018350D" w:rsidRPr="00C41A00" w:rsidRDefault="0018350D" w:rsidP="0018350D">
            <w:pPr>
              <w:tabs>
                <w:tab w:val="right" w:pos="2129"/>
                <w:tab w:val="left" w:pos="2302"/>
              </w:tabs>
              <w:spacing w:line="240" w:lineRule="auto"/>
              <w:rPr>
                <w:sz w:val="20"/>
                <w:szCs w:val="20"/>
              </w:rPr>
            </w:pPr>
            <w:r w:rsidRPr="00C41A00">
              <w:rPr>
                <w:sz w:val="20"/>
                <w:szCs w:val="20"/>
              </w:rPr>
              <w:t>0% – 24%:</w:t>
            </w:r>
          </w:p>
        </w:tc>
        <w:tc>
          <w:tcPr>
            <w:tcW w:w="1275" w:type="dxa"/>
            <w:vAlign w:val="center"/>
          </w:tcPr>
          <w:p w:rsidR="0018350D" w:rsidRPr="00C41A00" w:rsidRDefault="0018350D" w:rsidP="0018350D">
            <w:pPr>
              <w:spacing w:line="240" w:lineRule="auto"/>
              <w:rPr>
                <w:sz w:val="20"/>
                <w:szCs w:val="20"/>
              </w:rPr>
            </w:pPr>
            <w:r w:rsidRPr="00C41A00">
              <w:rPr>
                <w:sz w:val="20"/>
                <w:szCs w:val="20"/>
              </w:rPr>
              <w:t>elégtelen (1)</w:t>
            </w:r>
          </w:p>
        </w:tc>
        <w:tc>
          <w:tcPr>
            <w:tcW w:w="1276" w:type="dxa"/>
            <w:vAlign w:val="center"/>
          </w:tcPr>
          <w:p w:rsidR="0018350D" w:rsidRPr="00C41A00" w:rsidRDefault="0018350D" w:rsidP="0018350D">
            <w:pPr>
              <w:tabs>
                <w:tab w:val="right" w:pos="2129"/>
                <w:tab w:val="left" w:pos="2302"/>
              </w:tabs>
              <w:spacing w:line="240" w:lineRule="auto"/>
              <w:rPr>
                <w:sz w:val="20"/>
                <w:szCs w:val="20"/>
              </w:rPr>
            </w:pPr>
          </w:p>
        </w:tc>
        <w:tc>
          <w:tcPr>
            <w:tcW w:w="1418" w:type="dxa"/>
            <w:vAlign w:val="center"/>
          </w:tcPr>
          <w:p w:rsidR="0018350D" w:rsidRPr="00C41A00" w:rsidRDefault="0018350D" w:rsidP="0018350D">
            <w:pPr>
              <w:tabs>
                <w:tab w:val="right" w:pos="2129"/>
                <w:tab w:val="left" w:pos="2302"/>
              </w:tabs>
              <w:spacing w:line="240" w:lineRule="auto"/>
              <w:rPr>
                <w:sz w:val="20"/>
                <w:szCs w:val="20"/>
              </w:rPr>
            </w:pPr>
          </w:p>
        </w:tc>
        <w:tc>
          <w:tcPr>
            <w:tcW w:w="1275" w:type="dxa"/>
            <w:vAlign w:val="center"/>
          </w:tcPr>
          <w:p w:rsidR="0018350D" w:rsidRPr="00C41A00" w:rsidRDefault="0018350D" w:rsidP="0018350D">
            <w:pPr>
              <w:tabs>
                <w:tab w:val="right" w:pos="2129"/>
                <w:tab w:val="left" w:pos="2302"/>
              </w:tabs>
              <w:spacing w:line="240" w:lineRule="auto"/>
              <w:rPr>
                <w:sz w:val="20"/>
                <w:szCs w:val="20"/>
              </w:rPr>
            </w:pPr>
          </w:p>
        </w:tc>
        <w:tc>
          <w:tcPr>
            <w:tcW w:w="1396" w:type="dxa"/>
            <w:vAlign w:val="center"/>
          </w:tcPr>
          <w:p w:rsidR="0018350D" w:rsidRPr="00C41A00" w:rsidRDefault="0018350D" w:rsidP="0018350D">
            <w:pPr>
              <w:tabs>
                <w:tab w:val="right" w:pos="2129"/>
                <w:tab w:val="left" w:pos="2302"/>
              </w:tabs>
              <w:spacing w:line="240" w:lineRule="auto"/>
              <w:rPr>
                <w:sz w:val="20"/>
                <w:szCs w:val="20"/>
              </w:rPr>
            </w:pPr>
          </w:p>
        </w:tc>
      </w:tr>
      <w:tr w:rsidR="0018350D" w:rsidRPr="00C41A00" w:rsidTr="00CD33E0">
        <w:trPr>
          <w:trHeight w:val="705"/>
          <w:jc w:val="center"/>
        </w:trPr>
        <w:tc>
          <w:tcPr>
            <w:tcW w:w="1142" w:type="dxa"/>
            <w:vMerge/>
            <w:tcBorders>
              <w:bottom w:val="single" w:sz="12" w:space="0" w:color="auto"/>
            </w:tcBorders>
            <w:vAlign w:val="center"/>
          </w:tcPr>
          <w:p w:rsidR="0018350D" w:rsidRPr="00C41A00" w:rsidRDefault="0018350D" w:rsidP="0018350D">
            <w:pPr>
              <w:spacing w:line="240" w:lineRule="auto"/>
              <w:rPr>
                <w:b/>
                <w:sz w:val="20"/>
                <w:szCs w:val="20"/>
              </w:rPr>
            </w:pPr>
          </w:p>
        </w:tc>
        <w:tc>
          <w:tcPr>
            <w:tcW w:w="2552" w:type="dxa"/>
            <w:tcBorders>
              <w:bottom w:val="single" w:sz="12" w:space="0" w:color="auto"/>
              <w:right w:val="double" w:sz="4" w:space="0" w:color="auto"/>
            </w:tcBorders>
            <w:vAlign w:val="center"/>
          </w:tcPr>
          <w:p w:rsidR="0018350D" w:rsidRPr="00C41A00" w:rsidRDefault="0018350D" w:rsidP="0018350D">
            <w:pPr>
              <w:spacing w:line="240" w:lineRule="auto"/>
              <w:rPr>
                <w:b/>
                <w:sz w:val="20"/>
                <w:szCs w:val="20"/>
              </w:rPr>
            </w:pPr>
            <w:r w:rsidRPr="00C41A00">
              <w:rPr>
                <w:b/>
                <w:sz w:val="20"/>
                <w:szCs w:val="20"/>
              </w:rPr>
              <w:t>A vizsga formai jellemzői</w:t>
            </w:r>
          </w:p>
        </w:tc>
        <w:tc>
          <w:tcPr>
            <w:tcW w:w="11176" w:type="dxa"/>
            <w:gridSpan w:val="9"/>
            <w:tcBorders>
              <w:left w:val="double" w:sz="4" w:space="0" w:color="auto"/>
              <w:bottom w:val="single" w:sz="12" w:space="0" w:color="auto"/>
            </w:tcBorders>
            <w:vAlign w:val="center"/>
          </w:tcPr>
          <w:p w:rsidR="0018350D" w:rsidRPr="00C41A00" w:rsidRDefault="0018350D" w:rsidP="0018350D">
            <w:pPr>
              <w:spacing w:line="240" w:lineRule="auto"/>
              <w:jc w:val="both"/>
              <w:rPr>
                <w:sz w:val="20"/>
                <w:szCs w:val="20"/>
              </w:rPr>
            </w:pPr>
            <w:r w:rsidRPr="00C41A00">
              <w:rPr>
                <w:sz w:val="20"/>
                <w:szCs w:val="20"/>
              </w:rPr>
              <w:t>Az írásbeli vizsga egy feladatsort tartalmaz, mely az adott</w:t>
            </w:r>
            <w:r>
              <w:rPr>
                <w:sz w:val="20"/>
                <w:szCs w:val="20"/>
              </w:rPr>
              <w:t xml:space="preserve"> év tananyagának feladataiból</w:t>
            </w:r>
            <w:r w:rsidRPr="00C41A00">
              <w:rPr>
                <w:sz w:val="20"/>
                <w:szCs w:val="20"/>
              </w:rPr>
              <w:t xml:space="preserve"> kerül kiválasztásra.</w:t>
            </w:r>
          </w:p>
          <w:p w:rsidR="0018350D" w:rsidRPr="00C41A00" w:rsidRDefault="0018350D" w:rsidP="0018350D">
            <w:pPr>
              <w:spacing w:line="240" w:lineRule="auto"/>
              <w:jc w:val="both"/>
              <w:rPr>
                <w:sz w:val="20"/>
                <w:szCs w:val="20"/>
              </w:rPr>
            </w:pPr>
            <w:r w:rsidRPr="00C41A00">
              <w:rPr>
                <w:sz w:val="20"/>
                <w:szCs w:val="20"/>
              </w:rPr>
              <w:t xml:space="preserve">A szóbeli vizsgán </w:t>
            </w:r>
            <w:r>
              <w:rPr>
                <w:sz w:val="20"/>
                <w:szCs w:val="20"/>
              </w:rPr>
              <w:t>elméleti kérdések, és az elmélet tudásán alapuló feladatmegoldások szerepelnek.</w:t>
            </w:r>
          </w:p>
        </w:tc>
      </w:tr>
    </w:tbl>
    <w:p w:rsidR="00CD33E0" w:rsidRDefault="00CD33E0" w:rsidP="00340A2A">
      <w:pPr>
        <w:jc w:val="both"/>
      </w:pPr>
    </w:p>
    <w:p w:rsidR="001F024F" w:rsidRDefault="001F024F" w:rsidP="00340A2A">
      <w:pPr>
        <w:jc w:val="both"/>
      </w:pPr>
    </w:p>
    <w:p w:rsidR="001F024F" w:rsidRDefault="001F024F" w:rsidP="00340A2A">
      <w:pPr>
        <w:jc w:val="both"/>
      </w:pPr>
    </w:p>
    <w:p w:rsidR="001F024F" w:rsidRDefault="001F024F" w:rsidP="00340A2A">
      <w:pPr>
        <w:jc w:val="both"/>
      </w:pPr>
    </w:p>
    <w:p w:rsidR="001F024F" w:rsidRDefault="001F024F" w:rsidP="00340A2A">
      <w:pPr>
        <w:jc w:val="both"/>
      </w:pPr>
    </w:p>
    <w:p w:rsidR="001F024F" w:rsidRDefault="001F024F" w:rsidP="00340A2A">
      <w:pPr>
        <w:jc w:val="both"/>
      </w:pPr>
    </w:p>
    <w:p w:rsidR="001F024F" w:rsidRDefault="001F024F" w:rsidP="00340A2A">
      <w:pPr>
        <w:jc w:val="both"/>
      </w:pPr>
    </w:p>
    <w:p w:rsidR="001F024F" w:rsidRDefault="001F024F" w:rsidP="00340A2A">
      <w:pPr>
        <w:jc w:val="both"/>
      </w:pPr>
    </w:p>
    <w:p w:rsidR="001F024F" w:rsidRPr="00C41A00" w:rsidRDefault="001F024F" w:rsidP="00340A2A">
      <w:pPr>
        <w:jc w:val="both"/>
      </w:pPr>
    </w:p>
    <w:p w:rsidR="002242F2" w:rsidRPr="00C41A00" w:rsidRDefault="002242F2" w:rsidP="00340A2A">
      <w:pPr>
        <w:framePr w:hSpace="141" w:wrap="around" w:hAnchor="margin" w:xAlign="center" w:y="1"/>
        <w:suppressOverlap/>
        <w:jc w:val="both"/>
      </w:pPr>
      <w:r w:rsidRPr="00C41A00">
        <w:rPr>
          <w:b/>
          <w:bCs/>
        </w:rPr>
        <w:br w:type="page"/>
      </w:r>
    </w:p>
    <w:tbl>
      <w:tblPr>
        <w:tblW w:w="1487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7" w:type="dxa"/>
          <w:right w:w="57" w:type="dxa"/>
        </w:tblCellMar>
        <w:tblLook w:val="00A0" w:firstRow="1" w:lastRow="0" w:firstColumn="1" w:lastColumn="0" w:noHBand="0" w:noVBand="0"/>
      </w:tblPr>
      <w:tblGrid>
        <w:gridCol w:w="1142"/>
        <w:gridCol w:w="2552"/>
        <w:gridCol w:w="1134"/>
        <w:gridCol w:w="992"/>
        <w:gridCol w:w="1276"/>
        <w:gridCol w:w="1134"/>
        <w:gridCol w:w="1275"/>
        <w:gridCol w:w="1276"/>
        <w:gridCol w:w="1418"/>
        <w:gridCol w:w="1275"/>
        <w:gridCol w:w="1396"/>
      </w:tblGrid>
      <w:tr w:rsidR="00C92BE0" w:rsidRPr="00C41A00" w:rsidTr="003227FE">
        <w:trPr>
          <w:jc w:val="center"/>
        </w:trPr>
        <w:tc>
          <w:tcPr>
            <w:tcW w:w="1142" w:type="dxa"/>
            <w:vMerge w:val="restart"/>
            <w:tcBorders>
              <w:top w:val="single" w:sz="12" w:space="0" w:color="auto"/>
            </w:tcBorders>
            <w:shd w:val="clear" w:color="auto" w:fill="DDD9C3"/>
            <w:vAlign w:val="center"/>
          </w:tcPr>
          <w:p w:rsidR="00C92BE0" w:rsidRPr="00C41A00" w:rsidRDefault="00C92BE0" w:rsidP="003227FE">
            <w:pPr>
              <w:spacing w:line="240" w:lineRule="auto"/>
              <w:rPr>
                <w:b/>
              </w:rPr>
            </w:pPr>
            <w:r w:rsidRPr="00C41A00">
              <w:rPr>
                <w:b/>
              </w:rPr>
              <w:lastRenderedPageBreak/>
              <w:t>Tantárgy</w:t>
            </w:r>
          </w:p>
        </w:tc>
        <w:tc>
          <w:tcPr>
            <w:tcW w:w="2552" w:type="dxa"/>
            <w:vMerge w:val="restart"/>
            <w:tcBorders>
              <w:top w:val="single" w:sz="12" w:space="0" w:color="auto"/>
              <w:right w:val="double" w:sz="4" w:space="0" w:color="auto"/>
            </w:tcBorders>
            <w:shd w:val="clear" w:color="auto" w:fill="DDD9C3"/>
            <w:vAlign w:val="center"/>
          </w:tcPr>
          <w:p w:rsidR="00C92BE0" w:rsidRPr="00C41A00" w:rsidRDefault="00C92BE0" w:rsidP="003227FE">
            <w:pPr>
              <w:spacing w:line="240" w:lineRule="auto"/>
              <w:rPr>
                <w:b/>
              </w:rPr>
            </w:pPr>
            <w:r w:rsidRPr="00C41A00">
              <w:rPr>
                <w:b/>
              </w:rPr>
              <w:t>Vizsga jellemzői</w:t>
            </w:r>
          </w:p>
        </w:tc>
        <w:tc>
          <w:tcPr>
            <w:tcW w:w="3402" w:type="dxa"/>
            <w:gridSpan w:val="3"/>
            <w:tcBorders>
              <w:top w:val="single" w:sz="12" w:space="0" w:color="auto"/>
              <w:left w:val="double" w:sz="4" w:space="0" w:color="auto"/>
            </w:tcBorders>
            <w:shd w:val="clear" w:color="auto" w:fill="DDD9C3"/>
            <w:vAlign w:val="center"/>
          </w:tcPr>
          <w:p w:rsidR="00C92BE0" w:rsidRPr="00C41A00" w:rsidRDefault="00C92BE0" w:rsidP="003227FE">
            <w:pPr>
              <w:spacing w:line="240" w:lineRule="auto"/>
              <w:rPr>
                <w:b/>
              </w:rPr>
            </w:pPr>
            <w:r w:rsidRPr="00C41A00">
              <w:rPr>
                <w:b/>
              </w:rPr>
              <w:t>A vizsga részei</w:t>
            </w:r>
          </w:p>
        </w:tc>
        <w:tc>
          <w:tcPr>
            <w:tcW w:w="7774" w:type="dxa"/>
            <w:gridSpan w:val="6"/>
            <w:tcBorders>
              <w:top w:val="single" w:sz="12" w:space="0" w:color="auto"/>
            </w:tcBorders>
            <w:shd w:val="clear" w:color="auto" w:fill="DDD9C3"/>
            <w:vAlign w:val="center"/>
          </w:tcPr>
          <w:p w:rsidR="00C92BE0" w:rsidRPr="00C41A00" w:rsidRDefault="00C92BE0" w:rsidP="003227FE">
            <w:pPr>
              <w:spacing w:line="240" w:lineRule="auto"/>
              <w:rPr>
                <w:b/>
              </w:rPr>
            </w:pPr>
            <w:r w:rsidRPr="00C41A00">
              <w:rPr>
                <w:b/>
              </w:rPr>
              <w:t>A vizsga értékelése</w:t>
            </w:r>
          </w:p>
        </w:tc>
      </w:tr>
      <w:tr w:rsidR="00C92BE0" w:rsidRPr="00C41A00" w:rsidTr="003227FE">
        <w:trPr>
          <w:jc w:val="center"/>
        </w:trPr>
        <w:tc>
          <w:tcPr>
            <w:tcW w:w="1142" w:type="dxa"/>
            <w:vMerge/>
            <w:tcBorders>
              <w:bottom w:val="double" w:sz="4" w:space="0" w:color="auto"/>
            </w:tcBorders>
            <w:shd w:val="clear" w:color="auto" w:fill="DDD9C3"/>
            <w:vAlign w:val="center"/>
          </w:tcPr>
          <w:p w:rsidR="00C92BE0" w:rsidRPr="00C41A00" w:rsidRDefault="00C92BE0" w:rsidP="003227FE">
            <w:pPr>
              <w:spacing w:line="240" w:lineRule="auto"/>
            </w:pPr>
          </w:p>
        </w:tc>
        <w:tc>
          <w:tcPr>
            <w:tcW w:w="2552" w:type="dxa"/>
            <w:vMerge/>
            <w:tcBorders>
              <w:bottom w:val="double" w:sz="4" w:space="0" w:color="auto"/>
              <w:right w:val="double" w:sz="4" w:space="0" w:color="auto"/>
            </w:tcBorders>
            <w:shd w:val="clear" w:color="auto" w:fill="DDD9C3"/>
            <w:vAlign w:val="center"/>
          </w:tcPr>
          <w:p w:rsidR="00C92BE0" w:rsidRPr="00C41A00" w:rsidRDefault="00C92BE0" w:rsidP="003227FE">
            <w:pPr>
              <w:spacing w:line="240" w:lineRule="auto"/>
            </w:pPr>
          </w:p>
        </w:tc>
        <w:tc>
          <w:tcPr>
            <w:tcW w:w="1134" w:type="dxa"/>
            <w:tcBorders>
              <w:left w:val="double" w:sz="4" w:space="0" w:color="auto"/>
              <w:bottom w:val="double" w:sz="4" w:space="0" w:color="auto"/>
            </w:tcBorders>
            <w:shd w:val="clear" w:color="auto" w:fill="DDD9C3"/>
            <w:vAlign w:val="center"/>
          </w:tcPr>
          <w:p w:rsidR="00C92BE0" w:rsidRPr="00C41A00" w:rsidRDefault="00C92BE0" w:rsidP="003227FE">
            <w:pPr>
              <w:rPr>
                <w:b/>
              </w:rPr>
            </w:pPr>
            <w:r w:rsidRPr="00C41A00">
              <w:rPr>
                <w:b/>
              </w:rPr>
              <w:t>Írásbeli</w:t>
            </w:r>
          </w:p>
        </w:tc>
        <w:tc>
          <w:tcPr>
            <w:tcW w:w="992" w:type="dxa"/>
            <w:tcBorders>
              <w:bottom w:val="double" w:sz="4" w:space="0" w:color="auto"/>
            </w:tcBorders>
            <w:shd w:val="clear" w:color="auto" w:fill="DDD9C3"/>
            <w:vAlign w:val="center"/>
          </w:tcPr>
          <w:p w:rsidR="00C92BE0" w:rsidRPr="00C41A00" w:rsidRDefault="00C92BE0" w:rsidP="003227FE">
            <w:pPr>
              <w:rPr>
                <w:b/>
              </w:rPr>
            </w:pPr>
            <w:r w:rsidRPr="00C41A00">
              <w:rPr>
                <w:b/>
              </w:rPr>
              <w:t>Szóbeli</w:t>
            </w:r>
          </w:p>
        </w:tc>
        <w:tc>
          <w:tcPr>
            <w:tcW w:w="1276" w:type="dxa"/>
            <w:tcBorders>
              <w:bottom w:val="double" w:sz="4" w:space="0" w:color="auto"/>
            </w:tcBorders>
            <w:shd w:val="clear" w:color="auto" w:fill="DDD9C3"/>
            <w:vAlign w:val="center"/>
          </w:tcPr>
          <w:p w:rsidR="00C92BE0" w:rsidRPr="00C41A00" w:rsidRDefault="00C92BE0" w:rsidP="003227FE">
            <w:pPr>
              <w:rPr>
                <w:b/>
              </w:rPr>
            </w:pPr>
            <w:r w:rsidRPr="00C41A00">
              <w:rPr>
                <w:b/>
              </w:rPr>
              <w:t>Gyakorlati</w:t>
            </w:r>
          </w:p>
        </w:tc>
        <w:tc>
          <w:tcPr>
            <w:tcW w:w="2409" w:type="dxa"/>
            <w:gridSpan w:val="2"/>
            <w:tcBorders>
              <w:bottom w:val="double" w:sz="4" w:space="0" w:color="auto"/>
            </w:tcBorders>
            <w:shd w:val="clear" w:color="auto" w:fill="DDD9C3"/>
            <w:vAlign w:val="center"/>
          </w:tcPr>
          <w:p w:rsidR="00C92BE0" w:rsidRPr="00C41A00" w:rsidRDefault="00C92BE0" w:rsidP="003227FE">
            <w:pPr>
              <w:spacing w:line="240" w:lineRule="auto"/>
              <w:rPr>
                <w:b/>
              </w:rPr>
            </w:pPr>
            <w:r w:rsidRPr="00C41A00">
              <w:rPr>
                <w:b/>
              </w:rPr>
              <w:t>Osztályozó</w:t>
            </w:r>
          </w:p>
        </w:tc>
        <w:tc>
          <w:tcPr>
            <w:tcW w:w="2694" w:type="dxa"/>
            <w:gridSpan w:val="2"/>
            <w:tcBorders>
              <w:bottom w:val="double" w:sz="4" w:space="0" w:color="auto"/>
            </w:tcBorders>
            <w:shd w:val="clear" w:color="auto" w:fill="DDD9C3"/>
            <w:vAlign w:val="center"/>
          </w:tcPr>
          <w:p w:rsidR="00C92BE0" w:rsidRPr="00C41A00" w:rsidRDefault="00C92BE0" w:rsidP="003227FE">
            <w:pPr>
              <w:spacing w:line="240" w:lineRule="auto"/>
              <w:rPr>
                <w:b/>
              </w:rPr>
            </w:pPr>
            <w:r w:rsidRPr="00C41A00">
              <w:rPr>
                <w:b/>
              </w:rPr>
              <w:t>Javító</w:t>
            </w:r>
          </w:p>
        </w:tc>
        <w:tc>
          <w:tcPr>
            <w:tcW w:w="2671" w:type="dxa"/>
            <w:gridSpan w:val="2"/>
            <w:tcBorders>
              <w:bottom w:val="double" w:sz="4" w:space="0" w:color="auto"/>
            </w:tcBorders>
            <w:shd w:val="clear" w:color="auto" w:fill="DDD9C3"/>
            <w:vAlign w:val="center"/>
          </w:tcPr>
          <w:p w:rsidR="00C92BE0" w:rsidRPr="00C41A00" w:rsidRDefault="00C92BE0" w:rsidP="003227FE">
            <w:pPr>
              <w:spacing w:line="240" w:lineRule="auto"/>
              <w:rPr>
                <w:b/>
              </w:rPr>
            </w:pPr>
            <w:r w:rsidRPr="00C41A00">
              <w:rPr>
                <w:b/>
              </w:rPr>
              <w:t>Különbözeti</w:t>
            </w:r>
          </w:p>
        </w:tc>
      </w:tr>
      <w:tr w:rsidR="0075462F" w:rsidRPr="00C41A00" w:rsidTr="003227FE">
        <w:trPr>
          <w:trHeight w:val="243"/>
          <w:jc w:val="center"/>
        </w:trPr>
        <w:tc>
          <w:tcPr>
            <w:tcW w:w="1142" w:type="dxa"/>
            <w:vMerge w:val="restart"/>
            <w:tcBorders>
              <w:top w:val="double" w:sz="4" w:space="0" w:color="auto"/>
            </w:tcBorders>
            <w:textDirection w:val="btLr"/>
            <w:vAlign w:val="center"/>
          </w:tcPr>
          <w:p w:rsidR="0075462F" w:rsidRPr="00C41A00" w:rsidRDefault="0075462F" w:rsidP="0075462F">
            <w:pPr>
              <w:pStyle w:val="Cmsor2"/>
              <w:spacing w:before="0" w:line="240" w:lineRule="auto"/>
              <w:rPr>
                <w:rFonts w:ascii="Calibri" w:hAnsi="Calibri"/>
                <w:color w:val="auto"/>
                <w:sz w:val="22"/>
                <w:szCs w:val="22"/>
              </w:rPr>
            </w:pPr>
            <w:bookmarkStart w:id="15" w:name="_Toc188357405"/>
            <w:r>
              <w:rPr>
                <w:rFonts w:ascii="Calibri" w:hAnsi="Calibri"/>
                <w:color w:val="auto"/>
                <w:sz w:val="22"/>
                <w:szCs w:val="22"/>
              </w:rPr>
              <w:t>Mozgóképkultúra és médiaismeret</w:t>
            </w:r>
            <w:bookmarkEnd w:id="15"/>
          </w:p>
        </w:tc>
        <w:tc>
          <w:tcPr>
            <w:tcW w:w="2552" w:type="dxa"/>
            <w:vMerge w:val="restart"/>
            <w:tcBorders>
              <w:top w:val="double" w:sz="4" w:space="0" w:color="auto"/>
              <w:right w:val="double" w:sz="4" w:space="0" w:color="auto"/>
            </w:tcBorders>
            <w:vAlign w:val="center"/>
          </w:tcPr>
          <w:p w:rsidR="0075462F" w:rsidRPr="00C41A00" w:rsidRDefault="0075462F" w:rsidP="0075462F">
            <w:pPr>
              <w:spacing w:line="240" w:lineRule="auto"/>
              <w:rPr>
                <w:b/>
                <w:sz w:val="20"/>
                <w:szCs w:val="20"/>
              </w:rPr>
            </w:pPr>
            <w:r w:rsidRPr="00C41A00">
              <w:rPr>
                <w:b/>
                <w:sz w:val="20"/>
                <w:szCs w:val="20"/>
              </w:rPr>
              <w:t>Időtartam</w:t>
            </w:r>
          </w:p>
        </w:tc>
        <w:tc>
          <w:tcPr>
            <w:tcW w:w="1134" w:type="dxa"/>
            <w:vMerge w:val="restart"/>
            <w:tcBorders>
              <w:top w:val="double" w:sz="4" w:space="0" w:color="auto"/>
            </w:tcBorders>
            <w:vAlign w:val="center"/>
          </w:tcPr>
          <w:p w:rsidR="0075462F" w:rsidRPr="00C41A00" w:rsidRDefault="0075462F" w:rsidP="0075462F">
            <w:pPr>
              <w:spacing w:line="240" w:lineRule="auto"/>
            </w:pPr>
            <w:r>
              <w:t>60 perc</w:t>
            </w:r>
          </w:p>
        </w:tc>
        <w:tc>
          <w:tcPr>
            <w:tcW w:w="992" w:type="dxa"/>
            <w:vMerge w:val="restart"/>
            <w:vAlign w:val="center"/>
          </w:tcPr>
          <w:p w:rsidR="0075462F" w:rsidRPr="00C41A00" w:rsidRDefault="0075462F" w:rsidP="0075462F">
            <w:pPr>
              <w:spacing w:line="240" w:lineRule="auto"/>
              <w:rPr>
                <w:sz w:val="20"/>
                <w:szCs w:val="20"/>
              </w:rPr>
            </w:pPr>
            <w:r w:rsidRPr="00C41A00">
              <w:t>–</w:t>
            </w:r>
          </w:p>
        </w:tc>
        <w:tc>
          <w:tcPr>
            <w:tcW w:w="1276" w:type="dxa"/>
            <w:vMerge w:val="restart"/>
            <w:tcBorders>
              <w:top w:val="double" w:sz="4" w:space="0" w:color="auto"/>
            </w:tcBorders>
            <w:vAlign w:val="center"/>
          </w:tcPr>
          <w:p w:rsidR="0075462F" w:rsidRPr="00C41A00" w:rsidRDefault="0075462F" w:rsidP="0075462F">
            <w:pPr>
              <w:spacing w:line="240" w:lineRule="auto"/>
            </w:pPr>
            <w:r>
              <w:t>Projekt</w:t>
            </w:r>
          </w:p>
        </w:tc>
        <w:tc>
          <w:tcPr>
            <w:tcW w:w="1134" w:type="dxa"/>
            <w:tcBorders>
              <w:top w:val="double" w:sz="4" w:space="0" w:color="auto"/>
            </w:tcBorders>
            <w:vAlign w:val="center"/>
          </w:tcPr>
          <w:p w:rsidR="0075462F" w:rsidRPr="00C41A00" w:rsidRDefault="0075462F" w:rsidP="0075462F">
            <w:pPr>
              <w:spacing w:line="240" w:lineRule="auto"/>
              <w:rPr>
                <w:sz w:val="20"/>
                <w:szCs w:val="20"/>
              </w:rPr>
            </w:pPr>
            <w:r w:rsidRPr="00C41A00">
              <w:rPr>
                <w:sz w:val="20"/>
                <w:szCs w:val="20"/>
              </w:rPr>
              <w:t xml:space="preserve">80% – </w:t>
            </w:r>
            <w:proofErr w:type="spellStart"/>
            <w:r w:rsidRPr="00C41A00">
              <w:rPr>
                <w:sz w:val="20"/>
                <w:szCs w:val="20"/>
              </w:rPr>
              <w:t>tól</w:t>
            </w:r>
            <w:proofErr w:type="spellEnd"/>
            <w:r w:rsidRPr="00C41A00">
              <w:rPr>
                <w:sz w:val="20"/>
                <w:szCs w:val="20"/>
              </w:rPr>
              <w:t>:</w:t>
            </w:r>
          </w:p>
        </w:tc>
        <w:tc>
          <w:tcPr>
            <w:tcW w:w="1275" w:type="dxa"/>
            <w:tcBorders>
              <w:top w:val="double" w:sz="4" w:space="0" w:color="auto"/>
            </w:tcBorders>
            <w:vAlign w:val="center"/>
          </w:tcPr>
          <w:p w:rsidR="0075462F" w:rsidRPr="00C41A00" w:rsidRDefault="0075462F" w:rsidP="0075462F">
            <w:pPr>
              <w:spacing w:line="240" w:lineRule="auto"/>
              <w:rPr>
                <w:sz w:val="20"/>
                <w:szCs w:val="20"/>
              </w:rPr>
            </w:pPr>
            <w:r w:rsidRPr="00C41A00">
              <w:rPr>
                <w:sz w:val="20"/>
                <w:szCs w:val="20"/>
              </w:rPr>
              <w:t>jeles (5)</w:t>
            </w:r>
          </w:p>
        </w:tc>
        <w:tc>
          <w:tcPr>
            <w:tcW w:w="1276" w:type="dxa"/>
            <w:tcBorders>
              <w:top w:val="double" w:sz="4" w:space="0" w:color="auto"/>
            </w:tcBorders>
            <w:vAlign w:val="center"/>
          </w:tcPr>
          <w:p w:rsidR="0075462F" w:rsidRPr="00C41A00" w:rsidRDefault="0075462F" w:rsidP="0075462F">
            <w:pPr>
              <w:spacing w:line="240" w:lineRule="auto"/>
              <w:rPr>
                <w:sz w:val="20"/>
                <w:szCs w:val="20"/>
              </w:rPr>
            </w:pPr>
          </w:p>
        </w:tc>
        <w:tc>
          <w:tcPr>
            <w:tcW w:w="1418" w:type="dxa"/>
            <w:tcBorders>
              <w:top w:val="double" w:sz="4" w:space="0" w:color="auto"/>
            </w:tcBorders>
            <w:vAlign w:val="center"/>
          </w:tcPr>
          <w:p w:rsidR="0075462F" w:rsidRPr="00C41A00" w:rsidRDefault="0075462F" w:rsidP="0075462F">
            <w:pPr>
              <w:tabs>
                <w:tab w:val="right" w:pos="459"/>
                <w:tab w:val="center" w:pos="601"/>
                <w:tab w:val="right" w:pos="1168"/>
                <w:tab w:val="left" w:pos="1310"/>
              </w:tabs>
              <w:spacing w:line="240" w:lineRule="auto"/>
              <w:rPr>
                <w:sz w:val="20"/>
                <w:szCs w:val="20"/>
              </w:rPr>
            </w:pPr>
          </w:p>
        </w:tc>
        <w:tc>
          <w:tcPr>
            <w:tcW w:w="1275" w:type="dxa"/>
            <w:tcBorders>
              <w:top w:val="double" w:sz="4" w:space="0" w:color="auto"/>
            </w:tcBorders>
            <w:vAlign w:val="center"/>
          </w:tcPr>
          <w:p w:rsidR="0075462F" w:rsidRPr="00C41A00" w:rsidRDefault="0075462F" w:rsidP="0075462F">
            <w:pPr>
              <w:tabs>
                <w:tab w:val="right" w:pos="742"/>
                <w:tab w:val="center" w:pos="884"/>
                <w:tab w:val="left" w:pos="1026"/>
              </w:tabs>
              <w:spacing w:line="240" w:lineRule="auto"/>
              <w:rPr>
                <w:sz w:val="20"/>
                <w:szCs w:val="20"/>
              </w:rPr>
            </w:pPr>
          </w:p>
        </w:tc>
        <w:tc>
          <w:tcPr>
            <w:tcW w:w="1396" w:type="dxa"/>
            <w:tcBorders>
              <w:top w:val="double" w:sz="4" w:space="0" w:color="auto"/>
            </w:tcBorders>
            <w:vAlign w:val="center"/>
          </w:tcPr>
          <w:p w:rsidR="0075462F" w:rsidRPr="00C41A00" w:rsidRDefault="0075462F" w:rsidP="0075462F">
            <w:pPr>
              <w:tabs>
                <w:tab w:val="right" w:pos="742"/>
                <w:tab w:val="center" w:pos="884"/>
                <w:tab w:val="left" w:pos="1026"/>
              </w:tabs>
              <w:spacing w:line="240" w:lineRule="auto"/>
              <w:rPr>
                <w:sz w:val="20"/>
                <w:szCs w:val="20"/>
              </w:rPr>
            </w:pPr>
          </w:p>
        </w:tc>
      </w:tr>
      <w:tr w:rsidR="0075462F" w:rsidRPr="00C41A00" w:rsidTr="003227FE">
        <w:trPr>
          <w:trHeight w:val="198"/>
          <w:jc w:val="center"/>
        </w:trPr>
        <w:tc>
          <w:tcPr>
            <w:tcW w:w="1142" w:type="dxa"/>
            <w:vMerge/>
            <w:vAlign w:val="center"/>
          </w:tcPr>
          <w:p w:rsidR="0075462F" w:rsidRPr="00C41A00" w:rsidRDefault="0075462F" w:rsidP="0075462F">
            <w:pPr>
              <w:pStyle w:val="Cmsor2"/>
              <w:spacing w:before="0" w:line="240" w:lineRule="auto"/>
              <w:rPr>
                <w:rFonts w:ascii="Calibri" w:hAnsi="Calibri"/>
                <w:color w:val="auto"/>
                <w:sz w:val="22"/>
                <w:szCs w:val="22"/>
              </w:rPr>
            </w:pPr>
          </w:p>
        </w:tc>
        <w:tc>
          <w:tcPr>
            <w:tcW w:w="2552" w:type="dxa"/>
            <w:vMerge/>
            <w:tcBorders>
              <w:right w:val="double" w:sz="4" w:space="0" w:color="auto"/>
            </w:tcBorders>
            <w:vAlign w:val="center"/>
          </w:tcPr>
          <w:p w:rsidR="0075462F" w:rsidRPr="00C41A00" w:rsidRDefault="0075462F" w:rsidP="0075462F">
            <w:pPr>
              <w:spacing w:line="240" w:lineRule="auto"/>
              <w:rPr>
                <w:b/>
                <w:sz w:val="20"/>
                <w:szCs w:val="20"/>
              </w:rPr>
            </w:pPr>
          </w:p>
        </w:tc>
        <w:tc>
          <w:tcPr>
            <w:tcW w:w="1134" w:type="dxa"/>
            <w:vMerge/>
            <w:tcBorders>
              <w:left w:val="double" w:sz="4" w:space="0" w:color="auto"/>
            </w:tcBorders>
            <w:vAlign w:val="center"/>
          </w:tcPr>
          <w:p w:rsidR="0075462F" w:rsidRPr="00C41A00" w:rsidRDefault="0075462F" w:rsidP="0075462F">
            <w:pPr>
              <w:spacing w:line="240" w:lineRule="auto"/>
            </w:pPr>
          </w:p>
        </w:tc>
        <w:tc>
          <w:tcPr>
            <w:tcW w:w="992" w:type="dxa"/>
            <w:vMerge/>
            <w:vAlign w:val="center"/>
          </w:tcPr>
          <w:p w:rsidR="0075462F" w:rsidRPr="00C41A00" w:rsidRDefault="0075462F" w:rsidP="0075462F">
            <w:pPr>
              <w:spacing w:line="240" w:lineRule="auto"/>
            </w:pPr>
          </w:p>
        </w:tc>
        <w:tc>
          <w:tcPr>
            <w:tcW w:w="1276" w:type="dxa"/>
            <w:vMerge/>
            <w:vAlign w:val="center"/>
          </w:tcPr>
          <w:p w:rsidR="0075462F" w:rsidRPr="00C41A00" w:rsidRDefault="0075462F" w:rsidP="0075462F">
            <w:pPr>
              <w:spacing w:line="240" w:lineRule="auto"/>
            </w:pPr>
          </w:p>
        </w:tc>
        <w:tc>
          <w:tcPr>
            <w:tcW w:w="1134" w:type="dxa"/>
            <w:vAlign w:val="center"/>
          </w:tcPr>
          <w:p w:rsidR="0075462F" w:rsidRPr="00C41A00" w:rsidRDefault="0075462F" w:rsidP="0075462F">
            <w:pPr>
              <w:spacing w:line="240" w:lineRule="auto"/>
              <w:rPr>
                <w:sz w:val="20"/>
                <w:szCs w:val="20"/>
              </w:rPr>
            </w:pPr>
            <w:r w:rsidRPr="00C41A00">
              <w:rPr>
                <w:sz w:val="20"/>
                <w:szCs w:val="20"/>
              </w:rPr>
              <w:t>60% – 79%:</w:t>
            </w:r>
          </w:p>
        </w:tc>
        <w:tc>
          <w:tcPr>
            <w:tcW w:w="1275" w:type="dxa"/>
            <w:vAlign w:val="center"/>
          </w:tcPr>
          <w:p w:rsidR="0075462F" w:rsidRPr="00C41A00" w:rsidRDefault="0075462F" w:rsidP="0075462F">
            <w:pPr>
              <w:spacing w:line="240" w:lineRule="auto"/>
              <w:rPr>
                <w:sz w:val="20"/>
                <w:szCs w:val="20"/>
              </w:rPr>
            </w:pPr>
            <w:r w:rsidRPr="00C41A00">
              <w:rPr>
                <w:sz w:val="20"/>
                <w:szCs w:val="20"/>
              </w:rPr>
              <w:t>jó (4)</w:t>
            </w:r>
          </w:p>
        </w:tc>
        <w:tc>
          <w:tcPr>
            <w:tcW w:w="1276" w:type="dxa"/>
            <w:vAlign w:val="center"/>
          </w:tcPr>
          <w:p w:rsidR="0075462F" w:rsidRPr="00C41A00" w:rsidRDefault="0075462F" w:rsidP="0075462F">
            <w:pPr>
              <w:tabs>
                <w:tab w:val="right" w:pos="588"/>
                <w:tab w:val="center" w:pos="730"/>
                <w:tab w:val="left" w:pos="871"/>
              </w:tabs>
              <w:spacing w:line="240" w:lineRule="auto"/>
              <w:rPr>
                <w:sz w:val="20"/>
                <w:szCs w:val="20"/>
              </w:rPr>
            </w:pPr>
            <w:r w:rsidRPr="00C41A00">
              <w:rPr>
                <w:sz w:val="20"/>
                <w:szCs w:val="20"/>
              </w:rPr>
              <w:t xml:space="preserve">40% – </w:t>
            </w:r>
            <w:proofErr w:type="spellStart"/>
            <w:r w:rsidRPr="00C41A00">
              <w:rPr>
                <w:sz w:val="20"/>
                <w:szCs w:val="20"/>
              </w:rPr>
              <w:t>tól</w:t>
            </w:r>
            <w:proofErr w:type="spellEnd"/>
            <w:r w:rsidRPr="00C41A00">
              <w:rPr>
                <w:sz w:val="20"/>
                <w:szCs w:val="20"/>
              </w:rPr>
              <w:t>:</w:t>
            </w:r>
          </w:p>
        </w:tc>
        <w:tc>
          <w:tcPr>
            <w:tcW w:w="1418" w:type="dxa"/>
            <w:vAlign w:val="center"/>
          </w:tcPr>
          <w:p w:rsidR="0075462F" w:rsidRPr="00C41A00" w:rsidRDefault="0075462F" w:rsidP="0075462F">
            <w:pPr>
              <w:spacing w:line="240" w:lineRule="auto"/>
              <w:rPr>
                <w:sz w:val="20"/>
                <w:szCs w:val="20"/>
              </w:rPr>
            </w:pPr>
            <w:r w:rsidRPr="00C41A00">
              <w:rPr>
                <w:sz w:val="20"/>
                <w:szCs w:val="20"/>
              </w:rPr>
              <w:t>közepes (3)</w:t>
            </w:r>
          </w:p>
        </w:tc>
        <w:tc>
          <w:tcPr>
            <w:tcW w:w="1275" w:type="dxa"/>
            <w:vAlign w:val="center"/>
          </w:tcPr>
          <w:p w:rsidR="0075462F" w:rsidRPr="00C41A00" w:rsidRDefault="0075462F" w:rsidP="0075462F">
            <w:pPr>
              <w:spacing w:line="240" w:lineRule="auto"/>
              <w:rPr>
                <w:sz w:val="20"/>
                <w:szCs w:val="20"/>
              </w:rPr>
            </w:pPr>
          </w:p>
        </w:tc>
        <w:tc>
          <w:tcPr>
            <w:tcW w:w="1396" w:type="dxa"/>
            <w:vAlign w:val="center"/>
          </w:tcPr>
          <w:p w:rsidR="0075462F" w:rsidRPr="00C41A00" w:rsidRDefault="0075462F" w:rsidP="0075462F">
            <w:pPr>
              <w:tabs>
                <w:tab w:val="right" w:pos="742"/>
                <w:tab w:val="center" w:pos="884"/>
                <w:tab w:val="left" w:pos="1026"/>
              </w:tabs>
              <w:spacing w:line="240" w:lineRule="auto"/>
              <w:rPr>
                <w:sz w:val="20"/>
                <w:szCs w:val="20"/>
              </w:rPr>
            </w:pPr>
          </w:p>
        </w:tc>
      </w:tr>
      <w:tr w:rsidR="0075462F" w:rsidRPr="00C41A00" w:rsidTr="0075462F">
        <w:trPr>
          <w:trHeight w:val="198"/>
          <w:jc w:val="center"/>
        </w:trPr>
        <w:tc>
          <w:tcPr>
            <w:tcW w:w="1142" w:type="dxa"/>
            <w:vMerge/>
            <w:vAlign w:val="center"/>
          </w:tcPr>
          <w:p w:rsidR="0075462F" w:rsidRPr="00C41A00" w:rsidRDefault="0075462F" w:rsidP="0075462F">
            <w:pPr>
              <w:pStyle w:val="Cmsor2"/>
              <w:spacing w:before="0" w:line="240" w:lineRule="auto"/>
              <w:rPr>
                <w:rFonts w:ascii="Calibri" w:hAnsi="Calibri"/>
                <w:color w:val="auto"/>
                <w:sz w:val="22"/>
                <w:szCs w:val="22"/>
              </w:rPr>
            </w:pPr>
          </w:p>
        </w:tc>
        <w:tc>
          <w:tcPr>
            <w:tcW w:w="2552" w:type="dxa"/>
            <w:vMerge/>
            <w:tcBorders>
              <w:right w:val="double" w:sz="4" w:space="0" w:color="auto"/>
            </w:tcBorders>
            <w:vAlign w:val="center"/>
          </w:tcPr>
          <w:p w:rsidR="0075462F" w:rsidRPr="00C41A00" w:rsidRDefault="0075462F" w:rsidP="0075462F">
            <w:pPr>
              <w:spacing w:line="240" w:lineRule="auto"/>
              <w:rPr>
                <w:b/>
                <w:sz w:val="20"/>
                <w:szCs w:val="20"/>
              </w:rPr>
            </w:pPr>
          </w:p>
        </w:tc>
        <w:tc>
          <w:tcPr>
            <w:tcW w:w="1134" w:type="dxa"/>
            <w:vMerge/>
            <w:tcBorders>
              <w:left w:val="double" w:sz="4" w:space="0" w:color="auto"/>
              <w:bottom w:val="single" w:sz="4" w:space="0" w:color="auto"/>
            </w:tcBorders>
            <w:vAlign w:val="center"/>
          </w:tcPr>
          <w:p w:rsidR="0075462F" w:rsidRPr="00C41A00" w:rsidRDefault="0075462F" w:rsidP="0075462F">
            <w:pPr>
              <w:spacing w:line="240" w:lineRule="auto"/>
            </w:pPr>
          </w:p>
        </w:tc>
        <w:tc>
          <w:tcPr>
            <w:tcW w:w="992" w:type="dxa"/>
            <w:vMerge/>
            <w:vAlign w:val="center"/>
          </w:tcPr>
          <w:p w:rsidR="0075462F" w:rsidRPr="00C41A00" w:rsidRDefault="0075462F" w:rsidP="0075462F">
            <w:pPr>
              <w:spacing w:line="240" w:lineRule="auto"/>
            </w:pPr>
          </w:p>
        </w:tc>
        <w:tc>
          <w:tcPr>
            <w:tcW w:w="1276" w:type="dxa"/>
            <w:vMerge/>
            <w:vAlign w:val="center"/>
          </w:tcPr>
          <w:p w:rsidR="0075462F" w:rsidRPr="00C41A00" w:rsidRDefault="0075462F" w:rsidP="0075462F">
            <w:pPr>
              <w:spacing w:line="240" w:lineRule="auto"/>
            </w:pPr>
          </w:p>
        </w:tc>
        <w:tc>
          <w:tcPr>
            <w:tcW w:w="1134" w:type="dxa"/>
            <w:vAlign w:val="center"/>
          </w:tcPr>
          <w:p w:rsidR="0075462F" w:rsidRPr="00C41A00" w:rsidRDefault="0075462F" w:rsidP="0075462F">
            <w:pPr>
              <w:tabs>
                <w:tab w:val="right" w:pos="588"/>
                <w:tab w:val="center" w:pos="730"/>
                <w:tab w:val="left" w:pos="871"/>
              </w:tabs>
              <w:spacing w:line="240" w:lineRule="auto"/>
              <w:rPr>
                <w:sz w:val="20"/>
                <w:szCs w:val="20"/>
              </w:rPr>
            </w:pPr>
            <w:r w:rsidRPr="00C41A00">
              <w:rPr>
                <w:sz w:val="20"/>
                <w:szCs w:val="20"/>
              </w:rPr>
              <w:t>40% – 59%:</w:t>
            </w:r>
          </w:p>
        </w:tc>
        <w:tc>
          <w:tcPr>
            <w:tcW w:w="1275" w:type="dxa"/>
            <w:vAlign w:val="center"/>
          </w:tcPr>
          <w:p w:rsidR="0075462F" w:rsidRPr="00C41A00" w:rsidRDefault="0075462F" w:rsidP="0075462F">
            <w:pPr>
              <w:spacing w:line="240" w:lineRule="auto"/>
              <w:rPr>
                <w:sz w:val="20"/>
                <w:szCs w:val="20"/>
              </w:rPr>
            </w:pPr>
            <w:r w:rsidRPr="00C41A00">
              <w:rPr>
                <w:sz w:val="20"/>
                <w:szCs w:val="20"/>
              </w:rPr>
              <w:t>közepes (3)</w:t>
            </w:r>
          </w:p>
        </w:tc>
        <w:tc>
          <w:tcPr>
            <w:tcW w:w="1276" w:type="dxa"/>
            <w:vAlign w:val="center"/>
          </w:tcPr>
          <w:p w:rsidR="0075462F" w:rsidRPr="00C41A00" w:rsidRDefault="0075462F" w:rsidP="0075462F">
            <w:pPr>
              <w:tabs>
                <w:tab w:val="right" w:pos="2129"/>
                <w:tab w:val="left" w:pos="2302"/>
              </w:tabs>
              <w:spacing w:line="240" w:lineRule="auto"/>
              <w:rPr>
                <w:sz w:val="20"/>
                <w:szCs w:val="20"/>
              </w:rPr>
            </w:pPr>
            <w:r w:rsidRPr="00C41A00">
              <w:rPr>
                <w:sz w:val="20"/>
                <w:szCs w:val="20"/>
              </w:rPr>
              <w:t>25% – 39%:</w:t>
            </w:r>
          </w:p>
        </w:tc>
        <w:tc>
          <w:tcPr>
            <w:tcW w:w="1418" w:type="dxa"/>
            <w:vAlign w:val="center"/>
          </w:tcPr>
          <w:p w:rsidR="0075462F" w:rsidRPr="00C41A00" w:rsidRDefault="0075462F" w:rsidP="0075462F">
            <w:pPr>
              <w:spacing w:line="240" w:lineRule="auto"/>
              <w:rPr>
                <w:sz w:val="20"/>
                <w:szCs w:val="20"/>
              </w:rPr>
            </w:pPr>
            <w:r w:rsidRPr="00C41A00">
              <w:rPr>
                <w:sz w:val="20"/>
                <w:szCs w:val="20"/>
              </w:rPr>
              <w:t>elégséges (2)</w:t>
            </w:r>
          </w:p>
        </w:tc>
        <w:tc>
          <w:tcPr>
            <w:tcW w:w="1275" w:type="dxa"/>
            <w:vAlign w:val="center"/>
          </w:tcPr>
          <w:p w:rsidR="0075462F" w:rsidRPr="00C41A00" w:rsidRDefault="0075462F" w:rsidP="0075462F">
            <w:pPr>
              <w:spacing w:line="240" w:lineRule="auto"/>
              <w:rPr>
                <w:sz w:val="20"/>
                <w:szCs w:val="20"/>
              </w:rPr>
            </w:pPr>
            <w:r w:rsidRPr="00C41A00">
              <w:rPr>
                <w:sz w:val="20"/>
                <w:szCs w:val="20"/>
              </w:rPr>
              <w:t xml:space="preserve">30% – </w:t>
            </w:r>
            <w:proofErr w:type="spellStart"/>
            <w:r w:rsidRPr="00C41A00">
              <w:rPr>
                <w:sz w:val="20"/>
                <w:szCs w:val="20"/>
              </w:rPr>
              <w:t>tól</w:t>
            </w:r>
            <w:proofErr w:type="spellEnd"/>
            <w:r w:rsidRPr="00C41A00">
              <w:rPr>
                <w:sz w:val="20"/>
                <w:szCs w:val="20"/>
              </w:rPr>
              <w:t>:</w:t>
            </w:r>
          </w:p>
        </w:tc>
        <w:tc>
          <w:tcPr>
            <w:tcW w:w="1396" w:type="dxa"/>
            <w:vAlign w:val="center"/>
          </w:tcPr>
          <w:p w:rsidR="0075462F" w:rsidRPr="00C41A00" w:rsidRDefault="0075462F" w:rsidP="0075462F">
            <w:pPr>
              <w:spacing w:line="240" w:lineRule="auto"/>
              <w:rPr>
                <w:sz w:val="20"/>
                <w:szCs w:val="20"/>
              </w:rPr>
            </w:pPr>
            <w:r w:rsidRPr="00C41A00">
              <w:rPr>
                <w:sz w:val="20"/>
                <w:szCs w:val="20"/>
              </w:rPr>
              <w:t>teljesítette</w:t>
            </w:r>
          </w:p>
        </w:tc>
      </w:tr>
      <w:tr w:rsidR="0075462F" w:rsidRPr="00C41A00" w:rsidTr="0075462F">
        <w:trPr>
          <w:trHeight w:val="311"/>
          <w:jc w:val="center"/>
        </w:trPr>
        <w:tc>
          <w:tcPr>
            <w:tcW w:w="1142" w:type="dxa"/>
            <w:vMerge/>
            <w:vAlign w:val="center"/>
          </w:tcPr>
          <w:p w:rsidR="0075462F" w:rsidRPr="00C41A00" w:rsidRDefault="0075462F" w:rsidP="0075462F">
            <w:pPr>
              <w:pStyle w:val="Cmsor2"/>
              <w:spacing w:before="0" w:line="240" w:lineRule="auto"/>
              <w:rPr>
                <w:rFonts w:ascii="Calibri" w:hAnsi="Calibri"/>
                <w:color w:val="auto"/>
                <w:sz w:val="22"/>
                <w:szCs w:val="22"/>
              </w:rPr>
            </w:pPr>
          </w:p>
        </w:tc>
        <w:tc>
          <w:tcPr>
            <w:tcW w:w="2552" w:type="dxa"/>
            <w:vMerge w:val="restart"/>
            <w:tcBorders>
              <w:right w:val="double" w:sz="4" w:space="0" w:color="auto"/>
            </w:tcBorders>
            <w:vAlign w:val="center"/>
          </w:tcPr>
          <w:p w:rsidR="0075462F" w:rsidRPr="00C41A00" w:rsidRDefault="0075462F" w:rsidP="0075462F">
            <w:pPr>
              <w:spacing w:line="240" w:lineRule="auto"/>
              <w:rPr>
                <w:b/>
                <w:sz w:val="20"/>
                <w:szCs w:val="20"/>
              </w:rPr>
            </w:pPr>
            <w:r w:rsidRPr="00C41A00">
              <w:rPr>
                <w:b/>
                <w:sz w:val="20"/>
                <w:szCs w:val="20"/>
              </w:rPr>
              <w:t>Aránya az értékelésnél</w:t>
            </w:r>
          </w:p>
        </w:tc>
        <w:tc>
          <w:tcPr>
            <w:tcW w:w="1134" w:type="dxa"/>
            <w:vMerge w:val="restart"/>
            <w:tcBorders>
              <w:top w:val="single" w:sz="4" w:space="0" w:color="auto"/>
              <w:bottom w:val="single" w:sz="6" w:space="0" w:color="auto"/>
            </w:tcBorders>
            <w:vAlign w:val="center"/>
          </w:tcPr>
          <w:p w:rsidR="0075462F" w:rsidRPr="00C41A00" w:rsidRDefault="0075462F" w:rsidP="0075462F">
            <w:pPr>
              <w:spacing w:line="240" w:lineRule="auto"/>
            </w:pPr>
            <w:r>
              <w:t>50</w:t>
            </w:r>
          </w:p>
        </w:tc>
        <w:tc>
          <w:tcPr>
            <w:tcW w:w="992" w:type="dxa"/>
            <w:vMerge w:val="restart"/>
            <w:vAlign w:val="center"/>
          </w:tcPr>
          <w:p w:rsidR="0075462F" w:rsidRPr="00C41A00" w:rsidRDefault="0075462F" w:rsidP="0075462F">
            <w:pPr>
              <w:spacing w:line="240" w:lineRule="auto"/>
              <w:rPr>
                <w:sz w:val="20"/>
                <w:szCs w:val="20"/>
              </w:rPr>
            </w:pPr>
            <w:r w:rsidRPr="00C41A00">
              <w:t>–</w:t>
            </w:r>
          </w:p>
        </w:tc>
        <w:tc>
          <w:tcPr>
            <w:tcW w:w="1276" w:type="dxa"/>
            <w:vMerge w:val="restart"/>
            <w:vAlign w:val="center"/>
          </w:tcPr>
          <w:p w:rsidR="0075462F" w:rsidRPr="00C41A00" w:rsidRDefault="0075462F" w:rsidP="0075462F">
            <w:pPr>
              <w:spacing w:line="240" w:lineRule="auto"/>
            </w:pPr>
            <w:r>
              <w:t>50%</w:t>
            </w:r>
          </w:p>
        </w:tc>
        <w:tc>
          <w:tcPr>
            <w:tcW w:w="1134" w:type="dxa"/>
            <w:vAlign w:val="center"/>
          </w:tcPr>
          <w:p w:rsidR="0075462F" w:rsidRPr="00C41A00" w:rsidRDefault="0075462F" w:rsidP="0075462F">
            <w:pPr>
              <w:tabs>
                <w:tab w:val="right" w:pos="2129"/>
                <w:tab w:val="left" w:pos="2302"/>
              </w:tabs>
              <w:spacing w:line="240" w:lineRule="auto"/>
              <w:rPr>
                <w:sz w:val="20"/>
                <w:szCs w:val="20"/>
              </w:rPr>
            </w:pPr>
            <w:r w:rsidRPr="00C41A00">
              <w:rPr>
                <w:sz w:val="20"/>
                <w:szCs w:val="20"/>
              </w:rPr>
              <w:t>25% – 39%:</w:t>
            </w:r>
          </w:p>
        </w:tc>
        <w:tc>
          <w:tcPr>
            <w:tcW w:w="1275" w:type="dxa"/>
            <w:vAlign w:val="center"/>
          </w:tcPr>
          <w:p w:rsidR="0075462F" w:rsidRPr="00C41A00" w:rsidRDefault="0075462F" w:rsidP="0075462F">
            <w:pPr>
              <w:spacing w:line="240" w:lineRule="auto"/>
              <w:rPr>
                <w:sz w:val="20"/>
                <w:szCs w:val="20"/>
              </w:rPr>
            </w:pPr>
            <w:r w:rsidRPr="00C41A00">
              <w:rPr>
                <w:sz w:val="20"/>
                <w:szCs w:val="20"/>
              </w:rPr>
              <w:t>elégséges (2)</w:t>
            </w:r>
          </w:p>
        </w:tc>
        <w:tc>
          <w:tcPr>
            <w:tcW w:w="1276" w:type="dxa"/>
            <w:vAlign w:val="center"/>
          </w:tcPr>
          <w:p w:rsidR="0075462F" w:rsidRPr="00C41A00" w:rsidRDefault="0075462F" w:rsidP="0075462F">
            <w:pPr>
              <w:tabs>
                <w:tab w:val="right" w:pos="2129"/>
                <w:tab w:val="left" w:pos="2302"/>
              </w:tabs>
              <w:spacing w:line="240" w:lineRule="auto"/>
              <w:rPr>
                <w:sz w:val="20"/>
                <w:szCs w:val="20"/>
              </w:rPr>
            </w:pPr>
            <w:r w:rsidRPr="00C41A00">
              <w:rPr>
                <w:sz w:val="20"/>
                <w:szCs w:val="20"/>
              </w:rPr>
              <w:t>0% – 24%:</w:t>
            </w:r>
          </w:p>
        </w:tc>
        <w:tc>
          <w:tcPr>
            <w:tcW w:w="1418" w:type="dxa"/>
            <w:vAlign w:val="center"/>
          </w:tcPr>
          <w:p w:rsidR="0075462F" w:rsidRPr="00C41A00" w:rsidRDefault="0075462F" w:rsidP="0075462F">
            <w:pPr>
              <w:spacing w:line="240" w:lineRule="auto"/>
              <w:rPr>
                <w:sz w:val="20"/>
                <w:szCs w:val="20"/>
              </w:rPr>
            </w:pPr>
            <w:r w:rsidRPr="00C41A00">
              <w:rPr>
                <w:sz w:val="20"/>
                <w:szCs w:val="20"/>
              </w:rPr>
              <w:t>elégtelen (1)</w:t>
            </w:r>
          </w:p>
        </w:tc>
        <w:tc>
          <w:tcPr>
            <w:tcW w:w="1275" w:type="dxa"/>
            <w:vAlign w:val="center"/>
          </w:tcPr>
          <w:p w:rsidR="0075462F" w:rsidRPr="00C41A00" w:rsidRDefault="0075462F" w:rsidP="0075462F">
            <w:pPr>
              <w:spacing w:line="240" w:lineRule="auto"/>
              <w:rPr>
                <w:sz w:val="20"/>
                <w:szCs w:val="20"/>
              </w:rPr>
            </w:pPr>
            <w:r w:rsidRPr="00C41A00">
              <w:rPr>
                <w:sz w:val="20"/>
                <w:szCs w:val="20"/>
              </w:rPr>
              <w:t>0% – 29%:</w:t>
            </w:r>
          </w:p>
        </w:tc>
        <w:tc>
          <w:tcPr>
            <w:tcW w:w="1396" w:type="dxa"/>
            <w:vAlign w:val="center"/>
          </w:tcPr>
          <w:p w:rsidR="0075462F" w:rsidRPr="00C41A00" w:rsidRDefault="0075462F" w:rsidP="0075462F">
            <w:pPr>
              <w:spacing w:line="240" w:lineRule="auto"/>
              <w:rPr>
                <w:sz w:val="18"/>
                <w:szCs w:val="18"/>
              </w:rPr>
            </w:pPr>
            <w:r w:rsidRPr="00C41A00">
              <w:rPr>
                <w:sz w:val="18"/>
                <w:szCs w:val="18"/>
              </w:rPr>
              <w:t>nem teljesítette</w:t>
            </w:r>
          </w:p>
        </w:tc>
      </w:tr>
      <w:tr w:rsidR="0075462F" w:rsidRPr="00C41A00" w:rsidTr="0075462F">
        <w:trPr>
          <w:trHeight w:val="310"/>
          <w:jc w:val="center"/>
        </w:trPr>
        <w:tc>
          <w:tcPr>
            <w:tcW w:w="1142" w:type="dxa"/>
            <w:vMerge/>
            <w:vAlign w:val="center"/>
          </w:tcPr>
          <w:p w:rsidR="0075462F" w:rsidRPr="00C41A00" w:rsidRDefault="0075462F" w:rsidP="0075462F">
            <w:pPr>
              <w:pStyle w:val="Cmsor2"/>
              <w:spacing w:before="0" w:line="240" w:lineRule="auto"/>
              <w:rPr>
                <w:rFonts w:ascii="Calibri" w:hAnsi="Calibri"/>
                <w:color w:val="auto"/>
                <w:sz w:val="22"/>
                <w:szCs w:val="22"/>
              </w:rPr>
            </w:pPr>
          </w:p>
        </w:tc>
        <w:tc>
          <w:tcPr>
            <w:tcW w:w="2552" w:type="dxa"/>
            <w:vMerge/>
            <w:tcBorders>
              <w:right w:val="double" w:sz="4" w:space="0" w:color="auto"/>
            </w:tcBorders>
            <w:vAlign w:val="center"/>
          </w:tcPr>
          <w:p w:rsidR="0075462F" w:rsidRPr="00C41A00" w:rsidRDefault="0075462F" w:rsidP="0075462F">
            <w:pPr>
              <w:spacing w:line="240" w:lineRule="auto"/>
              <w:rPr>
                <w:b/>
                <w:sz w:val="20"/>
                <w:szCs w:val="20"/>
              </w:rPr>
            </w:pPr>
          </w:p>
        </w:tc>
        <w:tc>
          <w:tcPr>
            <w:tcW w:w="1134" w:type="dxa"/>
            <w:vMerge/>
            <w:tcBorders>
              <w:top w:val="single" w:sz="6" w:space="0" w:color="auto"/>
              <w:left w:val="double" w:sz="4" w:space="0" w:color="auto"/>
              <w:bottom w:val="single" w:sz="6" w:space="0" w:color="auto"/>
            </w:tcBorders>
            <w:vAlign w:val="center"/>
          </w:tcPr>
          <w:p w:rsidR="0075462F" w:rsidRPr="00C41A00" w:rsidRDefault="0075462F" w:rsidP="0075462F">
            <w:pPr>
              <w:spacing w:line="240" w:lineRule="auto"/>
            </w:pPr>
          </w:p>
        </w:tc>
        <w:tc>
          <w:tcPr>
            <w:tcW w:w="992" w:type="dxa"/>
            <w:vMerge/>
            <w:vAlign w:val="center"/>
          </w:tcPr>
          <w:p w:rsidR="0075462F" w:rsidRPr="00C41A00" w:rsidRDefault="0075462F" w:rsidP="0075462F">
            <w:pPr>
              <w:spacing w:line="240" w:lineRule="auto"/>
            </w:pPr>
          </w:p>
        </w:tc>
        <w:tc>
          <w:tcPr>
            <w:tcW w:w="1276" w:type="dxa"/>
            <w:vMerge/>
            <w:vAlign w:val="center"/>
          </w:tcPr>
          <w:p w:rsidR="0075462F" w:rsidRPr="00C41A00" w:rsidRDefault="0075462F" w:rsidP="0075462F">
            <w:pPr>
              <w:spacing w:line="240" w:lineRule="auto"/>
            </w:pPr>
          </w:p>
        </w:tc>
        <w:tc>
          <w:tcPr>
            <w:tcW w:w="1134" w:type="dxa"/>
            <w:vAlign w:val="center"/>
          </w:tcPr>
          <w:p w:rsidR="0075462F" w:rsidRPr="00C41A00" w:rsidRDefault="0075462F" w:rsidP="0075462F">
            <w:pPr>
              <w:tabs>
                <w:tab w:val="right" w:pos="2129"/>
                <w:tab w:val="left" w:pos="2302"/>
              </w:tabs>
              <w:spacing w:line="240" w:lineRule="auto"/>
              <w:rPr>
                <w:sz w:val="20"/>
                <w:szCs w:val="20"/>
              </w:rPr>
            </w:pPr>
            <w:r w:rsidRPr="00C41A00">
              <w:rPr>
                <w:sz w:val="20"/>
                <w:szCs w:val="20"/>
              </w:rPr>
              <w:t>0% – 24%:</w:t>
            </w:r>
          </w:p>
        </w:tc>
        <w:tc>
          <w:tcPr>
            <w:tcW w:w="1275" w:type="dxa"/>
            <w:vAlign w:val="center"/>
          </w:tcPr>
          <w:p w:rsidR="0075462F" w:rsidRPr="00C41A00" w:rsidRDefault="0075462F" w:rsidP="0075462F">
            <w:pPr>
              <w:spacing w:line="240" w:lineRule="auto"/>
              <w:rPr>
                <w:sz w:val="20"/>
                <w:szCs w:val="20"/>
              </w:rPr>
            </w:pPr>
            <w:r w:rsidRPr="00C41A00">
              <w:rPr>
                <w:sz w:val="20"/>
                <w:szCs w:val="20"/>
              </w:rPr>
              <w:t>elégtelen (1)</w:t>
            </w:r>
          </w:p>
        </w:tc>
        <w:tc>
          <w:tcPr>
            <w:tcW w:w="1276" w:type="dxa"/>
            <w:vAlign w:val="center"/>
          </w:tcPr>
          <w:p w:rsidR="0075462F" w:rsidRPr="00C41A00" w:rsidRDefault="0075462F" w:rsidP="0075462F">
            <w:pPr>
              <w:tabs>
                <w:tab w:val="right" w:pos="2129"/>
                <w:tab w:val="left" w:pos="2302"/>
              </w:tabs>
              <w:spacing w:line="240" w:lineRule="auto"/>
              <w:rPr>
                <w:sz w:val="20"/>
                <w:szCs w:val="20"/>
              </w:rPr>
            </w:pPr>
          </w:p>
        </w:tc>
        <w:tc>
          <w:tcPr>
            <w:tcW w:w="1418" w:type="dxa"/>
            <w:vAlign w:val="center"/>
          </w:tcPr>
          <w:p w:rsidR="0075462F" w:rsidRPr="00C41A00" w:rsidRDefault="0075462F" w:rsidP="0075462F">
            <w:pPr>
              <w:tabs>
                <w:tab w:val="right" w:pos="2129"/>
                <w:tab w:val="left" w:pos="2302"/>
              </w:tabs>
              <w:spacing w:line="240" w:lineRule="auto"/>
              <w:rPr>
                <w:sz w:val="20"/>
                <w:szCs w:val="20"/>
              </w:rPr>
            </w:pPr>
          </w:p>
        </w:tc>
        <w:tc>
          <w:tcPr>
            <w:tcW w:w="1275" w:type="dxa"/>
            <w:vAlign w:val="center"/>
          </w:tcPr>
          <w:p w:rsidR="0075462F" w:rsidRPr="00C41A00" w:rsidRDefault="0075462F" w:rsidP="0075462F">
            <w:pPr>
              <w:tabs>
                <w:tab w:val="right" w:pos="2129"/>
                <w:tab w:val="left" w:pos="2302"/>
              </w:tabs>
              <w:spacing w:line="240" w:lineRule="auto"/>
              <w:rPr>
                <w:sz w:val="20"/>
                <w:szCs w:val="20"/>
              </w:rPr>
            </w:pPr>
          </w:p>
        </w:tc>
        <w:tc>
          <w:tcPr>
            <w:tcW w:w="1396" w:type="dxa"/>
            <w:vAlign w:val="center"/>
          </w:tcPr>
          <w:p w:rsidR="0075462F" w:rsidRPr="00C41A00" w:rsidRDefault="0075462F" w:rsidP="0075462F">
            <w:pPr>
              <w:tabs>
                <w:tab w:val="right" w:pos="2129"/>
                <w:tab w:val="left" w:pos="2302"/>
              </w:tabs>
              <w:spacing w:line="240" w:lineRule="auto"/>
              <w:rPr>
                <w:sz w:val="20"/>
                <w:szCs w:val="20"/>
              </w:rPr>
            </w:pPr>
          </w:p>
        </w:tc>
      </w:tr>
      <w:tr w:rsidR="0075462F" w:rsidRPr="00C41A00" w:rsidTr="003227FE">
        <w:trPr>
          <w:trHeight w:val="811"/>
          <w:jc w:val="center"/>
        </w:trPr>
        <w:tc>
          <w:tcPr>
            <w:tcW w:w="1142" w:type="dxa"/>
            <w:vMerge/>
            <w:vAlign w:val="center"/>
          </w:tcPr>
          <w:p w:rsidR="0075462F" w:rsidRPr="00C41A00" w:rsidRDefault="0075462F" w:rsidP="0075462F">
            <w:pPr>
              <w:pStyle w:val="Cmsor2"/>
              <w:spacing w:before="0" w:line="240" w:lineRule="auto"/>
              <w:rPr>
                <w:rFonts w:ascii="Calibri" w:hAnsi="Calibri"/>
                <w:color w:val="auto"/>
                <w:sz w:val="22"/>
                <w:szCs w:val="22"/>
              </w:rPr>
            </w:pPr>
          </w:p>
        </w:tc>
        <w:tc>
          <w:tcPr>
            <w:tcW w:w="2552" w:type="dxa"/>
            <w:tcBorders>
              <w:right w:val="double" w:sz="4" w:space="0" w:color="auto"/>
            </w:tcBorders>
            <w:vAlign w:val="center"/>
          </w:tcPr>
          <w:p w:rsidR="0075462F" w:rsidRPr="00C41A00" w:rsidRDefault="0075462F" w:rsidP="0075462F">
            <w:pPr>
              <w:spacing w:line="240" w:lineRule="auto"/>
              <w:rPr>
                <w:b/>
                <w:sz w:val="20"/>
                <w:szCs w:val="20"/>
              </w:rPr>
            </w:pPr>
            <w:r w:rsidRPr="00C41A00">
              <w:rPr>
                <w:b/>
                <w:sz w:val="20"/>
                <w:szCs w:val="20"/>
              </w:rPr>
              <w:t>A vizsga formai jellemzői</w:t>
            </w:r>
          </w:p>
        </w:tc>
        <w:tc>
          <w:tcPr>
            <w:tcW w:w="11176" w:type="dxa"/>
            <w:gridSpan w:val="9"/>
            <w:tcBorders>
              <w:left w:val="double" w:sz="4" w:space="0" w:color="auto"/>
            </w:tcBorders>
            <w:vAlign w:val="center"/>
          </w:tcPr>
          <w:p w:rsidR="0075462F" w:rsidRPr="00C41A00" w:rsidRDefault="0075462F" w:rsidP="0075462F">
            <w:pPr>
              <w:spacing w:line="240" w:lineRule="auto"/>
              <w:jc w:val="both"/>
              <w:rPr>
                <w:sz w:val="20"/>
                <w:szCs w:val="20"/>
              </w:rPr>
            </w:pPr>
            <w:r w:rsidRPr="00C41A00">
              <w:rPr>
                <w:sz w:val="20"/>
                <w:szCs w:val="20"/>
              </w:rPr>
              <w:t>Az írásbeli vizsga egy feladatsort tartalmaz, mely az adott év tananyagának feladataiból kerül kiválasztásra.</w:t>
            </w:r>
          </w:p>
          <w:p w:rsidR="0075462F" w:rsidRPr="00C41A00" w:rsidRDefault="0075462F" w:rsidP="0075462F">
            <w:pPr>
              <w:spacing w:line="240" w:lineRule="auto"/>
              <w:jc w:val="both"/>
              <w:rPr>
                <w:sz w:val="20"/>
                <w:szCs w:val="20"/>
              </w:rPr>
            </w:pPr>
            <w:r w:rsidRPr="00C41A00">
              <w:rPr>
                <w:sz w:val="20"/>
                <w:szCs w:val="20"/>
              </w:rPr>
              <w:t>Projekt feladatot a szaktanár jelöli ki a tanév gyakorlati anyagának megfelelően.</w:t>
            </w:r>
          </w:p>
        </w:tc>
      </w:tr>
      <w:tr w:rsidR="0075462F" w:rsidRPr="00C41A00" w:rsidTr="003227FE">
        <w:trPr>
          <w:trHeight w:val="243"/>
          <w:jc w:val="center"/>
        </w:trPr>
        <w:tc>
          <w:tcPr>
            <w:tcW w:w="1142" w:type="dxa"/>
            <w:vMerge w:val="restart"/>
            <w:textDirection w:val="btLr"/>
            <w:vAlign w:val="center"/>
          </w:tcPr>
          <w:p w:rsidR="0075462F" w:rsidRPr="00C41A00" w:rsidRDefault="0075462F" w:rsidP="0075462F">
            <w:pPr>
              <w:pStyle w:val="Cmsor2"/>
              <w:spacing w:before="0" w:line="240" w:lineRule="auto"/>
              <w:rPr>
                <w:rFonts w:ascii="Calibri" w:hAnsi="Calibri"/>
                <w:color w:val="auto"/>
                <w:sz w:val="22"/>
                <w:szCs w:val="22"/>
              </w:rPr>
            </w:pPr>
            <w:bookmarkStart w:id="16" w:name="_Toc188357406"/>
            <w:r>
              <w:rPr>
                <w:rFonts w:ascii="Calibri" w:hAnsi="Calibri"/>
                <w:color w:val="auto"/>
                <w:sz w:val="22"/>
                <w:szCs w:val="22"/>
              </w:rPr>
              <w:t>Patrónusi foglalkozás</w:t>
            </w:r>
            <w:bookmarkEnd w:id="16"/>
          </w:p>
        </w:tc>
        <w:tc>
          <w:tcPr>
            <w:tcW w:w="2552" w:type="dxa"/>
            <w:vMerge w:val="restart"/>
            <w:tcBorders>
              <w:right w:val="double" w:sz="4" w:space="0" w:color="auto"/>
            </w:tcBorders>
            <w:vAlign w:val="center"/>
          </w:tcPr>
          <w:p w:rsidR="0075462F" w:rsidRPr="00C41A00" w:rsidRDefault="0075462F" w:rsidP="0075462F">
            <w:pPr>
              <w:spacing w:line="240" w:lineRule="auto"/>
              <w:rPr>
                <w:b/>
                <w:sz w:val="20"/>
                <w:szCs w:val="20"/>
              </w:rPr>
            </w:pPr>
            <w:r w:rsidRPr="00C41A00">
              <w:rPr>
                <w:b/>
                <w:sz w:val="20"/>
                <w:szCs w:val="20"/>
              </w:rPr>
              <w:t>Időtartam</w:t>
            </w:r>
          </w:p>
        </w:tc>
        <w:tc>
          <w:tcPr>
            <w:tcW w:w="1134" w:type="dxa"/>
            <w:vMerge w:val="restart"/>
            <w:tcBorders>
              <w:left w:val="double" w:sz="4" w:space="0" w:color="auto"/>
            </w:tcBorders>
            <w:vAlign w:val="center"/>
          </w:tcPr>
          <w:p w:rsidR="0075462F" w:rsidRPr="00C41A00" w:rsidRDefault="0075462F" w:rsidP="0075462F">
            <w:pPr>
              <w:spacing w:line="240" w:lineRule="auto"/>
            </w:pPr>
            <w:r w:rsidRPr="00C41A00">
              <w:t>60 perc</w:t>
            </w:r>
          </w:p>
        </w:tc>
        <w:tc>
          <w:tcPr>
            <w:tcW w:w="992" w:type="dxa"/>
            <w:vMerge w:val="restart"/>
            <w:vAlign w:val="center"/>
          </w:tcPr>
          <w:p w:rsidR="0075462F" w:rsidRPr="00C41A00" w:rsidRDefault="0075462F" w:rsidP="0075462F">
            <w:pPr>
              <w:spacing w:line="240" w:lineRule="auto"/>
            </w:pPr>
            <w:r>
              <w:t>10 perc</w:t>
            </w:r>
          </w:p>
        </w:tc>
        <w:tc>
          <w:tcPr>
            <w:tcW w:w="1276" w:type="dxa"/>
            <w:vMerge w:val="restart"/>
            <w:vAlign w:val="center"/>
          </w:tcPr>
          <w:p w:rsidR="0075462F" w:rsidRPr="00C41A00" w:rsidRDefault="0075462F" w:rsidP="0075462F">
            <w:pPr>
              <w:spacing w:line="240" w:lineRule="auto"/>
            </w:pPr>
            <w:r w:rsidRPr="00C41A00">
              <w:t>–</w:t>
            </w:r>
          </w:p>
        </w:tc>
        <w:tc>
          <w:tcPr>
            <w:tcW w:w="1134" w:type="dxa"/>
            <w:vAlign w:val="center"/>
          </w:tcPr>
          <w:p w:rsidR="0075462F" w:rsidRPr="00C41A00" w:rsidRDefault="0075462F" w:rsidP="0075462F">
            <w:pPr>
              <w:spacing w:line="240" w:lineRule="auto"/>
              <w:rPr>
                <w:sz w:val="20"/>
                <w:szCs w:val="20"/>
              </w:rPr>
            </w:pPr>
            <w:r w:rsidRPr="00C41A00">
              <w:rPr>
                <w:sz w:val="20"/>
                <w:szCs w:val="20"/>
              </w:rPr>
              <w:t xml:space="preserve">80% – </w:t>
            </w:r>
            <w:proofErr w:type="spellStart"/>
            <w:r w:rsidRPr="00C41A00">
              <w:rPr>
                <w:sz w:val="20"/>
                <w:szCs w:val="20"/>
              </w:rPr>
              <w:t>tól</w:t>
            </w:r>
            <w:proofErr w:type="spellEnd"/>
            <w:r w:rsidRPr="00C41A00">
              <w:rPr>
                <w:sz w:val="20"/>
                <w:szCs w:val="20"/>
              </w:rPr>
              <w:t>:</w:t>
            </w:r>
          </w:p>
        </w:tc>
        <w:tc>
          <w:tcPr>
            <w:tcW w:w="1275" w:type="dxa"/>
            <w:vAlign w:val="center"/>
          </w:tcPr>
          <w:p w:rsidR="0075462F" w:rsidRPr="00C41A00" w:rsidRDefault="0075462F" w:rsidP="0075462F">
            <w:pPr>
              <w:spacing w:line="240" w:lineRule="auto"/>
              <w:rPr>
                <w:sz w:val="20"/>
                <w:szCs w:val="20"/>
              </w:rPr>
            </w:pPr>
            <w:r w:rsidRPr="00C41A00">
              <w:rPr>
                <w:sz w:val="20"/>
                <w:szCs w:val="20"/>
              </w:rPr>
              <w:t>jeles (5)</w:t>
            </w:r>
          </w:p>
        </w:tc>
        <w:tc>
          <w:tcPr>
            <w:tcW w:w="1276" w:type="dxa"/>
            <w:vAlign w:val="center"/>
          </w:tcPr>
          <w:p w:rsidR="0075462F" w:rsidRPr="00C41A00" w:rsidRDefault="0075462F" w:rsidP="0075462F">
            <w:pPr>
              <w:spacing w:line="240" w:lineRule="auto"/>
              <w:rPr>
                <w:sz w:val="20"/>
                <w:szCs w:val="20"/>
              </w:rPr>
            </w:pPr>
          </w:p>
        </w:tc>
        <w:tc>
          <w:tcPr>
            <w:tcW w:w="1418" w:type="dxa"/>
            <w:vAlign w:val="center"/>
          </w:tcPr>
          <w:p w:rsidR="0075462F" w:rsidRPr="00C41A00" w:rsidRDefault="0075462F" w:rsidP="0075462F">
            <w:pPr>
              <w:tabs>
                <w:tab w:val="right" w:pos="459"/>
                <w:tab w:val="center" w:pos="601"/>
                <w:tab w:val="right" w:pos="1168"/>
                <w:tab w:val="left" w:pos="1310"/>
              </w:tabs>
              <w:spacing w:line="240" w:lineRule="auto"/>
              <w:rPr>
                <w:sz w:val="20"/>
                <w:szCs w:val="20"/>
              </w:rPr>
            </w:pPr>
          </w:p>
        </w:tc>
        <w:tc>
          <w:tcPr>
            <w:tcW w:w="1275" w:type="dxa"/>
            <w:vAlign w:val="center"/>
          </w:tcPr>
          <w:p w:rsidR="0075462F" w:rsidRPr="00C41A00" w:rsidRDefault="0075462F" w:rsidP="0075462F">
            <w:pPr>
              <w:tabs>
                <w:tab w:val="right" w:pos="742"/>
                <w:tab w:val="center" w:pos="884"/>
                <w:tab w:val="left" w:pos="1026"/>
              </w:tabs>
              <w:spacing w:line="240" w:lineRule="auto"/>
              <w:rPr>
                <w:sz w:val="20"/>
                <w:szCs w:val="20"/>
              </w:rPr>
            </w:pPr>
          </w:p>
        </w:tc>
        <w:tc>
          <w:tcPr>
            <w:tcW w:w="1396" w:type="dxa"/>
            <w:vAlign w:val="center"/>
          </w:tcPr>
          <w:p w:rsidR="0075462F" w:rsidRPr="00C41A00" w:rsidRDefault="0075462F" w:rsidP="0075462F">
            <w:pPr>
              <w:tabs>
                <w:tab w:val="right" w:pos="742"/>
                <w:tab w:val="center" w:pos="884"/>
                <w:tab w:val="left" w:pos="1026"/>
              </w:tabs>
              <w:spacing w:line="240" w:lineRule="auto"/>
              <w:rPr>
                <w:sz w:val="20"/>
                <w:szCs w:val="20"/>
              </w:rPr>
            </w:pPr>
          </w:p>
        </w:tc>
      </w:tr>
      <w:tr w:rsidR="0075462F" w:rsidRPr="00C41A00" w:rsidTr="003227FE">
        <w:trPr>
          <w:trHeight w:val="198"/>
          <w:jc w:val="center"/>
        </w:trPr>
        <w:tc>
          <w:tcPr>
            <w:tcW w:w="1142" w:type="dxa"/>
            <w:vMerge/>
            <w:vAlign w:val="center"/>
          </w:tcPr>
          <w:p w:rsidR="0075462F" w:rsidRPr="00C41A00" w:rsidRDefault="0075462F" w:rsidP="0075462F">
            <w:pPr>
              <w:pStyle w:val="Cmsor2"/>
              <w:spacing w:before="0" w:line="240" w:lineRule="auto"/>
              <w:rPr>
                <w:rFonts w:ascii="Calibri" w:hAnsi="Calibri"/>
                <w:color w:val="auto"/>
                <w:sz w:val="22"/>
                <w:szCs w:val="22"/>
              </w:rPr>
            </w:pPr>
          </w:p>
        </w:tc>
        <w:tc>
          <w:tcPr>
            <w:tcW w:w="2552" w:type="dxa"/>
            <w:vMerge/>
            <w:tcBorders>
              <w:right w:val="double" w:sz="4" w:space="0" w:color="auto"/>
            </w:tcBorders>
            <w:vAlign w:val="center"/>
          </w:tcPr>
          <w:p w:rsidR="0075462F" w:rsidRPr="00C41A00" w:rsidRDefault="0075462F" w:rsidP="0075462F">
            <w:pPr>
              <w:spacing w:line="240" w:lineRule="auto"/>
              <w:rPr>
                <w:b/>
                <w:sz w:val="20"/>
                <w:szCs w:val="20"/>
              </w:rPr>
            </w:pPr>
          </w:p>
        </w:tc>
        <w:tc>
          <w:tcPr>
            <w:tcW w:w="1134" w:type="dxa"/>
            <w:vMerge/>
            <w:tcBorders>
              <w:left w:val="double" w:sz="4" w:space="0" w:color="auto"/>
            </w:tcBorders>
            <w:vAlign w:val="center"/>
          </w:tcPr>
          <w:p w:rsidR="0075462F" w:rsidRPr="00C41A00" w:rsidRDefault="0075462F" w:rsidP="0075462F">
            <w:pPr>
              <w:spacing w:line="240" w:lineRule="auto"/>
            </w:pPr>
          </w:p>
        </w:tc>
        <w:tc>
          <w:tcPr>
            <w:tcW w:w="992" w:type="dxa"/>
            <w:vMerge/>
            <w:vAlign w:val="center"/>
          </w:tcPr>
          <w:p w:rsidR="0075462F" w:rsidRPr="00C41A00" w:rsidRDefault="0075462F" w:rsidP="0075462F">
            <w:pPr>
              <w:spacing w:line="240" w:lineRule="auto"/>
            </w:pPr>
          </w:p>
        </w:tc>
        <w:tc>
          <w:tcPr>
            <w:tcW w:w="1276" w:type="dxa"/>
            <w:vMerge/>
            <w:vAlign w:val="center"/>
          </w:tcPr>
          <w:p w:rsidR="0075462F" w:rsidRPr="00C41A00" w:rsidRDefault="0075462F" w:rsidP="0075462F">
            <w:pPr>
              <w:spacing w:line="240" w:lineRule="auto"/>
            </w:pPr>
          </w:p>
        </w:tc>
        <w:tc>
          <w:tcPr>
            <w:tcW w:w="1134" w:type="dxa"/>
            <w:vAlign w:val="center"/>
          </w:tcPr>
          <w:p w:rsidR="0075462F" w:rsidRPr="00C41A00" w:rsidRDefault="0075462F" w:rsidP="0075462F">
            <w:pPr>
              <w:spacing w:line="240" w:lineRule="auto"/>
              <w:rPr>
                <w:sz w:val="20"/>
                <w:szCs w:val="20"/>
              </w:rPr>
            </w:pPr>
            <w:r w:rsidRPr="00C41A00">
              <w:rPr>
                <w:sz w:val="20"/>
                <w:szCs w:val="20"/>
              </w:rPr>
              <w:t>60% – 79%:</w:t>
            </w:r>
          </w:p>
        </w:tc>
        <w:tc>
          <w:tcPr>
            <w:tcW w:w="1275" w:type="dxa"/>
            <w:vAlign w:val="center"/>
          </w:tcPr>
          <w:p w:rsidR="0075462F" w:rsidRPr="00C41A00" w:rsidRDefault="0075462F" w:rsidP="0075462F">
            <w:pPr>
              <w:spacing w:line="240" w:lineRule="auto"/>
              <w:rPr>
                <w:sz w:val="20"/>
                <w:szCs w:val="20"/>
              </w:rPr>
            </w:pPr>
            <w:r w:rsidRPr="00C41A00">
              <w:rPr>
                <w:sz w:val="20"/>
                <w:szCs w:val="20"/>
              </w:rPr>
              <w:t>jó (4)</w:t>
            </w:r>
          </w:p>
        </w:tc>
        <w:tc>
          <w:tcPr>
            <w:tcW w:w="1276" w:type="dxa"/>
            <w:vAlign w:val="center"/>
          </w:tcPr>
          <w:p w:rsidR="0075462F" w:rsidRPr="00C41A00" w:rsidRDefault="0075462F" w:rsidP="0075462F">
            <w:pPr>
              <w:tabs>
                <w:tab w:val="right" w:pos="588"/>
                <w:tab w:val="center" w:pos="730"/>
                <w:tab w:val="left" w:pos="871"/>
              </w:tabs>
              <w:spacing w:line="240" w:lineRule="auto"/>
              <w:rPr>
                <w:sz w:val="20"/>
                <w:szCs w:val="20"/>
              </w:rPr>
            </w:pPr>
            <w:r w:rsidRPr="00C41A00">
              <w:rPr>
                <w:sz w:val="20"/>
                <w:szCs w:val="20"/>
              </w:rPr>
              <w:t xml:space="preserve">40% – </w:t>
            </w:r>
            <w:proofErr w:type="spellStart"/>
            <w:r w:rsidRPr="00C41A00">
              <w:rPr>
                <w:sz w:val="20"/>
                <w:szCs w:val="20"/>
              </w:rPr>
              <w:t>tól</w:t>
            </w:r>
            <w:proofErr w:type="spellEnd"/>
            <w:r w:rsidRPr="00C41A00">
              <w:rPr>
                <w:sz w:val="20"/>
                <w:szCs w:val="20"/>
              </w:rPr>
              <w:t>:</w:t>
            </w:r>
          </w:p>
        </w:tc>
        <w:tc>
          <w:tcPr>
            <w:tcW w:w="1418" w:type="dxa"/>
            <w:vAlign w:val="center"/>
          </w:tcPr>
          <w:p w:rsidR="0075462F" w:rsidRPr="00C41A00" w:rsidRDefault="0075462F" w:rsidP="0075462F">
            <w:pPr>
              <w:spacing w:line="240" w:lineRule="auto"/>
              <w:rPr>
                <w:sz w:val="20"/>
                <w:szCs w:val="20"/>
              </w:rPr>
            </w:pPr>
            <w:r w:rsidRPr="00C41A00">
              <w:rPr>
                <w:sz w:val="20"/>
                <w:szCs w:val="20"/>
              </w:rPr>
              <w:t>közepes (3)</w:t>
            </w:r>
          </w:p>
        </w:tc>
        <w:tc>
          <w:tcPr>
            <w:tcW w:w="1275" w:type="dxa"/>
            <w:vAlign w:val="center"/>
          </w:tcPr>
          <w:p w:rsidR="0075462F" w:rsidRPr="00C41A00" w:rsidRDefault="0075462F" w:rsidP="0075462F">
            <w:pPr>
              <w:spacing w:line="240" w:lineRule="auto"/>
              <w:rPr>
                <w:sz w:val="20"/>
                <w:szCs w:val="20"/>
              </w:rPr>
            </w:pPr>
          </w:p>
        </w:tc>
        <w:tc>
          <w:tcPr>
            <w:tcW w:w="1396" w:type="dxa"/>
            <w:vAlign w:val="center"/>
          </w:tcPr>
          <w:p w:rsidR="0075462F" w:rsidRPr="00C41A00" w:rsidRDefault="0075462F" w:rsidP="0075462F">
            <w:pPr>
              <w:tabs>
                <w:tab w:val="right" w:pos="742"/>
                <w:tab w:val="center" w:pos="884"/>
                <w:tab w:val="left" w:pos="1026"/>
              </w:tabs>
              <w:spacing w:line="240" w:lineRule="auto"/>
              <w:rPr>
                <w:sz w:val="20"/>
                <w:szCs w:val="20"/>
              </w:rPr>
            </w:pPr>
          </w:p>
        </w:tc>
      </w:tr>
      <w:tr w:rsidR="0075462F" w:rsidRPr="00C41A00" w:rsidTr="003227FE">
        <w:trPr>
          <w:trHeight w:val="198"/>
          <w:jc w:val="center"/>
        </w:trPr>
        <w:tc>
          <w:tcPr>
            <w:tcW w:w="1142" w:type="dxa"/>
            <w:vMerge/>
            <w:vAlign w:val="center"/>
          </w:tcPr>
          <w:p w:rsidR="0075462F" w:rsidRPr="00C41A00" w:rsidRDefault="0075462F" w:rsidP="0075462F">
            <w:pPr>
              <w:pStyle w:val="Cmsor2"/>
              <w:spacing w:before="0" w:line="240" w:lineRule="auto"/>
              <w:rPr>
                <w:rFonts w:ascii="Calibri" w:hAnsi="Calibri"/>
                <w:color w:val="auto"/>
                <w:sz w:val="22"/>
                <w:szCs w:val="22"/>
              </w:rPr>
            </w:pPr>
          </w:p>
        </w:tc>
        <w:tc>
          <w:tcPr>
            <w:tcW w:w="2552" w:type="dxa"/>
            <w:vMerge/>
            <w:tcBorders>
              <w:right w:val="double" w:sz="4" w:space="0" w:color="auto"/>
            </w:tcBorders>
            <w:vAlign w:val="center"/>
          </w:tcPr>
          <w:p w:rsidR="0075462F" w:rsidRPr="00C41A00" w:rsidRDefault="0075462F" w:rsidP="0075462F">
            <w:pPr>
              <w:spacing w:line="240" w:lineRule="auto"/>
              <w:rPr>
                <w:b/>
                <w:sz w:val="20"/>
                <w:szCs w:val="20"/>
              </w:rPr>
            </w:pPr>
          </w:p>
        </w:tc>
        <w:tc>
          <w:tcPr>
            <w:tcW w:w="1134" w:type="dxa"/>
            <w:vMerge/>
            <w:tcBorders>
              <w:left w:val="double" w:sz="4" w:space="0" w:color="auto"/>
            </w:tcBorders>
            <w:vAlign w:val="center"/>
          </w:tcPr>
          <w:p w:rsidR="0075462F" w:rsidRPr="00C41A00" w:rsidRDefault="0075462F" w:rsidP="0075462F">
            <w:pPr>
              <w:spacing w:line="240" w:lineRule="auto"/>
            </w:pPr>
          </w:p>
        </w:tc>
        <w:tc>
          <w:tcPr>
            <w:tcW w:w="992" w:type="dxa"/>
            <w:vMerge/>
            <w:vAlign w:val="center"/>
          </w:tcPr>
          <w:p w:rsidR="0075462F" w:rsidRPr="00C41A00" w:rsidRDefault="0075462F" w:rsidP="0075462F">
            <w:pPr>
              <w:spacing w:line="240" w:lineRule="auto"/>
            </w:pPr>
          </w:p>
        </w:tc>
        <w:tc>
          <w:tcPr>
            <w:tcW w:w="1276" w:type="dxa"/>
            <w:vMerge/>
            <w:vAlign w:val="center"/>
          </w:tcPr>
          <w:p w:rsidR="0075462F" w:rsidRPr="00C41A00" w:rsidRDefault="0075462F" w:rsidP="0075462F">
            <w:pPr>
              <w:spacing w:line="240" w:lineRule="auto"/>
            </w:pPr>
          </w:p>
        </w:tc>
        <w:tc>
          <w:tcPr>
            <w:tcW w:w="1134" w:type="dxa"/>
            <w:vAlign w:val="center"/>
          </w:tcPr>
          <w:p w:rsidR="0075462F" w:rsidRPr="00C41A00" w:rsidRDefault="0075462F" w:rsidP="0075462F">
            <w:pPr>
              <w:tabs>
                <w:tab w:val="right" w:pos="588"/>
                <w:tab w:val="center" w:pos="730"/>
                <w:tab w:val="left" w:pos="871"/>
              </w:tabs>
              <w:spacing w:line="240" w:lineRule="auto"/>
              <w:rPr>
                <w:sz w:val="20"/>
                <w:szCs w:val="20"/>
              </w:rPr>
            </w:pPr>
            <w:r w:rsidRPr="00C41A00">
              <w:rPr>
                <w:sz w:val="20"/>
                <w:szCs w:val="20"/>
              </w:rPr>
              <w:t>40% – 59%:</w:t>
            </w:r>
          </w:p>
        </w:tc>
        <w:tc>
          <w:tcPr>
            <w:tcW w:w="1275" w:type="dxa"/>
            <w:vAlign w:val="center"/>
          </w:tcPr>
          <w:p w:rsidR="0075462F" w:rsidRPr="00C41A00" w:rsidRDefault="0075462F" w:rsidP="0075462F">
            <w:pPr>
              <w:spacing w:line="240" w:lineRule="auto"/>
              <w:rPr>
                <w:sz w:val="20"/>
                <w:szCs w:val="20"/>
              </w:rPr>
            </w:pPr>
            <w:r w:rsidRPr="00C41A00">
              <w:rPr>
                <w:sz w:val="20"/>
                <w:szCs w:val="20"/>
              </w:rPr>
              <w:t>közepes (3)</w:t>
            </w:r>
          </w:p>
        </w:tc>
        <w:tc>
          <w:tcPr>
            <w:tcW w:w="1276" w:type="dxa"/>
            <w:vAlign w:val="center"/>
          </w:tcPr>
          <w:p w:rsidR="0075462F" w:rsidRPr="00C41A00" w:rsidRDefault="0075462F" w:rsidP="0075462F">
            <w:pPr>
              <w:tabs>
                <w:tab w:val="right" w:pos="2129"/>
                <w:tab w:val="left" w:pos="2302"/>
              </w:tabs>
              <w:spacing w:line="240" w:lineRule="auto"/>
              <w:rPr>
                <w:sz w:val="20"/>
                <w:szCs w:val="20"/>
              </w:rPr>
            </w:pPr>
            <w:r w:rsidRPr="00C41A00">
              <w:rPr>
                <w:sz w:val="20"/>
                <w:szCs w:val="20"/>
              </w:rPr>
              <w:t>25% – 39%:</w:t>
            </w:r>
          </w:p>
        </w:tc>
        <w:tc>
          <w:tcPr>
            <w:tcW w:w="1418" w:type="dxa"/>
            <w:vAlign w:val="center"/>
          </w:tcPr>
          <w:p w:rsidR="0075462F" w:rsidRPr="00C41A00" w:rsidRDefault="0075462F" w:rsidP="0075462F">
            <w:pPr>
              <w:spacing w:line="240" w:lineRule="auto"/>
              <w:rPr>
                <w:sz w:val="20"/>
                <w:szCs w:val="20"/>
              </w:rPr>
            </w:pPr>
            <w:r w:rsidRPr="00C41A00">
              <w:rPr>
                <w:sz w:val="20"/>
                <w:szCs w:val="20"/>
              </w:rPr>
              <w:t>elégséges (2)</w:t>
            </w:r>
          </w:p>
        </w:tc>
        <w:tc>
          <w:tcPr>
            <w:tcW w:w="1275" w:type="dxa"/>
            <w:vAlign w:val="center"/>
          </w:tcPr>
          <w:p w:rsidR="0075462F" w:rsidRPr="00C41A00" w:rsidRDefault="0075462F" w:rsidP="0075462F">
            <w:pPr>
              <w:spacing w:line="240" w:lineRule="auto"/>
              <w:rPr>
                <w:sz w:val="20"/>
                <w:szCs w:val="20"/>
              </w:rPr>
            </w:pPr>
            <w:r w:rsidRPr="00C41A00">
              <w:rPr>
                <w:sz w:val="20"/>
                <w:szCs w:val="20"/>
              </w:rPr>
              <w:t xml:space="preserve">30% – </w:t>
            </w:r>
            <w:proofErr w:type="spellStart"/>
            <w:r w:rsidRPr="00C41A00">
              <w:rPr>
                <w:sz w:val="20"/>
                <w:szCs w:val="20"/>
              </w:rPr>
              <w:t>tól</w:t>
            </w:r>
            <w:proofErr w:type="spellEnd"/>
            <w:r w:rsidRPr="00C41A00">
              <w:rPr>
                <w:sz w:val="20"/>
                <w:szCs w:val="20"/>
              </w:rPr>
              <w:t>:</w:t>
            </w:r>
          </w:p>
        </w:tc>
        <w:tc>
          <w:tcPr>
            <w:tcW w:w="1396" w:type="dxa"/>
            <w:vAlign w:val="center"/>
          </w:tcPr>
          <w:p w:rsidR="0075462F" w:rsidRPr="00C41A00" w:rsidRDefault="0075462F" w:rsidP="0075462F">
            <w:pPr>
              <w:spacing w:line="240" w:lineRule="auto"/>
              <w:rPr>
                <w:sz w:val="20"/>
                <w:szCs w:val="20"/>
              </w:rPr>
            </w:pPr>
            <w:r w:rsidRPr="00C41A00">
              <w:rPr>
                <w:sz w:val="20"/>
                <w:szCs w:val="20"/>
              </w:rPr>
              <w:t>teljesítette</w:t>
            </w:r>
          </w:p>
        </w:tc>
      </w:tr>
      <w:tr w:rsidR="0075462F" w:rsidRPr="00C41A00" w:rsidTr="003227FE">
        <w:trPr>
          <w:trHeight w:val="311"/>
          <w:jc w:val="center"/>
        </w:trPr>
        <w:tc>
          <w:tcPr>
            <w:tcW w:w="1142" w:type="dxa"/>
            <w:vMerge/>
            <w:vAlign w:val="center"/>
          </w:tcPr>
          <w:p w:rsidR="0075462F" w:rsidRPr="00C41A00" w:rsidRDefault="0075462F" w:rsidP="0075462F">
            <w:pPr>
              <w:pStyle w:val="Cmsor2"/>
              <w:spacing w:before="0" w:line="240" w:lineRule="auto"/>
              <w:rPr>
                <w:rFonts w:ascii="Calibri" w:hAnsi="Calibri"/>
                <w:color w:val="auto"/>
                <w:sz w:val="22"/>
                <w:szCs w:val="22"/>
              </w:rPr>
            </w:pPr>
          </w:p>
        </w:tc>
        <w:tc>
          <w:tcPr>
            <w:tcW w:w="2552" w:type="dxa"/>
            <w:vMerge w:val="restart"/>
            <w:tcBorders>
              <w:right w:val="double" w:sz="4" w:space="0" w:color="auto"/>
            </w:tcBorders>
            <w:vAlign w:val="center"/>
          </w:tcPr>
          <w:p w:rsidR="0075462F" w:rsidRPr="00C41A00" w:rsidRDefault="0075462F" w:rsidP="0075462F">
            <w:pPr>
              <w:spacing w:line="240" w:lineRule="auto"/>
              <w:rPr>
                <w:b/>
                <w:sz w:val="20"/>
                <w:szCs w:val="20"/>
              </w:rPr>
            </w:pPr>
            <w:r w:rsidRPr="00C41A00">
              <w:rPr>
                <w:b/>
                <w:sz w:val="20"/>
                <w:szCs w:val="20"/>
              </w:rPr>
              <w:t>Aránya az értékelésnél</w:t>
            </w:r>
          </w:p>
        </w:tc>
        <w:tc>
          <w:tcPr>
            <w:tcW w:w="1134" w:type="dxa"/>
            <w:vMerge w:val="restart"/>
            <w:tcBorders>
              <w:left w:val="double" w:sz="4" w:space="0" w:color="auto"/>
            </w:tcBorders>
            <w:vAlign w:val="center"/>
          </w:tcPr>
          <w:p w:rsidR="0075462F" w:rsidRPr="00C41A00" w:rsidRDefault="0075462F" w:rsidP="0075462F">
            <w:pPr>
              <w:spacing w:line="240" w:lineRule="auto"/>
            </w:pPr>
            <w:r>
              <w:t>50</w:t>
            </w:r>
            <w:r w:rsidRPr="00C41A00">
              <w:t>%</w:t>
            </w:r>
          </w:p>
        </w:tc>
        <w:tc>
          <w:tcPr>
            <w:tcW w:w="992" w:type="dxa"/>
            <w:vMerge w:val="restart"/>
            <w:vAlign w:val="center"/>
          </w:tcPr>
          <w:p w:rsidR="0075462F" w:rsidRPr="00C41A00" w:rsidRDefault="0075462F" w:rsidP="0075462F">
            <w:pPr>
              <w:spacing w:line="240" w:lineRule="auto"/>
            </w:pPr>
            <w:r>
              <w:t>50</w:t>
            </w:r>
            <w:r w:rsidRPr="00C41A00">
              <w:t>%</w:t>
            </w:r>
          </w:p>
        </w:tc>
        <w:tc>
          <w:tcPr>
            <w:tcW w:w="1276" w:type="dxa"/>
            <w:vMerge w:val="restart"/>
            <w:vAlign w:val="center"/>
          </w:tcPr>
          <w:p w:rsidR="0075462F" w:rsidRPr="00C41A00" w:rsidRDefault="0075462F" w:rsidP="0075462F">
            <w:pPr>
              <w:spacing w:line="240" w:lineRule="auto"/>
            </w:pPr>
            <w:r w:rsidRPr="00C41A00">
              <w:t>–</w:t>
            </w:r>
          </w:p>
        </w:tc>
        <w:tc>
          <w:tcPr>
            <w:tcW w:w="1134" w:type="dxa"/>
            <w:vAlign w:val="center"/>
          </w:tcPr>
          <w:p w:rsidR="0075462F" w:rsidRPr="00C41A00" w:rsidRDefault="0075462F" w:rsidP="0075462F">
            <w:pPr>
              <w:tabs>
                <w:tab w:val="right" w:pos="2129"/>
                <w:tab w:val="left" w:pos="2302"/>
              </w:tabs>
              <w:spacing w:line="240" w:lineRule="auto"/>
              <w:rPr>
                <w:sz w:val="20"/>
                <w:szCs w:val="20"/>
              </w:rPr>
            </w:pPr>
            <w:r w:rsidRPr="00C41A00">
              <w:rPr>
                <w:sz w:val="20"/>
                <w:szCs w:val="20"/>
              </w:rPr>
              <w:t>25% – 39%:</w:t>
            </w:r>
          </w:p>
        </w:tc>
        <w:tc>
          <w:tcPr>
            <w:tcW w:w="1275" w:type="dxa"/>
            <w:vAlign w:val="center"/>
          </w:tcPr>
          <w:p w:rsidR="0075462F" w:rsidRPr="00C41A00" w:rsidRDefault="0075462F" w:rsidP="0075462F">
            <w:pPr>
              <w:spacing w:line="240" w:lineRule="auto"/>
              <w:rPr>
                <w:sz w:val="20"/>
                <w:szCs w:val="20"/>
              </w:rPr>
            </w:pPr>
            <w:r w:rsidRPr="00C41A00">
              <w:rPr>
                <w:sz w:val="20"/>
                <w:szCs w:val="20"/>
              </w:rPr>
              <w:t>elégséges (2)</w:t>
            </w:r>
          </w:p>
        </w:tc>
        <w:tc>
          <w:tcPr>
            <w:tcW w:w="1276" w:type="dxa"/>
            <w:vAlign w:val="center"/>
          </w:tcPr>
          <w:p w:rsidR="0075462F" w:rsidRPr="00C41A00" w:rsidRDefault="0075462F" w:rsidP="0075462F">
            <w:pPr>
              <w:tabs>
                <w:tab w:val="right" w:pos="2129"/>
                <w:tab w:val="left" w:pos="2302"/>
              </w:tabs>
              <w:spacing w:line="240" w:lineRule="auto"/>
              <w:rPr>
                <w:sz w:val="20"/>
                <w:szCs w:val="20"/>
              </w:rPr>
            </w:pPr>
            <w:r w:rsidRPr="00C41A00">
              <w:rPr>
                <w:sz w:val="20"/>
                <w:szCs w:val="20"/>
              </w:rPr>
              <w:t>0% – 24%:</w:t>
            </w:r>
          </w:p>
        </w:tc>
        <w:tc>
          <w:tcPr>
            <w:tcW w:w="1418" w:type="dxa"/>
            <w:vAlign w:val="center"/>
          </w:tcPr>
          <w:p w:rsidR="0075462F" w:rsidRPr="00C41A00" w:rsidRDefault="0075462F" w:rsidP="0075462F">
            <w:pPr>
              <w:spacing w:line="240" w:lineRule="auto"/>
              <w:rPr>
                <w:sz w:val="20"/>
                <w:szCs w:val="20"/>
              </w:rPr>
            </w:pPr>
            <w:r w:rsidRPr="00C41A00">
              <w:rPr>
                <w:sz w:val="20"/>
                <w:szCs w:val="20"/>
              </w:rPr>
              <w:t>elégtelen (1)</w:t>
            </w:r>
          </w:p>
        </w:tc>
        <w:tc>
          <w:tcPr>
            <w:tcW w:w="1275" w:type="dxa"/>
            <w:vAlign w:val="center"/>
          </w:tcPr>
          <w:p w:rsidR="0075462F" w:rsidRPr="00C41A00" w:rsidRDefault="0075462F" w:rsidP="0075462F">
            <w:pPr>
              <w:spacing w:line="240" w:lineRule="auto"/>
              <w:rPr>
                <w:sz w:val="20"/>
                <w:szCs w:val="20"/>
              </w:rPr>
            </w:pPr>
            <w:r w:rsidRPr="00C41A00">
              <w:rPr>
                <w:sz w:val="20"/>
                <w:szCs w:val="20"/>
              </w:rPr>
              <w:t>0% – 29%:</w:t>
            </w:r>
          </w:p>
        </w:tc>
        <w:tc>
          <w:tcPr>
            <w:tcW w:w="1396" w:type="dxa"/>
            <w:vAlign w:val="center"/>
          </w:tcPr>
          <w:p w:rsidR="0075462F" w:rsidRPr="00C41A00" w:rsidRDefault="0075462F" w:rsidP="0075462F">
            <w:pPr>
              <w:spacing w:line="240" w:lineRule="auto"/>
              <w:rPr>
                <w:sz w:val="18"/>
                <w:szCs w:val="18"/>
              </w:rPr>
            </w:pPr>
            <w:r w:rsidRPr="00C41A00">
              <w:rPr>
                <w:sz w:val="18"/>
                <w:szCs w:val="18"/>
              </w:rPr>
              <w:t>nem teljesítette</w:t>
            </w:r>
          </w:p>
        </w:tc>
      </w:tr>
      <w:tr w:rsidR="0075462F" w:rsidRPr="00C41A00" w:rsidTr="003227FE">
        <w:trPr>
          <w:trHeight w:val="310"/>
          <w:jc w:val="center"/>
        </w:trPr>
        <w:tc>
          <w:tcPr>
            <w:tcW w:w="1142" w:type="dxa"/>
            <w:vMerge/>
            <w:vAlign w:val="center"/>
          </w:tcPr>
          <w:p w:rsidR="0075462F" w:rsidRPr="00C41A00" w:rsidRDefault="0075462F" w:rsidP="0075462F">
            <w:pPr>
              <w:pStyle w:val="Cmsor2"/>
              <w:spacing w:before="0" w:line="240" w:lineRule="auto"/>
              <w:rPr>
                <w:rFonts w:ascii="Calibri" w:hAnsi="Calibri"/>
                <w:color w:val="auto"/>
                <w:sz w:val="22"/>
                <w:szCs w:val="22"/>
              </w:rPr>
            </w:pPr>
          </w:p>
        </w:tc>
        <w:tc>
          <w:tcPr>
            <w:tcW w:w="2552" w:type="dxa"/>
            <w:vMerge/>
            <w:tcBorders>
              <w:right w:val="double" w:sz="4" w:space="0" w:color="auto"/>
            </w:tcBorders>
            <w:vAlign w:val="center"/>
          </w:tcPr>
          <w:p w:rsidR="0075462F" w:rsidRPr="00C41A00" w:rsidRDefault="0075462F" w:rsidP="0075462F">
            <w:pPr>
              <w:spacing w:line="240" w:lineRule="auto"/>
              <w:rPr>
                <w:b/>
                <w:sz w:val="20"/>
                <w:szCs w:val="20"/>
              </w:rPr>
            </w:pPr>
          </w:p>
        </w:tc>
        <w:tc>
          <w:tcPr>
            <w:tcW w:w="1134" w:type="dxa"/>
            <w:vMerge/>
            <w:tcBorders>
              <w:left w:val="double" w:sz="4" w:space="0" w:color="auto"/>
            </w:tcBorders>
            <w:vAlign w:val="center"/>
          </w:tcPr>
          <w:p w:rsidR="0075462F" w:rsidRPr="00C41A00" w:rsidRDefault="0075462F" w:rsidP="0075462F">
            <w:pPr>
              <w:spacing w:line="240" w:lineRule="auto"/>
            </w:pPr>
          </w:p>
        </w:tc>
        <w:tc>
          <w:tcPr>
            <w:tcW w:w="992" w:type="dxa"/>
            <w:vMerge/>
            <w:vAlign w:val="center"/>
          </w:tcPr>
          <w:p w:rsidR="0075462F" w:rsidRPr="00C41A00" w:rsidRDefault="0075462F" w:rsidP="0075462F">
            <w:pPr>
              <w:spacing w:line="240" w:lineRule="auto"/>
            </w:pPr>
          </w:p>
        </w:tc>
        <w:tc>
          <w:tcPr>
            <w:tcW w:w="1276" w:type="dxa"/>
            <w:vMerge/>
            <w:vAlign w:val="center"/>
          </w:tcPr>
          <w:p w:rsidR="0075462F" w:rsidRPr="00C41A00" w:rsidRDefault="0075462F" w:rsidP="0075462F">
            <w:pPr>
              <w:spacing w:line="240" w:lineRule="auto"/>
            </w:pPr>
          </w:p>
        </w:tc>
        <w:tc>
          <w:tcPr>
            <w:tcW w:w="1134" w:type="dxa"/>
            <w:vAlign w:val="center"/>
          </w:tcPr>
          <w:p w:rsidR="0075462F" w:rsidRPr="00C41A00" w:rsidRDefault="0075462F" w:rsidP="0075462F">
            <w:pPr>
              <w:tabs>
                <w:tab w:val="right" w:pos="2129"/>
                <w:tab w:val="left" w:pos="2302"/>
              </w:tabs>
              <w:spacing w:line="240" w:lineRule="auto"/>
              <w:rPr>
                <w:sz w:val="20"/>
                <w:szCs w:val="20"/>
              </w:rPr>
            </w:pPr>
            <w:r w:rsidRPr="00C41A00">
              <w:rPr>
                <w:sz w:val="20"/>
                <w:szCs w:val="20"/>
              </w:rPr>
              <w:t>0% – 24%:</w:t>
            </w:r>
          </w:p>
        </w:tc>
        <w:tc>
          <w:tcPr>
            <w:tcW w:w="1275" w:type="dxa"/>
            <w:vAlign w:val="center"/>
          </w:tcPr>
          <w:p w:rsidR="0075462F" w:rsidRPr="00C41A00" w:rsidRDefault="0075462F" w:rsidP="0075462F">
            <w:pPr>
              <w:spacing w:line="240" w:lineRule="auto"/>
              <w:rPr>
                <w:sz w:val="20"/>
                <w:szCs w:val="20"/>
              </w:rPr>
            </w:pPr>
            <w:r w:rsidRPr="00C41A00">
              <w:rPr>
                <w:sz w:val="20"/>
                <w:szCs w:val="20"/>
              </w:rPr>
              <w:t>elégtelen (1)</w:t>
            </w:r>
          </w:p>
        </w:tc>
        <w:tc>
          <w:tcPr>
            <w:tcW w:w="1276" w:type="dxa"/>
            <w:vAlign w:val="center"/>
          </w:tcPr>
          <w:p w:rsidR="0075462F" w:rsidRPr="00C41A00" w:rsidRDefault="0075462F" w:rsidP="0075462F">
            <w:pPr>
              <w:tabs>
                <w:tab w:val="right" w:pos="2129"/>
                <w:tab w:val="left" w:pos="2302"/>
              </w:tabs>
              <w:spacing w:line="240" w:lineRule="auto"/>
              <w:rPr>
                <w:sz w:val="20"/>
                <w:szCs w:val="20"/>
              </w:rPr>
            </w:pPr>
          </w:p>
        </w:tc>
        <w:tc>
          <w:tcPr>
            <w:tcW w:w="1418" w:type="dxa"/>
            <w:vAlign w:val="center"/>
          </w:tcPr>
          <w:p w:rsidR="0075462F" w:rsidRPr="00C41A00" w:rsidRDefault="0075462F" w:rsidP="0075462F">
            <w:pPr>
              <w:tabs>
                <w:tab w:val="right" w:pos="2129"/>
                <w:tab w:val="left" w:pos="2302"/>
              </w:tabs>
              <w:spacing w:line="240" w:lineRule="auto"/>
              <w:rPr>
                <w:sz w:val="20"/>
                <w:szCs w:val="20"/>
              </w:rPr>
            </w:pPr>
          </w:p>
        </w:tc>
        <w:tc>
          <w:tcPr>
            <w:tcW w:w="1275" w:type="dxa"/>
            <w:vAlign w:val="center"/>
          </w:tcPr>
          <w:p w:rsidR="0075462F" w:rsidRPr="00C41A00" w:rsidRDefault="0075462F" w:rsidP="0075462F">
            <w:pPr>
              <w:tabs>
                <w:tab w:val="right" w:pos="2129"/>
                <w:tab w:val="left" w:pos="2302"/>
              </w:tabs>
              <w:spacing w:line="240" w:lineRule="auto"/>
              <w:rPr>
                <w:sz w:val="20"/>
                <w:szCs w:val="20"/>
              </w:rPr>
            </w:pPr>
          </w:p>
        </w:tc>
        <w:tc>
          <w:tcPr>
            <w:tcW w:w="1396" w:type="dxa"/>
            <w:vAlign w:val="center"/>
          </w:tcPr>
          <w:p w:rsidR="0075462F" w:rsidRPr="00C41A00" w:rsidRDefault="0075462F" w:rsidP="0075462F">
            <w:pPr>
              <w:tabs>
                <w:tab w:val="right" w:pos="2129"/>
                <w:tab w:val="left" w:pos="2302"/>
              </w:tabs>
              <w:spacing w:line="240" w:lineRule="auto"/>
              <w:rPr>
                <w:sz w:val="20"/>
                <w:szCs w:val="20"/>
              </w:rPr>
            </w:pPr>
          </w:p>
        </w:tc>
      </w:tr>
      <w:tr w:rsidR="0075462F" w:rsidRPr="00C41A00" w:rsidTr="003227FE">
        <w:trPr>
          <w:trHeight w:val="705"/>
          <w:jc w:val="center"/>
        </w:trPr>
        <w:tc>
          <w:tcPr>
            <w:tcW w:w="1142" w:type="dxa"/>
            <w:vMerge/>
            <w:vAlign w:val="center"/>
          </w:tcPr>
          <w:p w:rsidR="0075462F" w:rsidRPr="00C41A00" w:rsidRDefault="0075462F" w:rsidP="0075462F">
            <w:pPr>
              <w:pStyle w:val="Cmsor2"/>
              <w:spacing w:before="0" w:line="240" w:lineRule="auto"/>
              <w:rPr>
                <w:rFonts w:ascii="Calibri" w:hAnsi="Calibri"/>
                <w:color w:val="auto"/>
                <w:sz w:val="22"/>
                <w:szCs w:val="22"/>
              </w:rPr>
            </w:pPr>
          </w:p>
        </w:tc>
        <w:tc>
          <w:tcPr>
            <w:tcW w:w="2552" w:type="dxa"/>
            <w:tcBorders>
              <w:right w:val="double" w:sz="4" w:space="0" w:color="auto"/>
            </w:tcBorders>
            <w:vAlign w:val="center"/>
          </w:tcPr>
          <w:p w:rsidR="0075462F" w:rsidRPr="00C41A00" w:rsidRDefault="0075462F" w:rsidP="0075462F">
            <w:pPr>
              <w:spacing w:line="240" w:lineRule="auto"/>
              <w:rPr>
                <w:b/>
                <w:sz w:val="20"/>
                <w:szCs w:val="20"/>
              </w:rPr>
            </w:pPr>
            <w:r w:rsidRPr="00C41A00">
              <w:rPr>
                <w:b/>
                <w:sz w:val="20"/>
                <w:szCs w:val="20"/>
              </w:rPr>
              <w:t>A vizsga formai jellemzői</w:t>
            </w:r>
          </w:p>
        </w:tc>
        <w:tc>
          <w:tcPr>
            <w:tcW w:w="11176" w:type="dxa"/>
            <w:gridSpan w:val="9"/>
            <w:tcBorders>
              <w:left w:val="double" w:sz="4" w:space="0" w:color="auto"/>
            </w:tcBorders>
            <w:vAlign w:val="center"/>
          </w:tcPr>
          <w:p w:rsidR="0075462F" w:rsidRPr="00C41A00" w:rsidRDefault="0075462F" w:rsidP="0075462F">
            <w:pPr>
              <w:spacing w:line="240" w:lineRule="auto"/>
              <w:jc w:val="both"/>
              <w:rPr>
                <w:sz w:val="20"/>
                <w:szCs w:val="20"/>
              </w:rPr>
            </w:pPr>
            <w:r w:rsidRPr="00C41A00">
              <w:rPr>
                <w:sz w:val="20"/>
                <w:szCs w:val="20"/>
              </w:rPr>
              <w:t>Az írásbeli vizsga egy feladatsort tartalmaz, mely az adott év tananyagának feladataiból kerül kiválasztásra.</w:t>
            </w:r>
          </w:p>
          <w:p w:rsidR="0075462F" w:rsidRPr="00C41A00" w:rsidRDefault="0075462F" w:rsidP="0075462F">
            <w:pPr>
              <w:spacing w:line="240" w:lineRule="auto"/>
              <w:jc w:val="both"/>
              <w:rPr>
                <w:sz w:val="20"/>
                <w:szCs w:val="20"/>
              </w:rPr>
            </w:pPr>
            <w:r w:rsidRPr="00C41A00">
              <w:rPr>
                <w:sz w:val="20"/>
                <w:szCs w:val="20"/>
              </w:rPr>
              <w:t>A szóbeli vizsgán a vizsgakövetelményekben megfogalmazott témakörökből összeállított tételsorból húz egyet.</w:t>
            </w:r>
          </w:p>
        </w:tc>
      </w:tr>
      <w:tr w:rsidR="0075462F" w:rsidRPr="00C41A00" w:rsidTr="003227FE">
        <w:trPr>
          <w:trHeight w:val="243"/>
          <w:jc w:val="center"/>
        </w:trPr>
        <w:tc>
          <w:tcPr>
            <w:tcW w:w="1142" w:type="dxa"/>
            <w:vMerge w:val="restart"/>
            <w:textDirection w:val="btLr"/>
            <w:vAlign w:val="center"/>
          </w:tcPr>
          <w:p w:rsidR="0075462F" w:rsidRPr="00C41A00" w:rsidRDefault="0075462F" w:rsidP="0075462F">
            <w:pPr>
              <w:pStyle w:val="Cmsor2"/>
              <w:spacing w:before="0" w:line="240" w:lineRule="auto"/>
              <w:rPr>
                <w:rFonts w:ascii="Calibri" w:hAnsi="Calibri"/>
                <w:color w:val="auto"/>
                <w:sz w:val="22"/>
                <w:szCs w:val="22"/>
              </w:rPr>
            </w:pPr>
            <w:bookmarkStart w:id="17" w:name="_Toc188357407"/>
            <w:r>
              <w:rPr>
                <w:rFonts w:ascii="Calibri" w:hAnsi="Calibri"/>
                <w:color w:val="auto"/>
                <w:sz w:val="22"/>
                <w:szCs w:val="22"/>
              </w:rPr>
              <w:t>Sport és szervezetei</w:t>
            </w:r>
            <w:bookmarkEnd w:id="17"/>
          </w:p>
        </w:tc>
        <w:tc>
          <w:tcPr>
            <w:tcW w:w="2552" w:type="dxa"/>
            <w:vMerge w:val="restart"/>
            <w:tcBorders>
              <w:right w:val="double" w:sz="4" w:space="0" w:color="auto"/>
            </w:tcBorders>
            <w:vAlign w:val="center"/>
          </w:tcPr>
          <w:p w:rsidR="0075462F" w:rsidRPr="00C41A00" w:rsidRDefault="0075462F" w:rsidP="0075462F">
            <w:pPr>
              <w:spacing w:line="240" w:lineRule="auto"/>
              <w:rPr>
                <w:b/>
                <w:sz w:val="20"/>
                <w:szCs w:val="20"/>
              </w:rPr>
            </w:pPr>
            <w:r w:rsidRPr="00C41A00">
              <w:rPr>
                <w:b/>
                <w:sz w:val="20"/>
                <w:szCs w:val="20"/>
              </w:rPr>
              <w:t>Időtartam</w:t>
            </w:r>
          </w:p>
        </w:tc>
        <w:tc>
          <w:tcPr>
            <w:tcW w:w="1134" w:type="dxa"/>
            <w:vMerge w:val="restart"/>
            <w:vAlign w:val="center"/>
          </w:tcPr>
          <w:p w:rsidR="0075462F" w:rsidRPr="00C41A00" w:rsidRDefault="0075462F" w:rsidP="0075462F">
            <w:pPr>
              <w:spacing w:line="240" w:lineRule="auto"/>
            </w:pPr>
            <w:r w:rsidRPr="00C41A00">
              <w:t>–</w:t>
            </w:r>
          </w:p>
        </w:tc>
        <w:tc>
          <w:tcPr>
            <w:tcW w:w="992" w:type="dxa"/>
            <w:vMerge w:val="restart"/>
            <w:vAlign w:val="center"/>
          </w:tcPr>
          <w:p w:rsidR="0075462F" w:rsidRPr="00C41A00" w:rsidRDefault="0075462F" w:rsidP="0075462F">
            <w:pPr>
              <w:spacing w:line="240" w:lineRule="auto"/>
            </w:pPr>
            <w:r>
              <w:t>10 perc</w:t>
            </w:r>
          </w:p>
        </w:tc>
        <w:tc>
          <w:tcPr>
            <w:tcW w:w="1276" w:type="dxa"/>
            <w:vMerge w:val="restart"/>
            <w:vAlign w:val="center"/>
          </w:tcPr>
          <w:p w:rsidR="0075462F" w:rsidRPr="00C41A00" w:rsidRDefault="0075462F" w:rsidP="0075462F">
            <w:pPr>
              <w:spacing w:line="240" w:lineRule="auto"/>
            </w:pPr>
            <w:r w:rsidRPr="00C41A00">
              <w:t>–</w:t>
            </w:r>
          </w:p>
        </w:tc>
        <w:tc>
          <w:tcPr>
            <w:tcW w:w="1134" w:type="dxa"/>
            <w:vAlign w:val="center"/>
          </w:tcPr>
          <w:p w:rsidR="0075462F" w:rsidRPr="00C41A00" w:rsidRDefault="0075462F" w:rsidP="0075462F">
            <w:pPr>
              <w:spacing w:line="240" w:lineRule="auto"/>
              <w:rPr>
                <w:sz w:val="20"/>
                <w:szCs w:val="20"/>
              </w:rPr>
            </w:pPr>
            <w:r w:rsidRPr="00C41A00">
              <w:rPr>
                <w:sz w:val="20"/>
                <w:szCs w:val="20"/>
              </w:rPr>
              <w:t xml:space="preserve">80% – </w:t>
            </w:r>
            <w:proofErr w:type="spellStart"/>
            <w:r w:rsidRPr="00C41A00">
              <w:rPr>
                <w:sz w:val="20"/>
                <w:szCs w:val="20"/>
              </w:rPr>
              <w:t>tól</w:t>
            </w:r>
            <w:proofErr w:type="spellEnd"/>
            <w:r w:rsidRPr="00C41A00">
              <w:rPr>
                <w:sz w:val="20"/>
                <w:szCs w:val="20"/>
              </w:rPr>
              <w:t>:</w:t>
            </w:r>
          </w:p>
        </w:tc>
        <w:tc>
          <w:tcPr>
            <w:tcW w:w="1275" w:type="dxa"/>
            <w:vAlign w:val="center"/>
          </w:tcPr>
          <w:p w:rsidR="0075462F" w:rsidRPr="00C41A00" w:rsidRDefault="0075462F" w:rsidP="0075462F">
            <w:pPr>
              <w:spacing w:line="240" w:lineRule="auto"/>
              <w:rPr>
                <w:sz w:val="20"/>
                <w:szCs w:val="20"/>
              </w:rPr>
            </w:pPr>
            <w:r w:rsidRPr="00C41A00">
              <w:rPr>
                <w:sz w:val="20"/>
                <w:szCs w:val="20"/>
              </w:rPr>
              <w:t>jeles (5)</w:t>
            </w:r>
          </w:p>
        </w:tc>
        <w:tc>
          <w:tcPr>
            <w:tcW w:w="1276" w:type="dxa"/>
            <w:vAlign w:val="center"/>
          </w:tcPr>
          <w:p w:rsidR="0075462F" w:rsidRPr="00C41A00" w:rsidRDefault="0075462F" w:rsidP="0075462F">
            <w:pPr>
              <w:spacing w:line="240" w:lineRule="auto"/>
              <w:rPr>
                <w:sz w:val="20"/>
                <w:szCs w:val="20"/>
              </w:rPr>
            </w:pPr>
          </w:p>
        </w:tc>
        <w:tc>
          <w:tcPr>
            <w:tcW w:w="1418" w:type="dxa"/>
            <w:vAlign w:val="center"/>
          </w:tcPr>
          <w:p w:rsidR="0075462F" w:rsidRPr="00C41A00" w:rsidRDefault="0075462F" w:rsidP="0075462F">
            <w:pPr>
              <w:tabs>
                <w:tab w:val="right" w:pos="459"/>
                <w:tab w:val="center" w:pos="601"/>
                <w:tab w:val="right" w:pos="1168"/>
                <w:tab w:val="left" w:pos="1310"/>
              </w:tabs>
              <w:spacing w:line="240" w:lineRule="auto"/>
              <w:rPr>
                <w:sz w:val="20"/>
                <w:szCs w:val="20"/>
              </w:rPr>
            </w:pPr>
          </w:p>
        </w:tc>
        <w:tc>
          <w:tcPr>
            <w:tcW w:w="1275" w:type="dxa"/>
            <w:vAlign w:val="center"/>
          </w:tcPr>
          <w:p w:rsidR="0075462F" w:rsidRPr="00C41A00" w:rsidRDefault="0075462F" w:rsidP="0075462F">
            <w:pPr>
              <w:tabs>
                <w:tab w:val="right" w:pos="742"/>
                <w:tab w:val="center" w:pos="884"/>
                <w:tab w:val="left" w:pos="1026"/>
              </w:tabs>
              <w:spacing w:line="240" w:lineRule="auto"/>
              <w:rPr>
                <w:sz w:val="20"/>
                <w:szCs w:val="20"/>
              </w:rPr>
            </w:pPr>
          </w:p>
        </w:tc>
        <w:tc>
          <w:tcPr>
            <w:tcW w:w="1396" w:type="dxa"/>
            <w:vAlign w:val="center"/>
          </w:tcPr>
          <w:p w:rsidR="0075462F" w:rsidRPr="00C41A00" w:rsidRDefault="0075462F" w:rsidP="0075462F">
            <w:pPr>
              <w:tabs>
                <w:tab w:val="right" w:pos="742"/>
                <w:tab w:val="center" w:pos="884"/>
                <w:tab w:val="left" w:pos="1026"/>
              </w:tabs>
              <w:spacing w:line="240" w:lineRule="auto"/>
              <w:rPr>
                <w:sz w:val="20"/>
                <w:szCs w:val="20"/>
              </w:rPr>
            </w:pPr>
          </w:p>
        </w:tc>
      </w:tr>
      <w:tr w:rsidR="0075462F" w:rsidRPr="00C41A00" w:rsidTr="003227FE">
        <w:trPr>
          <w:trHeight w:val="198"/>
          <w:jc w:val="center"/>
        </w:trPr>
        <w:tc>
          <w:tcPr>
            <w:tcW w:w="1142" w:type="dxa"/>
            <w:vMerge/>
            <w:vAlign w:val="center"/>
          </w:tcPr>
          <w:p w:rsidR="0075462F" w:rsidRPr="00C41A00" w:rsidRDefault="0075462F" w:rsidP="0075462F">
            <w:pPr>
              <w:spacing w:line="240" w:lineRule="auto"/>
              <w:rPr>
                <w:b/>
                <w:sz w:val="20"/>
                <w:szCs w:val="20"/>
              </w:rPr>
            </w:pPr>
          </w:p>
        </w:tc>
        <w:tc>
          <w:tcPr>
            <w:tcW w:w="2552" w:type="dxa"/>
            <w:vMerge/>
            <w:tcBorders>
              <w:right w:val="double" w:sz="4" w:space="0" w:color="auto"/>
            </w:tcBorders>
            <w:vAlign w:val="center"/>
          </w:tcPr>
          <w:p w:rsidR="0075462F" w:rsidRPr="00C41A00" w:rsidRDefault="0075462F" w:rsidP="0075462F">
            <w:pPr>
              <w:spacing w:line="240" w:lineRule="auto"/>
              <w:rPr>
                <w:b/>
                <w:sz w:val="20"/>
                <w:szCs w:val="20"/>
              </w:rPr>
            </w:pPr>
          </w:p>
        </w:tc>
        <w:tc>
          <w:tcPr>
            <w:tcW w:w="1134" w:type="dxa"/>
            <w:vMerge/>
            <w:tcBorders>
              <w:left w:val="double" w:sz="4" w:space="0" w:color="auto"/>
            </w:tcBorders>
            <w:vAlign w:val="center"/>
          </w:tcPr>
          <w:p w:rsidR="0075462F" w:rsidRPr="00C41A00" w:rsidRDefault="0075462F" w:rsidP="0075462F">
            <w:pPr>
              <w:spacing w:line="240" w:lineRule="auto"/>
            </w:pPr>
          </w:p>
        </w:tc>
        <w:tc>
          <w:tcPr>
            <w:tcW w:w="992" w:type="dxa"/>
            <w:vMerge/>
            <w:vAlign w:val="center"/>
          </w:tcPr>
          <w:p w:rsidR="0075462F" w:rsidRPr="00C41A00" w:rsidRDefault="0075462F" w:rsidP="0075462F">
            <w:pPr>
              <w:spacing w:line="240" w:lineRule="auto"/>
            </w:pPr>
          </w:p>
        </w:tc>
        <w:tc>
          <w:tcPr>
            <w:tcW w:w="1276" w:type="dxa"/>
            <w:vMerge/>
            <w:vAlign w:val="center"/>
          </w:tcPr>
          <w:p w:rsidR="0075462F" w:rsidRPr="00C41A00" w:rsidRDefault="0075462F" w:rsidP="0075462F">
            <w:pPr>
              <w:spacing w:line="240" w:lineRule="auto"/>
            </w:pPr>
          </w:p>
        </w:tc>
        <w:tc>
          <w:tcPr>
            <w:tcW w:w="1134" w:type="dxa"/>
            <w:vAlign w:val="center"/>
          </w:tcPr>
          <w:p w:rsidR="0075462F" w:rsidRPr="00C41A00" w:rsidRDefault="0075462F" w:rsidP="0075462F">
            <w:pPr>
              <w:spacing w:line="240" w:lineRule="auto"/>
              <w:rPr>
                <w:sz w:val="20"/>
                <w:szCs w:val="20"/>
              </w:rPr>
            </w:pPr>
            <w:r w:rsidRPr="00C41A00">
              <w:rPr>
                <w:sz w:val="20"/>
                <w:szCs w:val="20"/>
              </w:rPr>
              <w:t>60% – 79%:</w:t>
            </w:r>
          </w:p>
        </w:tc>
        <w:tc>
          <w:tcPr>
            <w:tcW w:w="1275" w:type="dxa"/>
            <w:vAlign w:val="center"/>
          </w:tcPr>
          <w:p w:rsidR="0075462F" w:rsidRPr="00C41A00" w:rsidRDefault="0075462F" w:rsidP="0075462F">
            <w:pPr>
              <w:spacing w:line="240" w:lineRule="auto"/>
              <w:rPr>
                <w:sz w:val="20"/>
                <w:szCs w:val="20"/>
              </w:rPr>
            </w:pPr>
            <w:r w:rsidRPr="00C41A00">
              <w:rPr>
                <w:sz w:val="20"/>
                <w:szCs w:val="20"/>
              </w:rPr>
              <w:t>jó (4)</w:t>
            </w:r>
          </w:p>
        </w:tc>
        <w:tc>
          <w:tcPr>
            <w:tcW w:w="1276" w:type="dxa"/>
            <w:vAlign w:val="center"/>
          </w:tcPr>
          <w:p w:rsidR="0075462F" w:rsidRPr="00C41A00" w:rsidRDefault="0075462F" w:rsidP="0075462F">
            <w:pPr>
              <w:tabs>
                <w:tab w:val="right" w:pos="588"/>
                <w:tab w:val="center" w:pos="730"/>
                <w:tab w:val="left" w:pos="871"/>
              </w:tabs>
              <w:spacing w:line="240" w:lineRule="auto"/>
              <w:rPr>
                <w:sz w:val="20"/>
                <w:szCs w:val="20"/>
              </w:rPr>
            </w:pPr>
            <w:r w:rsidRPr="00C41A00">
              <w:rPr>
                <w:sz w:val="20"/>
                <w:szCs w:val="20"/>
              </w:rPr>
              <w:t xml:space="preserve">40% – </w:t>
            </w:r>
            <w:proofErr w:type="spellStart"/>
            <w:r w:rsidRPr="00C41A00">
              <w:rPr>
                <w:sz w:val="20"/>
                <w:szCs w:val="20"/>
              </w:rPr>
              <w:t>tól</w:t>
            </w:r>
            <w:proofErr w:type="spellEnd"/>
            <w:r w:rsidRPr="00C41A00">
              <w:rPr>
                <w:sz w:val="20"/>
                <w:szCs w:val="20"/>
              </w:rPr>
              <w:t>:</w:t>
            </w:r>
          </w:p>
        </w:tc>
        <w:tc>
          <w:tcPr>
            <w:tcW w:w="1418" w:type="dxa"/>
            <w:vAlign w:val="center"/>
          </w:tcPr>
          <w:p w:rsidR="0075462F" w:rsidRPr="00C41A00" w:rsidRDefault="0075462F" w:rsidP="0075462F">
            <w:pPr>
              <w:spacing w:line="240" w:lineRule="auto"/>
              <w:rPr>
                <w:sz w:val="20"/>
                <w:szCs w:val="20"/>
              </w:rPr>
            </w:pPr>
            <w:r w:rsidRPr="00C41A00">
              <w:rPr>
                <w:sz w:val="20"/>
                <w:szCs w:val="20"/>
              </w:rPr>
              <w:t>közepes (3)</w:t>
            </w:r>
          </w:p>
        </w:tc>
        <w:tc>
          <w:tcPr>
            <w:tcW w:w="1275" w:type="dxa"/>
            <w:vAlign w:val="center"/>
          </w:tcPr>
          <w:p w:rsidR="0075462F" w:rsidRPr="00C41A00" w:rsidRDefault="0075462F" w:rsidP="0075462F">
            <w:pPr>
              <w:spacing w:line="240" w:lineRule="auto"/>
              <w:rPr>
                <w:sz w:val="20"/>
                <w:szCs w:val="20"/>
              </w:rPr>
            </w:pPr>
          </w:p>
        </w:tc>
        <w:tc>
          <w:tcPr>
            <w:tcW w:w="1396" w:type="dxa"/>
            <w:vAlign w:val="center"/>
          </w:tcPr>
          <w:p w:rsidR="0075462F" w:rsidRPr="00C41A00" w:rsidRDefault="0075462F" w:rsidP="0075462F">
            <w:pPr>
              <w:tabs>
                <w:tab w:val="right" w:pos="742"/>
                <w:tab w:val="center" w:pos="884"/>
                <w:tab w:val="left" w:pos="1026"/>
              </w:tabs>
              <w:spacing w:line="240" w:lineRule="auto"/>
              <w:rPr>
                <w:sz w:val="20"/>
                <w:szCs w:val="20"/>
              </w:rPr>
            </w:pPr>
          </w:p>
        </w:tc>
      </w:tr>
      <w:tr w:rsidR="0075462F" w:rsidRPr="00C41A00" w:rsidTr="003227FE">
        <w:trPr>
          <w:trHeight w:val="198"/>
          <w:jc w:val="center"/>
        </w:trPr>
        <w:tc>
          <w:tcPr>
            <w:tcW w:w="1142" w:type="dxa"/>
            <w:vMerge/>
            <w:vAlign w:val="center"/>
          </w:tcPr>
          <w:p w:rsidR="0075462F" w:rsidRPr="00C41A00" w:rsidRDefault="0075462F" w:rsidP="0075462F">
            <w:pPr>
              <w:spacing w:line="240" w:lineRule="auto"/>
              <w:rPr>
                <w:b/>
                <w:sz w:val="20"/>
                <w:szCs w:val="20"/>
              </w:rPr>
            </w:pPr>
          </w:p>
        </w:tc>
        <w:tc>
          <w:tcPr>
            <w:tcW w:w="2552" w:type="dxa"/>
            <w:vMerge/>
            <w:tcBorders>
              <w:right w:val="double" w:sz="4" w:space="0" w:color="auto"/>
            </w:tcBorders>
            <w:vAlign w:val="center"/>
          </w:tcPr>
          <w:p w:rsidR="0075462F" w:rsidRPr="00C41A00" w:rsidRDefault="0075462F" w:rsidP="0075462F">
            <w:pPr>
              <w:spacing w:line="240" w:lineRule="auto"/>
              <w:rPr>
                <w:b/>
                <w:sz w:val="20"/>
                <w:szCs w:val="20"/>
              </w:rPr>
            </w:pPr>
          </w:p>
        </w:tc>
        <w:tc>
          <w:tcPr>
            <w:tcW w:w="1134" w:type="dxa"/>
            <w:vMerge/>
            <w:tcBorders>
              <w:left w:val="double" w:sz="4" w:space="0" w:color="auto"/>
            </w:tcBorders>
            <w:vAlign w:val="center"/>
          </w:tcPr>
          <w:p w:rsidR="0075462F" w:rsidRPr="00C41A00" w:rsidRDefault="0075462F" w:rsidP="0075462F">
            <w:pPr>
              <w:spacing w:line="240" w:lineRule="auto"/>
            </w:pPr>
          </w:p>
        </w:tc>
        <w:tc>
          <w:tcPr>
            <w:tcW w:w="992" w:type="dxa"/>
            <w:vMerge/>
            <w:vAlign w:val="center"/>
          </w:tcPr>
          <w:p w:rsidR="0075462F" w:rsidRPr="00C41A00" w:rsidRDefault="0075462F" w:rsidP="0075462F">
            <w:pPr>
              <w:spacing w:line="240" w:lineRule="auto"/>
            </w:pPr>
          </w:p>
        </w:tc>
        <w:tc>
          <w:tcPr>
            <w:tcW w:w="1276" w:type="dxa"/>
            <w:vMerge/>
            <w:vAlign w:val="center"/>
          </w:tcPr>
          <w:p w:rsidR="0075462F" w:rsidRPr="00C41A00" w:rsidRDefault="0075462F" w:rsidP="0075462F">
            <w:pPr>
              <w:spacing w:line="240" w:lineRule="auto"/>
            </w:pPr>
          </w:p>
        </w:tc>
        <w:tc>
          <w:tcPr>
            <w:tcW w:w="1134" w:type="dxa"/>
            <w:vAlign w:val="center"/>
          </w:tcPr>
          <w:p w:rsidR="0075462F" w:rsidRPr="00C41A00" w:rsidRDefault="0075462F" w:rsidP="0075462F">
            <w:pPr>
              <w:tabs>
                <w:tab w:val="right" w:pos="588"/>
                <w:tab w:val="center" w:pos="730"/>
                <w:tab w:val="left" w:pos="871"/>
              </w:tabs>
              <w:spacing w:line="240" w:lineRule="auto"/>
              <w:rPr>
                <w:sz w:val="20"/>
                <w:szCs w:val="20"/>
              </w:rPr>
            </w:pPr>
            <w:r w:rsidRPr="00C41A00">
              <w:rPr>
                <w:sz w:val="20"/>
                <w:szCs w:val="20"/>
              </w:rPr>
              <w:t>40% – 59%:</w:t>
            </w:r>
          </w:p>
        </w:tc>
        <w:tc>
          <w:tcPr>
            <w:tcW w:w="1275" w:type="dxa"/>
            <w:vAlign w:val="center"/>
          </w:tcPr>
          <w:p w:rsidR="0075462F" w:rsidRPr="00C41A00" w:rsidRDefault="0075462F" w:rsidP="0075462F">
            <w:pPr>
              <w:spacing w:line="240" w:lineRule="auto"/>
              <w:rPr>
                <w:sz w:val="20"/>
                <w:szCs w:val="20"/>
              </w:rPr>
            </w:pPr>
            <w:r w:rsidRPr="00C41A00">
              <w:rPr>
                <w:sz w:val="20"/>
                <w:szCs w:val="20"/>
              </w:rPr>
              <w:t>közepes (3)</w:t>
            </w:r>
          </w:p>
        </w:tc>
        <w:tc>
          <w:tcPr>
            <w:tcW w:w="1276" w:type="dxa"/>
            <w:vAlign w:val="center"/>
          </w:tcPr>
          <w:p w:rsidR="0075462F" w:rsidRPr="00C41A00" w:rsidRDefault="0075462F" w:rsidP="0075462F">
            <w:pPr>
              <w:tabs>
                <w:tab w:val="right" w:pos="2129"/>
                <w:tab w:val="left" w:pos="2302"/>
              </w:tabs>
              <w:spacing w:line="240" w:lineRule="auto"/>
              <w:rPr>
                <w:sz w:val="20"/>
                <w:szCs w:val="20"/>
              </w:rPr>
            </w:pPr>
            <w:r w:rsidRPr="00C41A00">
              <w:rPr>
                <w:sz w:val="20"/>
                <w:szCs w:val="20"/>
              </w:rPr>
              <w:t>25% – 39%:</w:t>
            </w:r>
          </w:p>
        </w:tc>
        <w:tc>
          <w:tcPr>
            <w:tcW w:w="1418" w:type="dxa"/>
            <w:vAlign w:val="center"/>
          </w:tcPr>
          <w:p w:rsidR="0075462F" w:rsidRPr="00C41A00" w:rsidRDefault="0075462F" w:rsidP="0075462F">
            <w:pPr>
              <w:spacing w:line="240" w:lineRule="auto"/>
              <w:rPr>
                <w:sz w:val="20"/>
                <w:szCs w:val="20"/>
              </w:rPr>
            </w:pPr>
            <w:r w:rsidRPr="00C41A00">
              <w:rPr>
                <w:sz w:val="20"/>
                <w:szCs w:val="20"/>
              </w:rPr>
              <w:t>elégséges (2)</w:t>
            </w:r>
          </w:p>
        </w:tc>
        <w:tc>
          <w:tcPr>
            <w:tcW w:w="1275" w:type="dxa"/>
            <w:vAlign w:val="center"/>
          </w:tcPr>
          <w:p w:rsidR="0075462F" w:rsidRPr="00C41A00" w:rsidRDefault="0075462F" w:rsidP="0075462F">
            <w:pPr>
              <w:spacing w:line="240" w:lineRule="auto"/>
              <w:rPr>
                <w:sz w:val="20"/>
                <w:szCs w:val="20"/>
              </w:rPr>
            </w:pPr>
            <w:r w:rsidRPr="00C41A00">
              <w:rPr>
                <w:sz w:val="20"/>
                <w:szCs w:val="20"/>
              </w:rPr>
              <w:t xml:space="preserve">30% – </w:t>
            </w:r>
            <w:proofErr w:type="spellStart"/>
            <w:r w:rsidRPr="00C41A00">
              <w:rPr>
                <w:sz w:val="20"/>
                <w:szCs w:val="20"/>
              </w:rPr>
              <w:t>tól</w:t>
            </w:r>
            <w:proofErr w:type="spellEnd"/>
            <w:r w:rsidRPr="00C41A00">
              <w:rPr>
                <w:sz w:val="20"/>
                <w:szCs w:val="20"/>
              </w:rPr>
              <w:t>:</w:t>
            </w:r>
          </w:p>
        </w:tc>
        <w:tc>
          <w:tcPr>
            <w:tcW w:w="1396" w:type="dxa"/>
            <w:vAlign w:val="center"/>
          </w:tcPr>
          <w:p w:rsidR="0075462F" w:rsidRPr="00C41A00" w:rsidRDefault="0075462F" w:rsidP="0075462F">
            <w:pPr>
              <w:spacing w:line="240" w:lineRule="auto"/>
              <w:rPr>
                <w:sz w:val="20"/>
                <w:szCs w:val="20"/>
              </w:rPr>
            </w:pPr>
            <w:r w:rsidRPr="00C41A00">
              <w:rPr>
                <w:sz w:val="20"/>
                <w:szCs w:val="20"/>
              </w:rPr>
              <w:t>teljesítette</w:t>
            </w:r>
          </w:p>
        </w:tc>
      </w:tr>
      <w:tr w:rsidR="0075462F" w:rsidRPr="00C41A00" w:rsidTr="003227FE">
        <w:trPr>
          <w:trHeight w:val="311"/>
          <w:jc w:val="center"/>
        </w:trPr>
        <w:tc>
          <w:tcPr>
            <w:tcW w:w="1142" w:type="dxa"/>
            <w:vMerge/>
            <w:vAlign w:val="center"/>
          </w:tcPr>
          <w:p w:rsidR="0075462F" w:rsidRPr="00C41A00" w:rsidRDefault="0075462F" w:rsidP="0075462F">
            <w:pPr>
              <w:spacing w:line="240" w:lineRule="auto"/>
              <w:rPr>
                <w:b/>
                <w:sz w:val="20"/>
                <w:szCs w:val="20"/>
              </w:rPr>
            </w:pPr>
          </w:p>
        </w:tc>
        <w:tc>
          <w:tcPr>
            <w:tcW w:w="2552" w:type="dxa"/>
            <w:vMerge w:val="restart"/>
            <w:tcBorders>
              <w:right w:val="double" w:sz="4" w:space="0" w:color="auto"/>
            </w:tcBorders>
            <w:vAlign w:val="center"/>
          </w:tcPr>
          <w:p w:rsidR="0075462F" w:rsidRPr="00C41A00" w:rsidRDefault="0075462F" w:rsidP="0075462F">
            <w:pPr>
              <w:spacing w:line="240" w:lineRule="auto"/>
              <w:rPr>
                <w:b/>
                <w:sz w:val="20"/>
                <w:szCs w:val="20"/>
              </w:rPr>
            </w:pPr>
            <w:r w:rsidRPr="00C41A00">
              <w:rPr>
                <w:b/>
                <w:sz w:val="20"/>
                <w:szCs w:val="20"/>
              </w:rPr>
              <w:t>Aránya az értékelésnél</w:t>
            </w:r>
          </w:p>
        </w:tc>
        <w:tc>
          <w:tcPr>
            <w:tcW w:w="1134" w:type="dxa"/>
            <w:vMerge w:val="restart"/>
            <w:vAlign w:val="center"/>
          </w:tcPr>
          <w:p w:rsidR="0075462F" w:rsidRPr="00C41A00" w:rsidRDefault="0075462F" w:rsidP="0075462F">
            <w:pPr>
              <w:spacing w:line="240" w:lineRule="auto"/>
            </w:pPr>
            <w:r w:rsidRPr="00C41A00">
              <w:t>–</w:t>
            </w:r>
          </w:p>
        </w:tc>
        <w:tc>
          <w:tcPr>
            <w:tcW w:w="992" w:type="dxa"/>
            <w:vMerge w:val="restart"/>
            <w:vAlign w:val="center"/>
          </w:tcPr>
          <w:p w:rsidR="0075462F" w:rsidRPr="00C41A00" w:rsidRDefault="0075462F" w:rsidP="0075462F">
            <w:pPr>
              <w:spacing w:line="240" w:lineRule="auto"/>
            </w:pPr>
            <w:r>
              <w:t>100%</w:t>
            </w:r>
          </w:p>
        </w:tc>
        <w:tc>
          <w:tcPr>
            <w:tcW w:w="1276" w:type="dxa"/>
            <w:vMerge w:val="restart"/>
            <w:vAlign w:val="center"/>
          </w:tcPr>
          <w:p w:rsidR="0075462F" w:rsidRPr="00C41A00" w:rsidRDefault="0075462F" w:rsidP="0075462F">
            <w:pPr>
              <w:spacing w:line="240" w:lineRule="auto"/>
            </w:pPr>
            <w:r w:rsidRPr="00C41A00">
              <w:t>–</w:t>
            </w:r>
          </w:p>
        </w:tc>
        <w:tc>
          <w:tcPr>
            <w:tcW w:w="1134" w:type="dxa"/>
            <w:vAlign w:val="center"/>
          </w:tcPr>
          <w:p w:rsidR="0075462F" w:rsidRPr="00C41A00" w:rsidRDefault="0075462F" w:rsidP="0075462F">
            <w:pPr>
              <w:tabs>
                <w:tab w:val="right" w:pos="2129"/>
                <w:tab w:val="left" w:pos="2302"/>
              </w:tabs>
              <w:spacing w:line="240" w:lineRule="auto"/>
              <w:rPr>
                <w:sz w:val="20"/>
                <w:szCs w:val="20"/>
              </w:rPr>
            </w:pPr>
            <w:r w:rsidRPr="00C41A00">
              <w:rPr>
                <w:sz w:val="20"/>
                <w:szCs w:val="20"/>
              </w:rPr>
              <w:t>25% – 39%:</w:t>
            </w:r>
          </w:p>
        </w:tc>
        <w:tc>
          <w:tcPr>
            <w:tcW w:w="1275" w:type="dxa"/>
            <w:vAlign w:val="center"/>
          </w:tcPr>
          <w:p w:rsidR="0075462F" w:rsidRPr="00C41A00" w:rsidRDefault="0075462F" w:rsidP="0075462F">
            <w:pPr>
              <w:spacing w:line="240" w:lineRule="auto"/>
              <w:rPr>
                <w:sz w:val="20"/>
                <w:szCs w:val="20"/>
              </w:rPr>
            </w:pPr>
            <w:r w:rsidRPr="00C41A00">
              <w:rPr>
                <w:sz w:val="20"/>
                <w:szCs w:val="20"/>
              </w:rPr>
              <w:t>elégséges (2)</w:t>
            </w:r>
          </w:p>
        </w:tc>
        <w:tc>
          <w:tcPr>
            <w:tcW w:w="1276" w:type="dxa"/>
            <w:vAlign w:val="center"/>
          </w:tcPr>
          <w:p w:rsidR="0075462F" w:rsidRPr="00C41A00" w:rsidRDefault="0075462F" w:rsidP="0075462F">
            <w:pPr>
              <w:tabs>
                <w:tab w:val="right" w:pos="2129"/>
                <w:tab w:val="left" w:pos="2302"/>
              </w:tabs>
              <w:spacing w:line="240" w:lineRule="auto"/>
              <w:rPr>
                <w:sz w:val="20"/>
                <w:szCs w:val="20"/>
              </w:rPr>
            </w:pPr>
            <w:r w:rsidRPr="00C41A00">
              <w:rPr>
                <w:sz w:val="20"/>
                <w:szCs w:val="20"/>
              </w:rPr>
              <w:t>0% – 24%:</w:t>
            </w:r>
          </w:p>
        </w:tc>
        <w:tc>
          <w:tcPr>
            <w:tcW w:w="1418" w:type="dxa"/>
            <w:vAlign w:val="center"/>
          </w:tcPr>
          <w:p w:rsidR="0075462F" w:rsidRPr="00C41A00" w:rsidRDefault="0075462F" w:rsidP="0075462F">
            <w:pPr>
              <w:spacing w:line="240" w:lineRule="auto"/>
              <w:rPr>
                <w:sz w:val="20"/>
                <w:szCs w:val="20"/>
              </w:rPr>
            </w:pPr>
            <w:r w:rsidRPr="00C41A00">
              <w:rPr>
                <w:sz w:val="20"/>
                <w:szCs w:val="20"/>
              </w:rPr>
              <w:t>elégtelen (1)</w:t>
            </w:r>
          </w:p>
        </w:tc>
        <w:tc>
          <w:tcPr>
            <w:tcW w:w="1275" w:type="dxa"/>
            <w:vAlign w:val="center"/>
          </w:tcPr>
          <w:p w:rsidR="0075462F" w:rsidRPr="00C41A00" w:rsidRDefault="0075462F" w:rsidP="0075462F">
            <w:pPr>
              <w:spacing w:line="240" w:lineRule="auto"/>
              <w:rPr>
                <w:sz w:val="20"/>
                <w:szCs w:val="20"/>
              </w:rPr>
            </w:pPr>
            <w:r w:rsidRPr="00C41A00">
              <w:rPr>
                <w:sz w:val="20"/>
                <w:szCs w:val="20"/>
              </w:rPr>
              <w:t>0% – 29%:</w:t>
            </w:r>
          </w:p>
        </w:tc>
        <w:tc>
          <w:tcPr>
            <w:tcW w:w="1396" w:type="dxa"/>
            <w:vAlign w:val="center"/>
          </w:tcPr>
          <w:p w:rsidR="0075462F" w:rsidRPr="00C41A00" w:rsidRDefault="0075462F" w:rsidP="0075462F">
            <w:pPr>
              <w:spacing w:line="240" w:lineRule="auto"/>
              <w:rPr>
                <w:sz w:val="18"/>
                <w:szCs w:val="18"/>
              </w:rPr>
            </w:pPr>
            <w:r w:rsidRPr="00C41A00">
              <w:rPr>
                <w:sz w:val="18"/>
                <w:szCs w:val="18"/>
              </w:rPr>
              <w:t>nem teljesítette</w:t>
            </w:r>
          </w:p>
        </w:tc>
      </w:tr>
      <w:tr w:rsidR="0075462F" w:rsidRPr="00C41A00" w:rsidTr="003227FE">
        <w:trPr>
          <w:trHeight w:val="310"/>
          <w:jc w:val="center"/>
        </w:trPr>
        <w:tc>
          <w:tcPr>
            <w:tcW w:w="1142" w:type="dxa"/>
            <w:vMerge/>
            <w:vAlign w:val="center"/>
          </w:tcPr>
          <w:p w:rsidR="0075462F" w:rsidRPr="00C41A00" w:rsidRDefault="0075462F" w:rsidP="0075462F">
            <w:pPr>
              <w:spacing w:line="240" w:lineRule="auto"/>
              <w:rPr>
                <w:b/>
                <w:sz w:val="20"/>
                <w:szCs w:val="20"/>
              </w:rPr>
            </w:pPr>
          </w:p>
        </w:tc>
        <w:tc>
          <w:tcPr>
            <w:tcW w:w="2552" w:type="dxa"/>
            <w:vMerge/>
            <w:tcBorders>
              <w:right w:val="double" w:sz="4" w:space="0" w:color="auto"/>
            </w:tcBorders>
            <w:vAlign w:val="center"/>
          </w:tcPr>
          <w:p w:rsidR="0075462F" w:rsidRPr="00C41A00" w:rsidRDefault="0075462F" w:rsidP="0075462F">
            <w:pPr>
              <w:spacing w:line="240" w:lineRule="auto"/>
              <w:rPr>
                <w:b/>
                <w:sz w:val="20"/>
                <w:szCs w:val="20"/>
              </w:rPr>
            </w:pPr>
          </w:p>
        </w:tc>
        <w:tc>
          <w:tcPr>
            <w:tcW w:w="1134" w:type="dxa"/>
            <w:vMerge/>
            <w:tcBorders>
              <w:left w:val="double" w:sz="4" w:space="0" w:color="auto"/>
            </w:tcBorders>
            <w:vAlign w:val="center"/>
          </w:tcPr>
          <w:p w:rsidR="0075462F" w:rsidRPr="00C41A00" w:rsidRDefault="0075462F" w:rsidP="0075462F">
            <w:pPr>
              <w:spacing w:line="240" w:lineRule="auto"/>
            </w:pPr>
          </w:p>
        </w:tc>
        <w:tc>
          <w:tcPr>
            <w:tcW w:w="992" w:type="dxa"/>
            <w:vMerge/>
            <w:vAlign w:val="center"/>
          </w:tcPr>
          <w:p w:rsidR="0075462F" w:rsidRPr="00C41A00" w:rsidRDefault="0075462F" w:rsidP="0075462F">
            <w:pPr>
              <w:spacing w:line="240" w:lineRule="auto"/>
            </w:pPr>
          </w:p>
        </w:tc>
        <w:tc>
          <w:tcPr>
            <w:tcW w:w="1276" w:type="dxa"/>
            <w:vMerge/>
            <w:vAlign w:val="center"/>
          </w:tcPr>
          <w:p w:rsidR="0075462F" w:rsidRPr="00C41A00" w:rsidRDefault="0075462F" w:rsidP="0075462F">
            <w:pPr>
              <w:spacing w:line="240" w:lineRule="auto"/>
            </w:pPr>
          </w:p>
        </w:tc>
        <w:tc>
          <w:tcPr>
            <w:tcW w:w="1134" w:type="dxa"/>
            <w:vAlign w:val="center"/>
          </w:tcPr>
          <w:p w:rsidR="0075462F" w:rsidRPr="00C41A00" w:rsidRDefault="0075462F" w:rsidP="0075462F">
            <w:pPr>
              <w:tabs>
                <w:tab w:val="right" w:pos="2129"/>
                <w:tab w:val="left" w:pos="2302"/>
              </w:tabs>
              <w:spacing w:line="240" w:lineRule="auto"/>
              <w:rPr>
                <w:sz w:val="20"/>
                <w:szCs w:val="20"/>
              </w:rPr>
            </w:pPr>
            <w:r w:rsidRPr="00C41A00">
              <w:rPr>
                <w:sz w:val="20"/>
                <w:szCs w:val="20"/>
              </w:rPr>
              <w:t>0% – 24%:</w:t>
            </w:r>
          </w:p>
        </w:tc>
        <w:tc>
          <w:tcPr>
            <w:tcW w:w="1275" w:type="dxa"/>
            <w:vAlign w:val="center"/>
          </w:tcPr>
          <w:p w:rsidR="0075462F" w:rsidRPr="00C41A00" w:rsidRDefault="0075462F" w:rsidP="0075462F">
            <w:pPr>
              <w:spacing w:line="240" w:lineRule="auto"/>
              <w:rPr>
                <w:sz w:val="20"/>
                <w:szCs w:val="20"/>
              </w:rPr>
            </w:pPr>
            <w:r w:rsidRPr="00C41A00">
              <w:rPr>
                <w:sz w:val="20"/>
                <w:szCs w:val="20"/>
              </w:rPr>
              <w:t>elégtelen (1)</w:t>
            </w:r>
          </w:p>
        </w:tc>
        <w:tc>
          <w:tcPr>
            <w:tcW w:w="1276" w:type="dxa"/>
            <w:vAlign w:val="center"/>
          </w:tcPr>
          <w:p w:rsidR="0075462F" w:rsidRPr="00C41A00" w:rsidRDefault="0075462F" w:rsidP="0075462F">
            <w:pPr>
              <w:tabs>
                <w:tab w:val="right" w:pos="2129"/>
                <w:tab w:val="left" w:pos="2302"/>
              </w:tabs>
              <w:spacing w:line="240" w:lineRule="auto"/>
              <w:rPr>
                <w:sz w:val="20"/>
                <w:szCs w:val="20"/>
              </w:rPr>
            </w:pPr>
          </w:p>
        </w:tc>
        <w:tc>
          <w:tcPr>
            <w:tcW w:w="1418" w:type="dxa"/>
            <w:vAlign w:val="center"/>
          </w:tcPr>
          <w:p w:rsidR="0075462F" w:rsidRPr="00C41A00" w:rsidRDefault="0075462F" w:rsidP="0075462F">
            <w:pPr>
              <w:tabs>
                <w:tab w:val="right" w:pos="2129"/>
                <w:tab w:val="left" w:pos="2302"/>
              </w:tabs>
              <w:spacing w:line="240" w:lineRule="auto"/>
              <w:rPr>
                <w:sz w:val="20"/>
                <w:szCs w:val="20"/>
              </w:rPr>
            </w:pPr>
          </w:p>
        </w:tc>
        <w:tc>
          <w:tcPr>
            <w:tcW w:w="1275" w:type="dxa"/>
            <w:vAlign w:val="center"/>
          </w:tcPr>
          <w:p w:rsidR="0075462F" w:rsidRPr="00C41A00" w:rsidRDefault="0075462F" w:rsidP="0075462F">
            <w:pPr>
              <w:tabs>
                <w:tab w:val="right" w:pos="2129"/>
                <w:tab w:val="left" w:pos="2302"/>
              </w:tabs>
              <w:spacing w:line="240" w:lineRule="auto"/>
              <w:rPr>
                <w:sz w:val="20"/>
                <w:szCs w:val="20"/>
              </w:rPr>
            </w:pPr>
          </w:p>
        </w:tc>
        <w:tc>
          <w:tcPr>
            <w:tcW w:w="1396" w:type="dxa"/>
            <w:vAlign w:val="center"/>
          </w:tcPr>
          <w:p w:rsidR="0075462F" w:rsidRPr="00C41A00" w:rsidRDefault="0075462F" w:rsidP="0075462F">
            <w:pPr>
              <w:tabs>
                <w:tab w:val="right" w:pos="2129"/>
                <w:tab w:val="left" w:pos="2302"/>
              </w:tabs>
              <w:spacing w:line="240" w:lineRule="auto"/>
              <w:rPr>
                <w:sz w:val="20"/>
                <w:szCs w:val="20"/>
              </w:rPr>
            </w:pPr>
          </w:p>
        </w:tc>
      </w:tr>
      <w:tr w:rsidR="0075462F" w:rsidRPr="00C41A00" w:rsidTr="003227FE">
        <w:trPr>
          <w:trHeight w:val="705"/>
          <w:jc w:val="center"/>
        </w:trPr>
        <w:tc>
          <w:tcPr>
            <w:tcW w:w="1142" w:type="dxa"/>
            <w:vMerge/>
            <w:tcBorders>
              <w:bottom w:val="single" w:sz="12" w:space="0" w:color="auto"/>
            </w:tcBorders>
            <w:vAlign w:val="center"/>
          </w:tcPr>
          <w:p w:rsidR="0075462F" w:rsidRPr="00C41A00" w:rsidRDefault="0075462F" w:rsidP="0075462F">
            <w:pPr>
              <w:spacing w:line="240" w:lineRule="auto"/>
              <w:rPr>
                <w:b/>
                <w:sz w:val="20"/>
                <w:szCs w:val="20"/>
              </w:rPr>
            </w:pPr>
          </w:p>
        </w:tc>
        <w:tc>
          <w:tcPr>
            <w:tcW w:w="2552" w:type="dxa"/>
            <w:tcBorders>
              <w:bottom w:val="single" w:sz="12" w:space="0" w:color="auto"/>
              <w:right w:val="double" w:sz="4" w:space="0" w:color="auto"/>
            </w:tcBorders>
            <w:vAlign w:val="center"/>
          </w:tcPr>
          <w:p w:rsidR="0075462F" w:rsidRPr="00C41A00" w:rsidRDefault="0075462F" w:rsidP="0075462F">
            <w:pPr>
              <w:spacing w:line="240" w:lineRule="auto"/>
              <w:rPr>
                <w:b/>
                <w:sz w:val="20"/>
                <w:szCs w:val="20"/>
              </w:rPr>
            </w:pPr>
            <w:r w:rsidRPr="00C41A00">
              <w:rPr>
                <w:b/>
                <w:sz w:val="20"/>
                <w:szCs w:val="20"/>
              </w:rPr>
              <w:t>A vizsga formai jellemzői</w:t>
            </w:r>
          </w:p>
        </w:tc>
        <w:tc>
          <w:tcPr>
            <w:tcW w:w="11176" w:type="dxa"/>
            <w:gridSpan w:val="9"/>
            <w:tcBorders>
              <w:left w:val="double" w:sz="4" w:space="0" w:color="auto"/>
              <w:bottom w:val="single" w:sz="12" w:space="0" w:color="auto"/>
            </w:tcBorders>
            <w:vAlign w:val="center"/>
          </w:tcPr>
          <w:p w:rsidR="0075462F" w:rsidRPr="00C41A00" w:rsidRDefault="0075462F" w:rsidP="0075462F">
            <w:pPr>
              <w:spacing w:line="240" w:lineRule="auto"/>
              <w:jc w:val="both"/>
              <w:rPr>
                <w:sz w:val="20"/>
                <w:szCs w:val="20"/>
              </w:rPr>
            </w:pPr>
            <w:r w:rsidRPr="00C41A00">
              <w:rPr>
                <w:sz w:val="20"/>
                <w:szCs w:val="20"/>
              </w:rPr>
              <w:t>A szóbeli vizsgán elméleti kérdések szerepelnek.</w:t>
            </w:r>
          </w:p>
        </w:tc>
      </w:tr>
    </w:tbl>
    <w:p w:rsidR="00907CBF" w:rsidRDefault="00907CBF" w:rsidP="00340A2A">
      <w:pPr>
        <w:jc w:val="both"/>
      </w:pPr>
    </w:p>
    <w:p w:rsidR="00A037A4" w:rsidRDefault="00A037A4" w:rsidP="00340A2A">
      <w:pPr>
        <w:jc w:val="both"/>
      </w:pPr>
    </w:p>
    <w:p w:rsidR="005977CC" w:rsidRDefault="005977CC" w:rsidP="00340A2A">
      <w:pPr>
        <w:jc w:val="both"/>
      </w:pPr>
    </w:p>
    <w:p w:rsidR="005977CC" w:rsidRDefault="005977CC" w:rsidP="00340A2A">
      <w:pPr>
        <w:jc w:val="both"/>
      </w:pPr>
    </w:p>
    <w:p w:rsidR="005977CC" w:rsidRDefault="005977CC" w:rsidP="00340A2A">
      <w:pPr>
        <w:jc w:val="both"/>
      </w:pPr>
    </w:p>
    <w:p w:rsidR="005977CC" w:rsidRDefault="005977CC" w:rsidP="00340A2A">
      <w:pPr>
        <w:jc w:val="both"/>
      </w:pPr>
    </w:p>
    <w:p w:rsidR="005977CC" w:rsidRDefault="005977CC" w:rsidP="00340A2A">
      <w:pPr>
        <w:jc w:val="both"/>
      </w:pPr>
    </w:p>
    <w:p w:rsidR="005977CC" w:rsidRDefault="005977CC" w:rsidP="00340A2A">
      <w:pPr>
        <w:jc w:val="both"/>
      </w:pPr>
    </w:p>
    <w:p w:rsidR="005977CC" w:rsidRDefault="005977CC" w:rsidP="00340A2A">
      <w:pPr>
        <w:jc w:val="both"/>
      </w:pPr>
    </w:p>
    <w:p w:rsidR="00A037A4" w:rsidRDefault="00A037A4" w:rsidP="00340A2A">
      <w:pPr>
        <w:jc w:val="both"/>
      </w:pPr>
    </w:p>
    <w:tbl>
      <w:tblPr>
        <w:tblW w:w="1487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7" w:type="dxa"/>
          <w:right w:w="57" w:type="dxa"/>
        </w:tblCellMar>
        <w:tblLook w:val="00A0" w:firstRow="1" w:lastRow="0" w:firstColumn="1" w:lastColumn="0" w:noHBand="0" w:noVBand="0"/>
      </w:tblPr>
      <w:tblGrid>
        <w:gridCol w:w="1142"/>
        <w:gridCol w:w="2552"/>
        <w:gridCol w:w="1134"/>
        <w:gridCol w:w="992"/>
        <w:gridCol w:w="1276"/>
        <w:gridCol w:w="1134"/>
        <w:gridCol w:w="1275"/>
        <w:gridCol w:w="1276"/>
        <w:gridCol w:w="1418"/>
        <w:gridCol w:w="1275"/>
        <w:gridCol w:w="1396"/>
      </w:tblGrid>
      <w:tr w:rsidR="00C92BE0" w:rsidRPr="00C41A00" w:rsidTr="003227FE">
        <w:trPr>
          <w:jc w:val="center"/>
        </w:trPr>
        <w:tc>
          <w:tcPr>
            <w:tcW w:w="1142" w:type="dxa"/>
            <w:vMerge w:val="restart"/>
            <w:tcBorders>
              <w:top w:val="single" w:sz="12" w:space="0" w:color="auto"/>
            </w:tcBorders>
            <w:shd w:val="clear" w:color="auto" w:fill="DDD9C3"/>
            <w:vAlign w:val="center"/>
          </w:tcPr>
          <w:p w:rsidR="00C92BE0" w:rsidRPr="00C41A00" w:rsidRDefault="00C92BE0" w:rsidP="003227FE">
            <w:pPr>
              <w:spacing w:line="240" w:lineRule="auto"/>
              <w:rPr>
                <w:b/>
              </w:rPr>
            </w:pPr>
            <w:r w:rsidRPr="00C41A00">
              <w:rPr>
                <w:b/>
              </w:rPr>
              <w:lastRenderedPageBreak/>
              <w:t>Tantárgy</w:t>
            </w:r>
          </w:p>
        </w:tc>
        <w:tc>
          <w:tcPr>
            <w:tcW w:w="2552" w:type="dxa"/>
            <w:vMerge w:val="restart"/>
            <w:tcBorders>
              <w:top w:val="single" w:sz="12" w:space="0" w:color="auto"/>
              <w:right w:val="double" w:sz="4" w:space="0" w:color="auto"/>
            </w:tcBorders>
            <w:shd w:val="clear" w:color="auto" w:fill="DDD9C3"/>
            <w:vAlign w:val="center"/>
          </w:tcPr>
          <w:p w:rsidR="00C92BE0" w:rsidRPr="00C41A00" w:rsidRDefault="00C92BE0" w:rsidP="003227FE">
            <w:pPr>
              <w:spacing w:line="240" w:lineRule="auto"/>
              <w:rPr>
                <w:b/>
              </w:rPr>
            </w:pPr>
            <w:r w:rsidRPr="00C41A00">
              <w:rPr>
                <w:b/>
              </w:rPr>
              <w:t>Vizsga jellemzői</w:t>
            </w:r>
          </w:p>
        </w:tc>
        <w:tc>
          <w:tcPr>
            <w:tcW w:w="3402" w:type="dxa"/>
            <w:gridSpan w:val="3"/>
            <w:tcBorders>
              <w:top w:val="single" w:sz="12" w:space="0" w:color="auto"/>
              <w:left w:val="double" w:sz="4" w:space="0" w:color="auto"/>
            </w:tcBorders>
            <w:shd w:val="clear" w:color="auto" w:fill="DDD9C3"/>
            <w:vAlign w:val="center"/>
          </w:tcPr>
          <w:p w:rsidR="00C92BE0" w:rsidRPr="00C41A00" w:rsidRDefault="00C92BE0" w:rsidP="003227FE">
            <w:pPr>
              <w:spacing w:line="240" w:lineRule="auto"/>
              <w:rPr>
                <w:b/>
              </w:rPr>
            </w:pPr>
            <w:r w:rsidRPr="00C41A00">
              <w:rPr>
                <w:b/>
              </w:rPr>
              <w:t>A vizsga részei</w:t>
            </w:r>
          </w:p>
        </w:tc>
        <w:tc>
          <w:tcPr>
            <w:tcW w:w="7774" w:type="dxa"/>
            <w:gridSpan w:val="6"/>
            <w:tcBorders>
              <w:top w:val="single" w:sz="12" w:space="0" w:color="auto"/>
            </w:tcBorders>
            <w:shd w:val="clear" w:color="auto" w:fill="DDD9C3"/>
            <w:vAlign w:val="center"/>
          </w:tcPr>
          <w:p w:rsidR="00C92BE0" w:rsidRPr="00C41A00" w:rsidRDefault="00C92BE0" w:rsidP="003227FE">
            <w:pPr>
              <w:spacing w:line="240" w:lineRule="auto"/>
              <w:rPr>
                <w:b/>
              </w:rPr>
            </w:pPr>
            <w:r w:rsidRPr="00C41A00">
              <w:rPr>
                <w:b/>
              </w:rPr>
              <w:t>A vizsga értékelése</w:t>
            </w:r>
          </w:p>
        </w:tc>
      </w:tr>
      <w:tr w:rsidR="00C92BE0" w:rsidRPr="00C41A00" w:rsidTr="003227FE">
        <w:trPr>
          <w:jc w:val="center"/>
        </w:trPr>
        <w:tc>
          <w:tcPr>
            <w:tcW w:w="1142" w:type="dxa"/>
            <w:vMerge/>
            <w:tcBorders>
              <w:bottom w:val="double" w:sz="4" w:space="0" w:color="auto"/>
            </w:tcBorders>
            <w:shd w:val="clear" w:color="auto" w:fill="DDD9C3"/>
            <w:vAlign w:val="center"/>
          </w:tcPr>
          <w:p w:rsidR="00C92BE0" w:rsidRPr="00C41A00" w:rsidRDefault="00C92BE0" w:rsidP="003227FE">
            <w:pPr>
              <w:spacing w:line="240" w:lineRule="auto"/>
            </w:pPr>
          </w:p>
        </w:tc>
        <w:tc>
          <w:tcPr>
            <w:tcW w:w="2552" w:type="dxa"/>
            <w:vMerge/>
            <w:tcBorders>
              <w:bottom w:val="double" w:sz="4" w:space="0" w:color="auto"/>
              <w:right w:val="double" w:sz="4" w:space="0" w:color="auto"/>
            </w:tcBorders>
            <w:shd w:val="clear" w:color="auto" w:fill="DDD9C3"/>
            <w:vAlign w:val="center"/>
          </w:tcPr>
          <w:p w:rsidR="00C92BE0" w:rsidRPr="00C41A00" w:rsidRDefault="00C92BE0" w:rsidP="003227FE">
            <w:pPr>
              <w:spacing w:line="240" w:lineRule="auto"/>
            </w:pPr>
          </w:p>
        </w:tc>
        <w:tc>
          <w:tcPr>
            <w:tcW w:w="1134" w:type="dxa"/>
            <w:tcBorders>
              <w:left w:val="double" w:sz="4" w:space="0" w:color="auto"/>
              <w:bottom w:val="double" w:sz="4" w:space="0" w:color="auto"/>
            </w:tcBorders>
            <w:shd w:val="clear" w:color="auto" w:fill="DDD9C3"/>
            <w:vAlign w:val="center"/>
          </w:tcPr>
          <w:p w:rsidR="00C92BE0" w:rsidRPr="00C41A00" w:rsidRDefault="00C92BE0" w:rsidP="003227FE">
            <w:pPr>
              <w:rPr>
                <w:b/>
              </w:rPr>
            </w:pPr>
            <w:r w:rsidRPr="00C41A00">
              <w:rPr>
                <w:b/>
              </w:rPr>
              <w:t>Írásbeli</w:t>
            </w:r>
          </w:p>
        </w:tc>
        <w:tc>
          <w:tcPr>
            <w:tcW w:w="992" w:type="dxa"/>
            <w:tcBorders>
              <w:bottom w:val="double" w:sz="4" w:space="0" w:color="auto"/>
            </w:tcBorders>
            <w:shd w:val="clear" w:color="auto" w:fill="DDD9C3"/>
            <w:vAlign w:val="center"/>
          </w:tcPr>
          <w:p w:rsidR="00C92BE0" w:rsidRPr="00C41A00" w:rsidRDefault="00C92BE0" w:rsidP="003227FE">
            <w:pPr>
              <w:rPr>
                <w:b/>
              </w:rPr>
            </w:pPr>
            <w:r w:rsidRPr="00C41A00">
              <w:rPr>
                <w:b/>
              </w:rPr>
              <w:t>Szóbeli</w:t>
            </w:r>
          </w:p>
        </w:tc>
        <w:tc>
          <w:tcPr>
            <w:tcW w:w="1276" w:type="dxa"/>
            <w:tcBorders>
              <w:bottom w:val="double" w:sz="4" w:space="0" w:color="auto"/>
            </w:tcBorders>
            <w:shd w:val="clear" w:color="auto" w:fill="DDD9C3"/>
            <w:vAlign w:val="center"/>
          </w:tcPr>
          <w:p w:rsidR="00C92BE0" w:rsidRPr="00C41A00" w:rsidRDefault="00C92BE0" w:rsidP="003227FE">
            <w:pPr>
              <w:rPr>
                <w:b/>
              </w:rPr>
            </w:pPr>
            <w:r w:rsidRPr="00C41A00">
              <w:rPr>
                <w:b/>
              </w:rPr>
              <w:t>Gyakorlati</w:t>
            </w:r>
          </w:p>
        </w:tc>
        <w:tc>
          <w:tcPr>
            <w:tcW w:w="2409" w:type="dxa"/>
            <w:gridSpan w:val="2"/>
            <w:tcBorders>
              <w:bottom w:val="double" w:sz="4" w:space="0" w:color="auto"/>
            </w:tcBorders>
            <w:shd w:val="clear" w:color="auto" w:fill="DDD9C3"/>
            <w:vAlign w:val="center"/>
          </w:tcPr>
          <w:p w:rsidR="00C92BE0" w:rsidRPr="00C41A00" w:rsidRDefault="00C92BE0" w:rsidP="003227FE">
            <w:pPr>
              <w:spacing w:line="240" w:lineRule="auto"/>
              <w:rPr>
                <w:b/>
              </w:rPr>
            </w:pPr>
            <w:r w:rsidRPr="00C41A00">
              <w:rPr>
                <w:b/>
              </w:rPr>
              <w:t>Osztályozó</w:t>
            </w:r>
          </w:p>
        </w:tc>
        <w:tc>
          <w:tcPr>
            <w:tcW w:w="2694" w:type="dxa"/>
            <w:gridSpan w:val="2"/>
            <w:tcBorders>
              <w:bottom w:val="double" w:sz="4" w:space="0" w:color="auto"/>
            </w:tcBorders>
            <w:shd w:val="clear" w:color="auto" w:fill="DDD9C3"/>
            <w:vAlign w:val="center"/>
          </w:tcPr>
          <w:p w:rsidR="00C92BE0" w:rsidRPr="00C41A00" w:rsidRDefault="00C92BE0" w:rsidP="003227FE">
            <w:pPr>
              <w:spacing w:line="240" w:lineRule="auto"/>
              <w:rPr>
                <w:b/>
              </w:rPr>
            </w:pPr>
            <w:r w:rsidRPr="00C41A00">
              <w:rPr>
                <w:b/>
              </w:rPr>
              <w:t>Javító</w:t>
            </w:r>
          </w:p>
        </w:tc>
        <w:tc>
          <w:tcPr>
            <w:tcW w:w="2671" w:type="dxa"/>
            <w:gridSpan w:val="2"/>
            <w:tcBorders>
              <w:bottom w:val="double" w:sz="4" w:space="0" w:color="auto"/>
            </w:tcBorders>
            <w:shd w:val="clear" w:color="auto" w:fill="DDD9C3"/>
            <w:vAlign w:val="center"/>
          </w:tcPr>
          <w:p w:rsidR="00C92BE0" w:rsidRPr="00C41A00" w:rsidRDefault="00C92BE0" w:rsidP="003227FE">
            <w:pPr>
              <w:spacing w:line="240" w:lineRule="auto"/>
              <w:rPr>
                <w:b/>
              </w:rPr>
            </w:pPr>
            <w:r w:rsidRPr="00C41A00">
              <w:rPr>
                <w:b/>
              </w:rPr>
              <w:t>Különbözeti</w:t>
            </w:r>
          </w:p>
        </w:tc>
      </w:tr>
      <w:tr w:rsidR="00C92BE0" w:rsidRPr="00C41A00" w:rsidTr="003227FE">
        <w:trPr>
          <w:trHeight w:val="243"/>
          <w:jc w:val="center"/>
        </w:trPr>
        <w:tc>
          <w:tcPr>
            <w:tcW w:w="1142" w:type="dxa"/>
            <w:vMerge w:val="restart"/>
            <w:textDirection w:val="btLr"/>
            <w:vAlign w:val="center"/>
          </w:tcPr>
          <w:p w:rsidR="00C92BE0" w:rsidRPr="00C41A00" w:rsidRDefault="00C92BE0" w:rsidP="003227FE">
            <w:pPr>
              <w:pStyle w:val="Cmsor2"/>
              <w:spacing w:before="0" w:line="240" w:lineRule="auto"/>
              <w:rPr>
                <w:rFonts w:ascii="Calibri" w:hAnsi="Calibri"/>
                <w:color w:val="auto"/>
                <w:sz w:val="22"/>
                <w:szCs w:val="22"/>
              </w:rPr>
            </w:pPr>
            <w:bookmarkStart w:id="18" w:name="_Toc188357408"/>
            <w:r>
              <w:rPr>
                <w:rFonts w:ascii="Calibri" w:hAnsi="Calibri"/>
                <w:color w:val="auto"/>
                <w:sz w:val="22"/>
                <w:szCs w:val="22"/>
              </w:rPr>
              <w:t>Sportegészségtan</w:t>
            </w:r>
            <w:bookmarkEnd w:id="18"/>
          </w:p>
        </w:tc>
        <w:tc>
          <w:tcPr>
            <w:tcW w:w="2552" w:type="dxa"/>
            <w:vMerge w:val="restart"/>
            <w:tcBorders>
              <w:right w:val="double" w:sz="4" w:space="0" w:color="auto"/>
            </w:tcBorders>
            <w:vAlign w:val="center"/>
          </w:tcPr>
          <w:p w:rsidR="00C92BE0" w:rsidRPr="00C41A00" w:rsidRDefault="00C92BE0" w:rsidP="003227FE">
            <w:pPr>
              <w:spacing w:line="240" w:lineRule="auto"/>
              <w:rPr>
                <w:b/>
                <w:sz w:val="20"/>
                <w:szCs w:val="20"/>
              </w:rPr>
            </w:pPr>
            <w:r w:rsidRPr="00C41A00">
              <w:rPr>
                <w:b/>
                <w:sz w:val="20"/>
                <w:szCs w:val="20"/>
              </w:rPr>
              <w:t>Időtartam</w:t>
            </w:r>
          </w:p>
        </w:tc>
        <w:tc>
          <w:tcPr>
            <w:tcW w:w="1134" w:type="dxa"/>
            <w:vMerge w:val="restart"/>
            <w:tcBorders>
              <w:left w:val="double" w:sz="4" w:space="0" w:color="auto"/>
            </w:tcBorders>
            <w:vAlign w:val="center"/>
          </w:tcPr>
          <w:p w:rsidR="00C92BE0" w:rsidRPr="00C41A00" w:rsidRDefault="00C92BE0" w:rsidP="003227FE">
            <w:r w:rsidRPr="00C41A00">
              <w:t>–</w:t>
            </w:r>
          </w:p>
        </w:tc>
        <w:tc>
          <w:tcPr>
            <w:tcW w:w="992" w:type="dxa"/>
            <w:vMerge w:val="restart"/>
            <w:vAlign w:val="center"/>
          </w:tcPr>
          <w:p w:rsidR="00C92BE0" w:rsidRPr="00C41A00" w:rsidRDefault="00C92BE0" w:rsidP="003227FE">
            <w:pPr>
              <w:spacing w:line="240" w:lineRule="auto"/>
            </w:pPr>
            <w:r w:rsidRPr="00C41A00">
              <w:softHyphen/>
            </w:r>
            <w:r w:rsidRPr="00C41A00">
              <w:softHyphen/>
              <w:t>10 perc</w:t>
            </w:r>
          </w:p>
        </w:tc>
        <w:tc>
          <w:tcPr>
            <w:tcW w:w="1276" w:type="dxa"/>
            <w:vMerge w:val="restart"/>
            <w:vAlign w:val="center"/>
          </w:tcPr>
          <w:p w:rsidR="00C92BE0" w:rsidRPr="00C41A00" w:rsidRDefault="00C92BE0" w:rsidP="003227FE">
            <w:pPr>
              <w:spacing w:line="240" w:lineRule="auto"/>
            </w:pPr>
            <w:r w:rsidRPr="00C41A00">
              <w:t>–</w:t>
            </w:r>
          </w:p>
        </w:tc>
        <w:tc>
          <w:tcPr>
            <w:tcW w:w="1134" w:type="dxa"/>
            <w:vAlign w:val="center"/>
          </w:tcPr>
          <w:p w:rsidR="00C92BE0" w:rsidRPr="00C41A00" w:rsidRDefault="00C92BE0" w:rsidP="003227FE">
            <w:pPr>
              <w:spacing w:line="240" w:lineRule="auto"/>
              <w:rPr>
                <w:sz w:val="20"/>
                <w:szCs w:val="20"/>
              </w:rPr>
            </w:pPr>
            <w:r w:rsidRPr="00C41A00">
              <w:rPr>
                <w:sz w:val="20"/>
                <w:szCs w:val="20"/>
              </w:rPr>
              <w:t xml:space="preserve">80% – </w:t>
            </w:r>
            <w:proofErr w:type="spellStart"/>
            <w:r w:rsidRPr="00C41A00">
              <w:rPr>
                <w:sz w:val="20"/>
                <w:szCs w:val="20"/>
              </w:rPr>
              <w:t>tól</w:t>
            </w:r>
            <w:proofErr w:type="spellEnd"/>
            <w:r w:rsidRPr="00C41A00">
              <w:rPr>
                <w:sz w:val="20"/>
                <w:szCs w:val="20"/>
              </w:rPr>
              <w:t>:</w:t>
            </w:r>
          </w:p>
        </w:tc>
        <w:tc>
          <w:tcPr>
            <w:tcW w:w="1275" w:type="dxa"/>
            <w:vAlign w:val="center"/>
          </w:tcPr>
          <w:p w:rsidR="00C92BE0" w:rsidRPr="00C41A00" w:rsidRDefault="00C92BE0" w:rsidP="003227FE">
            <w:pPr>
              <w:spacing w:line="240" w:lineRule="auto"/>
              <w:rPr>
                <w:sz w:val="20"/>
                <w:szCs w:val="20"/>
              </w:rPr>
            </w:pPr>
            <w:r w:rsidRPr="00C41A00">
              <w:rPr>
                <w:sz w:val="20"/>
                <w:szCs w:val="20"/>
              </w:rPr>
              <w:t>jeles (5)</w:t>
            </w:r>
          </w:p>
        </w:tc>
        <w:tc>
          <w:tcPr>
            <w:tcW w:w="1276" w:type="dxa"/>
            <w:vAlign w:val="center"/>
          </w:tcPr>
          <w:p w:rsidR="00C92BE0" w:rsidRPr="00C41A00" w:rsidRDefault="00C92BE0" w:rsidP="003227FE">
            <w:pPr>
              <w:spacing w:line="240" w:lineRule="auto"/>
              <w:rPr>
                <w:sz w:val="20"/>
                <w:szCs w:val="20"/>
              </w:rPr>
            </w:pPr>
          </w:p>
        </w:tc>
        <w:tc>
          <w:tcPr>
            <w:tcW w:w="1418" w:type="dxa"/>
            <w:vAlign w:val="center"/>
          </w:tcPr>
          <w:p w:rsidR="00C92BE0" w:rsidRPr="00C41A00" w:rsidRDefault="00C92BE0" w:rsidP="003227FE">
            <w:pPr>
              <w:tabs>
                <w:tab w:val="right" w:pos="459"/>
                <w:tab w:val="center" w:pos="601"/>
                <w:tab w:val="right" w:pos="1168"/>
                <w:tab w:val="left" w:pos="1310"/>
              </w:tabs>
              <w:spacing w:line="240" w:lineRule="auto"/>
              <w:rPr>
                <w:sz w:val="20"/>
                <w:szCs w:val="20"/>
              </w:rPr>
            </w:pPr>
          </w:p>
        </w:tc>
        <w:tc>
          <w:tcPr>
            <w:tcW w:w="1275" w:type="dxa"/>
            <w:vAlign w:val="center"/>
          </w:tcPr>
          <w:p w:rsidR="00C92BE0" w:rsidRPr="00C41A00" w:rsidRDefault="00C92BE0" w:rsidP="003227FE">
            <w:pPr>
              <w:tabs>
                <w:tab w:val="right" w:pos="742"/>
                <w:tab w:val="center" w:pos="884"/>
                <w:tab w:val="left" w:pos="1026"/>
              </w:tabs>
              <w:spacing w:line="240" w:lineRule="auto"/>
              <w:rPr>
                <w:sz w:val="20"/>
                <w:szCs w:val="20"/>
              </w:rPr>
            </w:pPr>
          </w:p>
        </w:tc>
        <w:tc>
          <w:tcPr>
            <w:tcW w:w="1396" w:type="dxa"/>
            <w:vAlign w:val="center"/>
          </w:tcPr>
          <w:p w:rsidR="00C92BE0" w:rsidRPr="00C41A00" w:rsidRDefault="00C92BE0" w:rsidP="003227FE">
            <w:pPr>
              <w:tabs>
                <w:tab w:val="right" w:pos="742"/>
                <w:tab w:val="center" w:pos="884"/>
                <w:tab w:val="left" w:pos="1026"/>
              </w:tabs>
              <w:spacing w:line="240" w:lineRule="auto"/>
              <w:rPr>
                <w:sz w:val="20"/>
                <w:szCs w:val="20"/>
              </w:rPr>
            </w:pPr>
          </w:p>
        </w:tc>
      </w:tr>
      <w:tr w:rsidR="00C92BE0" w:rsidRPr="00C41A00" w:rsidTr="003227FE">
        <w:trPr>
          <w:trHeight w:val="198"/>
          <w:jc w:val="center"/>
        </w:trPr>
        <w:tc>
          <w:tcPr>
            <w:tcW w:w="1142" w:type="dxa"/>
            <w:vMerge/>
            <w:vAlign w:val="center"/>
          </w:tcPr>
          <w:p w:rsidR="00C92BE0" w:rsidRPr="00C41A00" w:rsidRDefault="00C92BE0" w:rsidP="003227FE">
            <w:pPr>
              <w:spacing w:line="240" w:lineRule="auto"/>
              <w:rPr>
                <w:b/>
                <w:sz w:val="20"/>
                <w:szCs w:val="20"/>
              </w:rPr>
            </w:pPr>
          </w:p>
        </w:tc>
        <w:tc>
          <w:tcPr>
            <w:tcW w:w="2552" w:type="dxa"/>
            <w:vMerge/>
            <w:tcBorders>
              <w:right w:val="double" w:sz="4" w:space="0" w:color="auto"/>
            </w:tcBorders>
            <w:vAlign w:val="center"/>
          </w:tcPr>
          <w:p w:rsidR="00C92BE0" w:rsidRPr="00C41A00" w:rsidRDefault="00C92BE0" w:rsidP="003227FE">
            <w:pPr>
              <w:spacing w:line="240" w:lineRule="auto"/>
              <w:rPr>
                <w:b/>
                <w:sz w:val="20"/>
                <w:szCs w:val="20"/>
              </w:rPr>
            </w:pPr>
          </w:p>
        </w:tc>
        <w:tc>
          <w:tcPr>
            <w:tcW w:w="1134" w:type="dxa"/>
            <w:vMerge/>
            <w:tcBorders>
              <w:left w:val="double" w:sz="4" w:space="0" w:color="auto"/>
            </w:tcBorders>
            <w:vAlign w:val="center"/>
          </w:tcPr>
          <w:p w:rsidR="00C92BE0" w:rsidRPr="00C41A00" w:rsidRDefault="00C92BE0" w:rsidP="003227FE">
            <w:pPr>
              <w:spacing w:line="240" w:lineRule="auto"/>
            </w:pPr>
          </w:p>
        </w:tc>
        <w:tc>
          <w:tcPr>
            <w:tcW w:w="992" w:type="dxa"/>
            <w:vMerge/>
            <w:vAlign w:val="center"/>
          </w:tcPr>
          <w:p w:rsidR="00C92BE0" w:rsidRPr="00C41A00" w:rsidRDefault="00C92BE0" w:rsidP="003227FE">
            <w:pPr>
              <w:spacing w:line="240" w:lineRule="auto"/>
            </w:pPr>
          </w:p>
        </w:tc>
        <w:tc>
          <w:tcPr>
            <w:tcW w:w="1276" w:type="dxa"/>
            <w:vMerge/>
            <w:vAlign w:val="center"/>
          </w:tcPr>
          <w:p w:rsidR="00C92BE0" w:rsidRPr="00C41A00" w:rsidRDefault="00C92BE0" w:rsidP="003227FE">
            <w:pPr>
              <w:spacing w:line="240" w:lineRule="auto"/>
            </w:pPr>
          </w:p>
        </w:tc>
        <w:tc>
          <w:tcPr>
            <w:tcW w:w="1134" w:type="dxa"/>
            <w:vAlign w:val="center"/>
          </w:tcPr>
          <w:p w:rsidR="00C92BE0" w:rsidRPr="00C41A00" w:rsidRDefault="00C92BE0" w:rsidP="003227FE">
            <w:pPr>
              <w:spacing w:line="240" w:lineRule="auto"/>
              <w:rPr>
                <w:sz w:val="20"/>
                <w:szCs w:val="20"/>
              </w:rPr>
            </w:pPr>
            <w:r w:rsidRPr="00C41A00">
              <w:rPr>
                <w:sz w:val="20"/>
                <w:szCs w:val="20"/>
              </w:rPr>
              <w:t>60% – 79%:</w:t>
            </w:r>
          </w:p>
        </w:tc>
        <w:tc>
          <w:tcPr>
            <w:tcW w:w="1275" w:type="dxa"/>
            <w:vAlign w:val="center"/>
          </w:tcPr>
          <w:p w:rsidR="00C92BE0" w:rsidRPr="00C41A00" w:rsidRDefault="00C92BE0" w:rsidP="003227FE">
            <w:pPr>
              <w:spacing w:line="240" w:lineRule="auto"/>
              <w:rPr>
                <w:sz w:val="20"/>
                <w:szCs w:val="20"/>
              </w:rPr>
            </w:pPr>
            <w:r w:rsidRPr="00C41A00">
              <w:rPr>
                <w:sz w:val="20"/>
                <w:szCs w:val="20"/>
              </w:rPr>
              <w:t>jó (4)</w:t>
            </w:r>
          </w:p>
        </w:tc>
        <w:tc>
          <w:tcPr>
            <w:tcW w:w="1276" w:type="dxa"/>
            <w:vAlign w:val="center"/>
          </w:tcPr>
          <w:p w:rsidR="00C92BE0" w:rsidRPr="00C41A00" w:rsidRDefault="00C92BE0" w:rsidP="003227FE">
            <w:pPr>
              <w:tabs>
                <w:tab w:val="right" w:pos="588"/>
                <w:tab w:val="center" w:pos="730"/>
                <w:tab w:val="left" w:pos="871"/>
              </w:tabs>
              <w:spacing w:line="240" w:lineRule="auto"/>
              <w:rPr>
                <w:sz w:val="20"/>
                <w:szCs w:val="20"/>
              </w:rPr>
            </w:pPr>
            <w:r w:rsidRPr="00C41A00">
              <w:rPr>
                <w:sz w:val="20"/>
                <w:szCs w:val="20"/>
              </w:rPr>
              <w:t xml:space="preserve">40% – </w:t>
            </w:r>
            <w:proofErr w:type="spellStart"/>
            <w:r w:rsidRPr="00C41A00">
              <w:rPr>
                <w:sz w:val="20"/>
                <w:szCs w:val="20"/>
              </w:rPr>
              <w:t>tól</w:t>
            </w:r>
            <w:proofErr w:type="spellEnd"/>
            <w:r w:rsidRPr="00C41A00">
              <w:rPr>
                <w:sz w:val="20"/>
                <w:szCs w:val="20"/>
              </w:rPr>
              <w:t>:</w:t>
            </w:r>
          </w:p>
        </w:tc>
        <w:tc>
          <w:tcPr>
            <w:tcW w:w="1418" w:type="dxa"/>
            <w:vAlign w:val="center"/>
          </w:tcPr>
          <w:p w:rsidR="00C92BE0" w:rsidRPr="00C41A00" w:rsidRDefault="00C92BE0" w:rsidP="003227FE">
            <w:pPr>
              <w:spacing w:line="240" w:lineRule="auto"/>
              <w:rPr>
                <w:sz w:val="20"/>
                <w:szCs w:val="20"/>
              </w:rPr>
            </w:pPr>
            <w:r w:rsidRPr="00C41A00">
              <w:rPr>
                <w:sz w:val="20"/>
                <w:szCs w:val="20"/>
              </w:rPr>
              <w:t>közepes (3)</w:t>
            </w:r>
          </w:p>
        </w:tc>
        <w:tc>
          <w:tcPr>
            <w:tcW w:w="1275" w:type="dxa"/>
            <w:vAlign w:val="center"/>
          </w:tcPr>
          <w:p w:rsidR="00C92BE0" w:rsidRPr="00C41A00" w:rsidRDefault="00C92BE0" w:rsidP="003227FE">
            <w:pPr>
              <w:spacing w:line="240" w:lineRule="auto"/>
              <w:rPr>
                <w:sz w:val="20"/>
                <w:szCs w:val="20"/>
              </w:rPr>
            </w:pPr>
          </w:p>
        </w:tc>
        <w:tc>
          <w:tcPr>
            <w:tcW w:w="1396" w:type="dxa"/>
            <w:vAlign w:val="center"/>
          </w:tcPr>
          <w:p w:rsidR="00C92BE0" w:rsidRPr="00C41A00" w:rsidRDefault="00C92BE0" w:rsidP="003227FE">
            <w:pPr>
              <w:tabs>
                <w:tab w:val="right" w:pos="742"/>
                <w:tab w:val="center" w:pos="884"/>
                <w:tab w:val="left" w:pos="1026"/>
              </w:tabs>
              <w:spacing w:line="240" w:lineRule="auto"/>
              <w:rPr>
                <w:sz w:val="20"/>
                <w:szCs w:val="20"/>
              </w:rPr>
            </w:pPr>
          </w:p>
        </w:tc>
      </w:tr>
      <w:tr w:rsidR="00C92BE0" w:rsidRPr="00C41A00" w:rsidTr="003227FE">
        <w:trPr>
          <w:trHeight w:val="198"/>
          <w:jc w:val="center"/>
        </w:trPr>
        <w:tc>
          <w:tcPr>
            <w:tcW w:w="1142" w:type="dxa"/>
            <w:vMerge/>
            <w:vAlign w:val="center"/>
          </w:tcPr>
          <w:p w:rsidR="00C92BE0" w:rsidRPr="00C41A00" w:rsidRDefault="00C92BE0" w:rsidP="003227FE">
            <w:pPr>
              <w:spacing w:line="240" w:lineRule="auto"/>
              <w:rPr>
                <w:b/>
                <w:sz w:val="20"/>
                <w:szCs w:val="20"/>
              </w:rPr>
            </w:pPr>
          </w:p>
        </w:tc>
        <w:tc>
          <w:tcPr>
            <w:tcW w:w="2552" w:type="dxa"/>
            <w:vMerge/>
            <w:tcBorders>
              <w:right w:val="double" w:sz="4" w:space="0" w:color="auto"/>
            </w:tcBorders>
            <w:vAlign w:val="center"/>
          </w:tcPr>
          <w:p w:rsidR="00C92BE0" w:rsidRPr="00C41A00" w:rsidRDefault="00C92BE0" w:rsidP="003227FE">
            <w:pPr>
              <w:spacing w:line="240" w:lineRule="auto"/>
              <w:rPr>
                <w:b/>
                <w:sz w:val="20"/>
                <w:szCs w:val="20"/>
              </w:rPr>
            </w:pPr>
          </w:p>
        </w:tc>
        <w:tc>
          <w:tcPr>
            <w:tcW w:w="1134" w:type="dxa"/>
            <w:vMerge/>
            <w:tcBorders>
              <w:left w:val="double" w:sz="4" w:space="0" w:color="auto"/>
            </w:tcBorders>
            <w:vAlign w:val="center"/>
          </w:tcPr>
          <w:p w:rsidR="00C92BE0" w:rsidRPr="00C41A00" w:rsidRDefault="00C92BE0" w:rsidP="003227FE">
            <w:pPr>
              <w:spacing w:line="240" w:lineRule="auto"/>
            </w:pPr>
          </w:p>
        </w:tc>
        <w:tc>
          <w:tcPr>
            <w:tcW w:w="992" w:type="dxa"/>
            <w:vMerge/>
            <w:vAlign w:val="center"/>
          </w:tcPr>
          <w:p w:rsidR="00C92BE0" w:rsidRPr="00C41A00" w:rsidRDefault="00C92BE0" w:rsidP="003227FE">
            <w:pPr>
              <w:spacing w:line="240" w:lineRule="auto"/>
            </w:pPr>
          </w:p>
        </w:tc>
        <w:tc>
          <w:tcPr>
            <w:tcW w:w="1276" w:type="dxa"/>
            <w:vMerge/>
            <w:vAlign w:val="center"/>
          </w:tcPr>
          <w:p w:rsidR="00C92BE0" w:rsidRPr="00C41A00" w:rsidRDefault="00C92BE0" w:rsidP="003227FE">
            <w:pPr>
              <w:spacing w:line="240" w:lineRule="auto"/>
            </w:pPr>
          </w:p>
        </w:tc>
        <w:tc>
          <w:tcPr>
            <w:tcW w:w="1134" w:type="dxa"/>
            <w:vAlign w:val="center"/>
          </w:tcPr>
          <w:p w:rsidR="00C92BE0" w:rsidRPr="00C41A00" w:rsidRDefault="00C92BE0" w:rsidP="003227FE">
            <w:pPr>
              <w:tabs>
                <w:tab w:val="right" w:pos="588"/>
                <w:tab w:val="center" w:pos="730"/>
                <w:tab w:val="left" w:pos="871"/>
              </w:tabs>
              <w:spacing w:line="240" w:lineRule="auto"/>
              <w:rPr>
                <w:sz w:val="20"/>
                <w:szCs w:val="20"/>
              </w:rPr>
            </w:pPr>
            <w:r w:rsidRPr="00C41A00">
              <w:rPr>
                <w:sz w:val="20"/>
                <w:szCs w:val="20"/>
              </w:rPr>
              <w:t>40% – 59%:</w:t>
            </w:r>
          </w:p>
        </w:tc>
        <w:tc>
          <w:tcPr>
            <w:tcW w:w="1275" w:type="dxa"/>
            <w:vAlign w:val="center"/>
          </w:tcPr>
          <w:p w:rsidR="00C92BE0" w:rsidRPr="00C41A00" w:rsidRDefault="00C92BE0" w:rsidP="003227FE">
            <w:pPr>
              <w:spacing w:line="240" w:lineRule="auto"/>
              <w:rPr>
                <w:sz w:val="20"/>
                <w:szCs w:val="20"/>
              </w:rPr>
            </w:pPr>
            <w:r w:rsidRPr="00C41A00">
              <w:rPr>
                <w:sz w:val="20"/>
                <w:szCs w:val="20"/>
              </w:rPr>
              <w:t>közepes (3)</w:t>
            </w:r>
          </w:p>
        </w:tc>
        <w:tc>
          <w:tcPr>
            <w:tcW w:w="1276" w:type="dxa"/>
            <w:vAlign w:val="center"/>
          </w:tcPr>
          <w:p w:rsidR="00C92BE0" w:rsidRPr="00C41A00" w:rsidRDefault="00C92BE0" w:rsidP="003227FE">
            <w:pPr>
              <w:tabs>
                <w:tab w:val="right" w:pos="2129"/>
                <w:tab w:val="left" w:pos="2302"/>
              </w:tabs>
              <w:spacing w:line="240" w:lineRule="auto"/>
              <w:rPr>
                <w:sz w:val="20"/>
                <w:szCs w:val="20"/>
              </w:rPr>
            </w:pPr>
            <w:r w:rsidRPr="00C41A00">
              <w:rPr>
                <w:sz w:val="20"/>
                <w:szCs w:val="20"/>
              </w:rPr>
              <w:t>25% – 39%:</w:t>
            </w:r>
          </w:p>
        </w:tc>
        <w:tc>
          <w:tcPr>
            <w:tcW w:w="1418" w:type="dxa"/>
            <w:vAlign w:val="center"/>
          </w:tcPr>
          <w:p w:rsidR="00C92BE0" w:rsidRPr="00C41A00" w:rsidRDefault="00C92BE0" w:rsidP="003227FE">
            <w:pPr>
              <w:spacing w:line="240" w:lineRule="auto"/>
              <w:rPr>
                <w:sz w:val="20"/>
                <w:szCs w:val="20"/>
              </w:rPr>
            </w:pPr>
            <w:r w:rsidRPr="00C41A00">
              <w:rPr>
                <w:sz w:val="20"/>
                <w:szCs w:val="20"/>
              </w:rPr>
              <w:t>elégséges (2)</w:t>
            </w:r>
          </w:p>
        </w:tc>
        <w:tc>
          <w:tcPr>
            <w:tcW w:w="1275" w:type="dxa"/>
            <w:vAlign w:val="center"/>
          </w:tcPr>
          <w:p w:rsidR="00C92BE0" w:rsidRPr="00C41A00" w:rsidRDefault="00C92BE0" w:rsidP="003227FE">
            <w:pPr>
              <w:spacing w:line="240" w:lineRule="auto"/>
              <w:rPr>
                <w:sz w:val="20"/>
                <w:szCs w:val="20"/>
              </w:rPr>
            </w:pPr>
            <w:r w:rsidRPr="00C41A00">
              <w:rPr>
                <w:sz w:val="20"/>
                <w:szCs w:val="20"/>
              </w:rPr>
              <w:t xml:space="preserve">30% – </w:t>
            </w:r>
            <w:proofErr w:type="spellStart"/>
            <w:r w:rsidRPr="00C41A00">
              <w:rPr>
                <w:sz w:val="20"/>
                <w:szCs w:val="20"/>
              </w:rPr>
              <w:t>tól</w:t>
            </w:r>
            <w:proofErr w:type="spellEnd"/>
            <w:r w:rsidRPr="00C41A00">
              <w:rPr>
                <w:sz w:val="20"/>
                <w:szCs w:val="20"/>
              </w:rPr>
              <w:t>:</w:t>
            </w:r>
          </w:p>
        </w:tc>
        <w:tc>
          <w:tcPr>
            <w:tcW w:w="1396" w:type="dxa"/>
            <w:vAlign w:val="center"/>
          </w:tcPr>
          <w:p w:rsidR="00C92BE0" w:rsidRPr="00C41A00" w:rsidRDefault="00C92BE0" w:rsidP="003227FE">
            <w:pPr>
              <w:spacing w:line="240" w:lineRule="auto"/>
              <w:rPr>
                <w:sz w:val="20"/>
                <w:szCs w:val="20"/>
              </w:rPr>
            </w:pPr>
            <w:r w:rsidRPr="00C41A00">
              <w:rPr>
                <w:sz w:val="20"/>
                <w:szCs w:val="20"/>
              </w:rPr>
              <w:t>teljesítette</w:t>
            </w:r>
          </w:p>
        </w:tc>
      </w:tr>
      <w:tr w:rsidR="00C92BE0" w:rsidRPr="00C41A00" w:rsidTr="003227FE">
        <w:trPr>
          <w:trHeight w:val="311"/>
          <w:jc w:val="center"/>
        </w:trPr>
        <w:tc>
          <w:tcPr>
            <w:tcW w:w="1142" w:type="dxa"/>
            <w:vMerge/>
            <w:vAlign w:val="center"/>
          </w:tcPr>
          <w:p w:rsidR="00C92BE0" w:rsidRPr="00C41A00" w:rsidRDefault="00C92BE0" w:rsidP="003227FE">
            <w:pPr>
              <w:spacing w:line="240" w:lineRule="auto"/>
              <w:rPr>
                <w:b/>
                <w:sz w:val="20"/>
                <w:szCs w:val="20"/>
              </w:rPr>
            </w:pPr>
          </w:p>
        </w:tc>
        <w:tc>
          <w:tcPr>
            <w:tcW w:w="2552" w:type="dxa"/>
            <w:vMerge w:val="restart"/>
            <w:tcBorders>
              <w:right w:val="double" w:sz="4" w:space="0" w:color="auto"/>
            </w:tcBorders>
            <w:vAlign w:val="center"/>
          </w:tcPr>
          <w:p w:rsidR="00C92BE0" w:rsidRPr="00C41A00" w:rsidRDefault="00C92BE0" w:rsidP="003227FE">
            <w:pPr>
              <w:spacing w:line="240" w:lineRule="auto"/>
              <w:rPr>
                <w:b/>
                <w:sz w:val="20"/>
                <w:szCs w:val="20"/>
              </w:rPr>
            </w:pPr>
            <w:r w:rsidRPr="00C41A00">
              <w:rPr>
                <w:b/>
                <w:sz w:val="20"/>
                <w:szCs w:val="20"/>
              </w:rPr>
              <w:t>Aránya az értékelésnél</w:t>
            </w:r>
          </w:p>
        </w:tc>
        <w:tc>
          <w:tcPr>
            <w:tcW w:w="1134" w:type="dxa"/>
            <w:vMerge w:val="restart"/>
            <w:tcBorders>
              <w:left w:val="double" w:sz="4" w:space="0" w:color="auto"/>
            </w:tcBorders>
            <w:vAlign w:val="center"/>
          </w:tcPr>
          <w:p w:rsidR="00C92BE0" w:rsidRPr="00C41A00" w:rsidRDefault="00C92BE0" w:rsidP="003227FE">
            <w:r w:rsidRPr="00C41A00">
              <w:t>–</w:t>
            </w:r>
          </w:p>
        </w:tc>
        <w:tc>
          <w:tcPr>
            <w:tcW w:w="992" w:type="dxa"/>
            <w:vMerge w:val="restart"/>
            <w:vAlign w:val="center"/>
          </w:tcPr>
          <w:p w:rsidR="00C92BE0" w:rsidRPr="00C41A00" w:rsidRDefault="00C92BE0" w:rsidP="003227FE">
            <w:pPr>
              <w:spacing w:line="240" w:lineRule="auto"/>
            </w:pPr>
            <w:r w:rsidRPr="00C41A00">
              <w:t>100%</w:t>
            </w:r>
          </w:p>
        </w:tc>
        <w:tc>
          <w:tcPr>
            <w:tcW w:w="1276" w:type="dxa"/>
            <w:vMerge w:val="restart"/>
            <w:vAlign w:val="center"/>
          </w:tcPr>
          <w:p w:rsidR="00C92BE0" w:rsidRPr="00C41A00" w:rsidRDefault="00C92BE0" w:rsidP="003227FE">
            <w:pPr>
              <w:spacing w:line="240" w:lineRule="auto"/>
            </w:pPr>
            <w:r w:rsidRPr="00C41A00">
              <w:t>–</w:t>
            </w:r>
          </w:p>
        </w:tc>
        <w:tc>
          <w:tcPr>
            <w:tcW w:w="1134" w:type="dxa"/>
            <w:vAlign w:val="center"/>
          </w:tcPr>
          <w:p w:rsidR="00C92BE0" w:rsidRPr="00C41A00" w:rsidRDefault="00C92BE0" w:rsidP="003227FE">
            <w:pPr>
              <w:tabs>
                <w:tab w:val="right" w:pos="2129"/>
                <w:tab w:val="left" w:pos="2302"/>
              </w:tabs>
              <w:spacing w:line="240" w:lineRule="auto"/>
              <w:rPr>
                <w:sz w:val="20"/>
                <w:szCs w:val="20"/>
              </w:rPr>
            </w:pPr>
            <w:r w:rsidRPr="00C41A00">
              <w:rPr>
                <w:sz w:val="20"/>
                <w:szCs w:val="20"/>
              </w:rPr>
              <w:t>25% – 39%:</w:t>
            </w:r>
          </w:p>
        </w:tc>
        <w:tc>
          <w:tcPr>
            <w:tcW w:w="1275" w:type="dxa"/>
            <w:vAlign w:val="center"/>
          </w:tcPr>
          <w:p w:rsidR="00C92BE0" w:rsidRPr="00C41A00" w:rsidRDefault="00C92BE0" w:rsidP="003227FE">
            <w:pPr>
              <w:spacing w:line="240" w:lineRule="auto"/>
              <w:rPr>
                <w:sz w:val="20"/>
                <w:szCs w:val="20"/>
              </w:rPr>
            </w:pPr>
            <w:r w:rsidRPr="00C41A00">
              <w:rPr>
                <w:sz w:val="20"/>
                <w:szCs w:val="20"/>
              </w:rPr>
              <w:t>elégséges (2)</w:t>
            </w:r>
          </w:p>
        </w:tc>
        <w:tc>
          <w:tcPr>
            <w:tcW w:w="1276" w:type="dxa"/>
            <w:vAlign w:val="center"/>
          </w:tcPr>
          <w:p w:rsidR="00C92BE0" w:rsidRPr="00C41A00" w:rsidRDefault="00C92BE0" w:rsidP="003227FE">
            <w:pPr>
              <w:tabs>
                <w:tab w:val="right" w:pos="2129"/>
                <w:tab w:val="left" w:pos="2302"/>
              </w:tabs>
              <w:spacing w:line="240" w:lineRule="auto"/>
              <w:rPr>
                <w:sz w:val="20"/>
                <w:szCs w:val="20"/>
              </w:rPr>
            </w:pPr>
            <w:r w:rsidRPr="00C41A00">
              <w:rPr>
                <w:sz w:val="20"/>
                <w:szCs w:val="20"/>
              </w:rPr>
              <w:t>0% – 24%:</w:t>
            </w:r>
          </w:p>
        </w:tc>
        <w:tc>
          <w:tcPr>
            <w:tcW w:w="1418" w:type="dxa"/>
            <w:vAlign w:val="center"/>
          </w:tcPr>
          <w:p w:rsidR="00C92BE0" w:rsidRPr="00C41A00" w:rsidRDefault="00C92BE0" w:rsidP="003227FE">
            <w:pPr>
              <w:spacing w:line="240" w:lineRule="auto"/>
              <w:rPr>
                <w:sz w:val="20"/>
                <w:szCs w:val="20"/>
              </w:rPr>
            </w:pPr>
            <w:r w:rsidRPr="00C41A00">
              <w:rPr>
                <w:sz w:val="20"/>
                <w:szCs w:val="20"/>
              </w:rPr>
              <w:t>elégtelen (1)</w:t>
            </w:r>
          </w:p>
        </w:tc>
        <w:tc>
          <w:tcPr>
            <w:tcW w:w="1275" w:type="dxa"/>
            <w:vAlign w:val="center"/>
          </w:tcPr>
          <w:p w:rsidR="00C92BE0" w:rsidRPr="00C41A00" w:rsidRDefault="00C92BE0" w:rsidP="003227FE">
            <w:pPr>
              <w:spacing w:line="240" w:lineRule="auto"/>
              <w:rPr>
                <w:sz w:val="20"/>
                <w:szCs w:val="20"/>
              </w:rPr>
            </w:pPr>
            <w:r w:rsidRPr="00C41A00">
              <w:rPr>
                <w:sz w:val="20"/>
                <w:szCs w:val="20"/>
              </w:rPr>
              <w:t>0% – 29%:</w:t>
            </w:r>
          </w:p>
        </w:tc>
        <w:tc>
          <w:tcPr>
            <w:tcW w:w="1396" w:type="dxa"/>
            <w:vAlign w:val="center"/>
          </w:tcPr>
          <w:p w:rsidR="00C92BE0" w:rsidRPr="00C41A00" w:rsidRDefault="00C92BE0" w:rsidP="003227FE">
            <w:pPr>
              <w:spacing w:line="240" w:lineRule="auto"/>
              <w:rPr>
                <w:sz w:val="18"/>
                <w:szCs w:val="18"/>
              </w:rPr>
            </w:pPr>
            <w:r w:rsidRPr="00C41A00">
              <w:rPr>
                <w:sz w:val="18"/>
                <w:szCs w:val="18"/>
              </w:rPr>
              <w:t>nem teljesítette</w:t>
            </w:r>
          </w:p>
        </w:tc>
      </w:tr>
      <w:tr w:rsidR="00C92BE0" w:rsidRPr="00C41A00" w:rsidTr="003227FE">
        <w:trPr>
          <w:trHeight w:val="310"/>
          <w:jc w:val="center"/>
        </w:trPr>
        <w:tc>
          <w:tcPr>
            <w:tcW w:w="1142" w:type="dxa"/>
            <w:vMerge/>
            <w:vAlign w:val="center"/>
          </w:tcPr>
          <w:p w:rsidR="00C92BE0" w:rsidRPr="00C41A00" w:rsidRDefault="00C92BE0" w:rsidP="003227FE">
            <w:pPr>
              <w:spacing w:line="240" w:lineRule="auto"/>
              <w:rPr>
                <w:b/>
                <w:sz w:val="20"/>
                <w:szCs w:val="20"/>
              </w:rPr>
            </w:pPr>
          </w:p>
        </w:tc>
        <w:tc>
          <w:tcPr>
            <w:tcW w:w="2552" w:type="dxa"/>
            <w:vMerge/>
            <w:tcBorders>
              <w:right w:val="double" w:sz="4" w:space="0" w:color="auto"/>
            </w:tcBorders>
            <w:vAlign w:val="center"/>
          </w:tcPr>
          <w:p w:rsidR="00C92BE0" w:rsidRPr="00C41A00" w:rsidRDefault="00C92BE0" w:rsidP="003227FE">
            <w:pPr>
              <w:spacing w:line="240" w:lineRule="auto"/>
              <w:rPr>
                <w:b/>
                <w:sz w:val="20"/>
                <w:szCs w:val="20"/>
              </w:rPr>
            </w:pPr>
          </w:p>
        </w:tc>
        <w:tc>
          <w:tcPr>
            <w:tcW w:w="1134" w:type="dxa"/>
            <w:vMerge/>
            <w:tcBorders>
              <w:left w:val="double" w:sz="4" w:space="0" w:color="auto"/>
            </w:tcBorders>
            <w:vAlign w:val="center"/>
          </w:tcPr>
          <w:p w:rsidR="00C92BE0" w:rsidRPr="00C41A00" w:rsidRDefault="00C92BE0" w:rsidP="003227FE">
            <w:pPr>
              <w:spacing w:line="240" w:lineRule="auto"/>
            </w:pPr>
          </w:p>
        </w:tc>
        <w:tc>
          <w:tcPr>
            <w:tcW w:w="992" w:type="dxa"/>
            <w:vMerge/>
            <w:vAlign w:val="center"/>
          </w:tcPr>
          <w:p w:rsidR="00C92BE0" w:rsidRPr="00C41A00" w:rsidRDefault="00C92BE0" w:rsidP="003227FE">
            <w:pPr>
              <w:spacing w:line="240" w:lineRule="auto"/>
            </w:pPr>
          </w:p>
        </w:tc>
        <w:tc>
          <w:tcPr>
            <w:tcW w:w="1276" w:type="dxa"/>
            <w:vMerge/>
            <w:vAlign w:val="center"/>
          </w:tcPr>
          <w:p w:rsidR="00C92BE0" w:rsidRPr="00C41A00" w:rsidRDefault="00C92BE0" w:rsidP="003227FE">
            <w:pPr>
              <w:spacing w:line="240" w:lineRule="auto"/>
            </w:pPr>
          </w:p>
        </w:tc>
        <w:tc>
          <w:tcPr>
            <w:tcW w:w="1134" w:type="dxa"/>
            <w:vAlign w:val="center"/>
          </w:tcPr>
          <w:p w:rsidR="00C92BE0" w:rsidRPr="00C41A00" w:rsidRDefault="00C92BE0" w:rsidP="003227FE">
            <w:pPr>
              <w:tabs>
                <w:tab w:val="right" w:pos="2129"/>
                <w:tab w:val="left" w:pos="2302"/>
              </w:tabs>
              <w:spacing w:line="240" w:lineRule="auto"/>
              <w:rPr>
                <w:sz w:val="20"/>
                <w:szCs w:val="20"/>
              </w:rPr>
            </w:pPr>
            <w:r w:rsidRPr="00C41A00">
              <w:rPr>
                <w:sz w:val="20"/>
                <w:szCs w:val="20"/>
              </w:rPr>
              <w:t>0% – 24%:</w:t>
            </w:r>
          </w:p>
        </w:tc>
        <w:tc>
          <w:tcPr>
            <w:tcW w:w="1275" w:type="dxa"/>
            <w:vAlign w:val="center"/>
          </w:tcPr>
          <w:p w:rsidR="00C92BE0" w:rsidRPr="00C41A00" w:rsidRDefault="00C92BE0" w:rsidP="003227FE">
            <w:pPr>
              <w:spacing w:line="240" w:lineRule="auto"/>
              <w:rPr>
                <w:sz w:val="20"/>
                <w:szCs w:val="20"/>
              </w:rPr>
            </w:pPr>
            <w:r w:rsidRPr="00C41A00">
              <w:rPr>
                <w:sz w:val="20"/>
                <w:szCs w:val="20"/>
              </w:rPr>
              <w:t>elégtelen (1)</w:t>
            </w:r>
          </w:p>
        </w:tc>
        <w:tc>
          <w:tcPr>
            <w:tcW w:w="1276" w:type="dxa"/>
            <w:vAlign w:val="center"/>
          </w:tcPr>
          <w:p w:rsidR="00C92BE0" w:rsidRPr="00C41A00" w:rsidRDefault="00C92BE0" w:rsidP="003227FE">
            <w:pPr>
              <w:tabs>
                <w:tab w:val="right" w:pos="2129"/>
                <w:tab w:val="left" w:pos="2302"/>
              </w:tabs>
              <w:spacing w:line="240" w:lineRule="auto"/>
              <w:rPr>
                <w:sz w:val="20"/>
                <w:szCs w:val="20"/>
              </w:rPr>
            </w:pPr>
          </w:p>
        </w:tc>
        <w:tc>
          <w:tcPr>
            <w:tcW w:w="1418" w:type="dxa"/>
            <w:vAlign w:val="center"/>
          </w:tcPr>
          <w:p w:rsidR="00C92BE0" w:rsidRPr="00C41A00" w:rsidRDefault="00C92BE0" w:rsidP="003227FE">
            <w:pPr>
              <w:tabs>
                <w:tab w:val="right" w:pos="2129"/>
                <w:tab w:val="left" w:pos="2302"/>
              </w:tabs>
              <w:spacing w:line="240" w:lineRule="auto"/>
              <w:rPr>
                <w:sz w:val="20"/>
                <w:szCs w:val="20"/>
              </w:rPr>
            </w:pPr>
          </w:p>
        </w:tc>
        <w:tc>
          <w:tcPr>
            <w:tcW w:w="1275" w:type="dxa"/>
            <w:vAlign w:val="center"/>
          </w:tcPr>
          <w:p w:rsidR="00C92BE0" w:rsidRPr="00C41A00" w:rsidRDefault="00C92BE0" w:rsidP="003227FE">
            <w:pPr>
              <w:tabs>
                <w:tab w:val="right" w:pos="2129"/>
                <w:tab w:val="left" w:pos="2302"/>
              </w:tabs>
              <w:spacing w:line="240" w:lineRule="auto"/>
              <w:rPr>
                <w:sz w:val="20"/>
                <w:szCs w:val="20"/>
              </w:rPr>
            </w:pPr>
          </w:p>
        </w:tc>
        <w:tc>
          <w:tcPr>
            <w:tcW w:w="1396" w:type="dxa"/>
            <w:vAlign w:val="center"/>
          </w:tcPr>
          <w:p w:rsidR="00C92BE0" w:rsidRPr="00C41A00" w:rsidRDefault="00C92BE0" w:rsidP="003227FE">
            <w:pPr>
              <w:tabs>
                <w:tab w:val="right" w:pos="2129"/>
                <w:tab w:val="left" w:pos="2302"/>
              </w:tabs>
              <w:spacing w:line="240" w:lineRule="auto"/>
              <w:rPr>
                <w:sz w:val="20"/>
                <w:szCs w:val="20"/>
              </w:rPr>
            </w:pPr>
          </w:p>
        </w:tc>
      </w:tr>
      <w:tr w:rsidR="00C92BE0" w:rsidRPr="00C41A00" w:rsidTr="003227FE">
        <w:trPr>
          <w:trHeight w:val="705"/>
          <w:jc w:val="center"/>
        </w:trPr>
        <w:tc>
          <w:tcPr>
            <w:tcW w:w="1142" w:type="dxa"/>
            <w:vMerge/>
            <w:vAlign w:val="center"/>
          </w:tcPr>
          <w:p w:rsidR="00C92BE0" w:rsidRPr="00C41A00" w:rsidRDefault="00C92BE0" w:rsidP="003227FE">
            <w:pPr>
              <w:spacing w:line="240" w:lineRule="auto"/>
              <w:rPr>
                <w:b/>
                <w:sz w:val="20"/>
                <w:szCs w:val="20"/>
              </w:rPr>
            </w:pPr>
          </w:p>
        </w:tc>
        <w:tc>
          <w:tcPr>
            <w:tcW w:w="2552" w:type="dxa"/>
            <w:tcBorders>
              <w:right w:val="double" w:sz="4" w:space="0" w:color="auto"/>
            </w:tcBorders>
            <w:vAlign w:val="center"/>
          </w:tcPr>
          <w:p w:rsidR="00C92BE0" w:rsidRPr="00C41A00" w:rsidRDefault="00C92BE0" w:rsidP="003227FE">
            <w:pPr>
              <w:spacing w:line="240" w:lineRule="auto"/>
              <w:rPr>
                <w:b/>
                <w:sz w:val="20"/>
                <w:szCs w:val="20"/>
              </w:rPr>
            </w:pPr>
            <w:r w:rsidRPr="00C41A00">
              <w:rPr>
                <w:b/>
                <w:sz w:val="20"/>
                <w:szCs w:val="20"/>
              </w:rPr>
              <w:t>A vizsga formai jellemzői</w:t>
            </w:r>
          </w:p>
        </w:tc>
        <w:tc>
          <w:tcPr>
            <w:tcW w:w="11176" w:type="dxa"/>
            <w:gridSpan w:val="9"/>
            <w:tcBorders>
              <w:left w:val="double" w:sz="4" w:space="0" w:color="auto"/>
            </w:tcBorders>
            <w:vAlign w:val="center"/>
          </w:tcPr>
          <w:p w:rsidR="00C92BE0" w:rsidRPr="00C41A00" w:rsidRDefault="00C92BE0" w:rsidP="003227FE">
            <w:pPr>
              <w:spacing w:line="240" w:lineRule="auto"/>
              <w:jc w:val="both"/>
              <w:rPr>
                <w:sz w:val="20"/>
                <w:szCs w:val="20"/>
              </w:rPr>
            </w:pPr>
            <w:r w:rsidRPr="00C41A00">
              <w:rPr>
                <w:sz w:val="20"/>
                <w:szCs w:val="20"/>
              </w:rPr>
              <w:t>A szóbeli vizsgán elméleti kérdések szerepelnek.</w:t>
            </w:r>
          </w:p>
        </w:tc>
      </w:tr>
      <w:tr w:rsidR="00C92BE0" w:rsidRPr="00C41A00" w:rsidTr="003227FE">
        <w:trPr>
          <w:trHeight w:val="243"/>
          <w:jc w:val="center"/>
        </w:trPr>
        <w:tc>
          <w:tcPr>
            <w:tcW w:w="1142" w:type="dxa"/>
            <w:vMerge w:val="restart"/>
            <w:textDirection w:val="btLr"/>
            <w:vAlign w:val="center"/>
          </w:tcPr>
          <w:p w:rsidR="00C92BE0" w:rsidRPr="00C41A00" w:rsidRDefault="00EE6F1C" w:rsidP="003227FE">
            <w:pPr>
              <w:pStyle w:val="Cmsor2"/>
              <w:spacing w:before="0" w:line="240" w:lineRule="auto"/>
              <w:rPr>
                <w:rFonts w:ascii="Calibri" w:hAnsi="Calibri"/>
                <w:color w:val="auto"/>
                <w:sz w:val="22"/>
                <w:szCs w:val="22"/>
              </w:rPr>
            </w:pPr>
            <w:bookmarkStart w:id="19" w:name="_Toc188357409"/>
            <w:r>
              <w:rPr>
                <w:rFonts w:ascii="Calibri" w:hAnsi="Calibri"/>
                <w:color w:val="auto"/>
                <w:sz w:val="22"/>
                <w:szCs w:val="22"/>
              </w:rPr>
              <w:t>Sportetika</w:t>
            </w:r>
            <w:bookmarkEnd w:id="19"/>
          </w:p>
        </w:tc>
        <w:tc>
          <w:tcPr>
            <w:tcW w:w="2552" w:type="dxa"/>
            <w:vMerge w:val="restart"/>
            <w:tcBorders>
              <w:right w:val="double" w:sz="4" w:space="0" w:color="auto"/>
            </w:tcBorders>
            <w:vAlign w:val="center"/>
          </w:tcPr>
          <w:p w:rsidR="00C92BE0" w:rsidRPr="00C41A00" w:rsidRDefault="00C92BE0" w:rsidP="003227FE">
            <w:pPr>
              <w:spacing w:line="240" w:lineRule="auto"/>
              <w:rPr>
                <w:b/>
                <w:sz w:val="20"/>
                <w:szCs w:val="20"/>
              </w:rPr>
            </w:pPr>
            <w:r w:rsidRPr="00C41A00">
              <w:rPr>
                <w:b/>
                <w:sz w:val="20"/>
                <w:szCs w:val="20"/>
              </w:rPr>
              <w:t>Időtartam</w:t>
            </w:r>
          </w:p>
        </w:tc>
        <w:tc>
          <w:tcPr>
            <w:tcW w:w="1134" w:type="dxa"/>
            <w:vMerge w:val="restart"/>
            <w:tcBorders>
              <w:left w:val="double" w:sz="4" w:space="0" w:color="auto"/>
            </w:tcBorders>
            <w:vAlign w:val="center"/>
          </w:tcPr>
          <w:p w:rsidR="00C92BE0" w:rsidRPr="00C41A00" w:rsidRDefault="00C92BE0" w:rsidP="003227FE">
            <w:r w:rsidRPr="00C41A00">
              <w:t>–</w:t>
            </w:r>
          </w:p>
        </w:tc>
        <w:tc>
          <w:tcPr>
            <w:tcW w:w="992" w:type="dxa"/>
            <w:vMerge w:val="restart"/>
            <w:vAlign w:val="center"/>
          </w:tcPr>
          <w:p w:rsidR="00C92BE0" w:rsidRPr="00C41A00" w:rsidRDefault="00C92BE0" w:rsidP="003227FE">
            <w:pPr>
              <w:spacing w:line="240" w:lineRule="auto"/>
            </w:pPr>
            <w:r w:rsidRPr="00C41A00">
              <w:softHyphen/>
            </w:r>
            <w:r w:rsidRPr="00C41A00">
              <w:softHyphen/>
              <w:t>10 perc</w:t>
            </w:r>
          </w:p>
        </w:tc>
        <w:tc>
          <w:tcPr>
            <w:tcW w:w="1276" w:type="dxa"/>
            <w:vMerge w:val="restart"/>
            <w:vAlign w:val="center"/>
          </w:tcPr>
          <w:p w:rsidR="00C92BE0" w:rsidRPr="00C41A00" w:rsidRDefault="00C92BE0" w:rsidP="003227FE">
            <w:pPr>
              <w:spacing w:line="240" w:lineRule="auto"/>
            </w:pPr>
            <w:r w:rsidRPr="00C41A00">
              <w:t>–</w:t>
            </w:r>
          </w:p>
        </w:tc>
        <w:tc>
          <w:tcPr>
            <w:tcW w:w="1134" w:type="dxa"/>
            <w:vAlign w:val="center"/>
          </w:tcPr>
          <w:p w:rsidR="00C92BE0" w:rsidRPr="00C41A00" w:rsidRDefault="00C92BE0" w:rsidP="003227FE">
            <w:pPr>
              <w:spacing w:line="240" w:lineRule="auto"/>
              <w:rPr>
                <w:sz w:val="20"/>
                <w:szCs w:val="20"/>
              </w:rPr>
            </w:pPr>
            <w:r w:rsidRPr="00C41A00">
              <w:rPr>
                <w:sz w:val="20"/>
                <w:szCs w:val="20"/>
              </w:rPr>
              <w:t xml:space="preserve">80% – </w:t>
            </w:r>
            <w:proofErr w:type="spellStart"/>
            <w:r w:rsidRPr="00C41A00">
              <w:rPr>
                <w:sz w:val="20"/>
                <w:szCs w:val="20"/>
              </w:rPr>
              <w:t>tól</w:t>
            </w:r>
            <w:proofErr w:type="spellEnd"/>
            <w:r w:rsidRPr="00C41A00">
              <w:rPr>
                <w:sz w:val="20"/>
                <w:szCs w:val="20"/>
              </w:rPr>
              <w:t>:</w:t>
            </w:r>
          </w:p>
        </w:tc>
        <w:tc>
          <w:tcPr>
            <w:tcW w:w="1275" w:type="dxa"/>
            <w:vAlign w:val="center"/>
          </w:tcPr>
          <w:p w:rsidR="00C92BE0" w:rsidRPr="00C41A00" w:rsidRDefault="00C92BE0" w:rsidP="003227FE">
            <w:pPr>
              <w:spacing w:line="240" w:lineRule="auto"/>
              <w:rPr>
                <w:sz w:val="20"/>
                <w:szCs w:val="20"/>
              </w:rPr>
            </w:pPr>
            <w:r w:rsidRPr="00C41A00">
              <w:rPr>
                <w:sz w:val="20"/>
                <w:szCs w:val="20"/>
              </w:rPr>
              <w:t>jeles (5)</w:t>
            </w:r>
          </w:p>
        </w:tc>
        <w:tc>
          <w:tcPr>
            <w:tcW w:w="1276" w:type="dxa"/>
            <w:vAlign w:val="center"/>
          </w:tcPr>
          <w:p w:rsidR="00C92BE0" w:rsidRPr="00C41A00" w:rsidRDefault="00C92BE0" w:rsidP="003227FE">
            <w:pPr>
              <w:spacing w:line="240" w:lineRule="auto"/>
              <w:rPr>
                <w:sz w:val="20"/>
                <w:szCs w:val="20"/>
              </w:rPr>
            </w:pPr>
          </w:p>
        </w:tc>
        <w:tc>
          <w:tcPr>
            <w:tcW w:w="1418" w:type="dxa"/>
            <w:vAlign w:val="center"/>
          </w:tcPr>
          <w:p w:rsidR="00C92BE0" w:rsidRPr="00C41A00" w:rsidRDefault="00C92BE0" w:rsidP="003227FE">
            <w:pPr>
              <w:tabs>
                <w:tab w:val="right" w:pos="459"/>
                <w:tab w:val="center" w:pos="601"/>
                <w:tab w:val="right" w:pos="1168"/>
                <w:tab w:val="left" w:pos="1310"/>
              </w:tabs>
              <w:spacing w:line="240" w:lineRule="auto"/>
              <w:rPr>
                <w:sz w:val="20"/>
                <w:szCs w:val="20"/>
              </w:rPr>
            </w:pPr>
          </w:p>
        </w:tc>
        <w:tc>
          <w:tcPr>
            <w:tcW w:w="1275" w:type="dxa"/>
            <w:vAlign w:val="center"/>
          </w:tcPr>
          <w:p w:rsidR="00C92BE0" w:rsidRPr="00C41A00" w:rsidRDefault="00C92BE0" w:rsidP="003227FE">
            <w:pPr>
              <w:tabs>
                <w:tab w:val="right" w:pos="742"/>
                <w:tab w:val="center" w:pos="884"/>
                <w:tab w:val="left" w:pos="1026"/>
              </w:tabs>
              <w:spacing w:line="240" w:lineRule="auto"/>
              <w:rPr>
                <w:sz w:val="20"/>
                <w:szCs w:val="20"/>
              </w:rPr>
            </w:pPr>
          </w:p>
        </w:tc>
        <w:tc>
          <w:tcPr>
            <w:tcW w:w="1396" w:type="dxa"/>
            <w:vAlign w:val="center"/>
          </w:tcPr>
          <w:p w:rsidR="00C92BE0" w:rsidRPr="00C41A00" w:rsidRDefault="00C92BE0" w:rsidP="003227FE">
            <w:pPr>
              <w:tabs>
                <w:tab w:val="right" w:pos="742"/>
                <w:tab w:val="center" w:pos="884"/>
                <w:tab w:val="left" w:pos="1026"/>
              </w:tabs>
              <w:spacing w:line="240" w:lineRule="auto"/>
              <w:rPr>
                <w:sz w:val="20"/>
                <w:szCs w:val="20"/>
              </w:rPr>
            </w:pPr>
          </w:p>
        </w:tc>
      </w:tr>
      <w:tr w:rsidR="00C92BE0" w:rsidRPr="00C41A00" w:rsidTr="003227FE">
        <w:trPr>
          <w:trHeight w:val="198"/>
          <w:jc w:val="center"/>
        </w:trPr>
        <w:tc>
          <w:tcPr>
            <w:tcW w:w="1142" w:type="dxa"/>
            <w:vMerge/>
            <w:vAlign w:val="center"/>
          </w:tcPr>
          <w:p w:rsidR="00C92BE0" w:rsidRPr="00C41A00" w:rsidRDefault="00C92BE0" w:rsidP="003227FE">
            <w:pPr>
              <w:pStyle w:val="Cmsor2"/>
              <w:spacing w:before="0" w:line="240" w:lineRule="auto"/>
              <w:rPr>
                <w:rFonts w:ascii="Calibri" w:hAnsi="Calibri"/>
                <w:color w:val="auto"/>
                <w:sz w:val="22"/>
                <w:szCs w:val="22"/>
              </w:rPr>
            </w:pPr>
          </w:p>
        </w:tc>
        <w:tc>
          <w:tcPr>
            <w:tcW w:w="2552" w:type="dxa"/>
            <w:vMerge/>
            <w:tcBorders>
              <w:right w:val="double" w:sz="4" w:space="0" w:color="auto"/>
            </w:tcBorders>
            <w:vAlign w:val="center"/>
          </w:tcPr>
          <w:p w:rsidR="00C92BE0" w:rsidRPr="00C41A00" w:rsidRDefault="00C92BE0" w:rsidP="003227FE">
            <w:pPr>
              <w:spacing w:line="240" w:lineRule="auto"/>
              <w:rPr>
                <w:b/>
                <w:sz w:val="20"/>
                <w:szCs w:val="20"/>
              </w:rPr>
            </w:pPr>
          </w:p>
        </w:tc>
        <w:tc>
          <w:tcPr>
            <w:tcW w:w="1134" w:type="dxa"/>
            <w:vMerge/>
            <w:tcBorders>
              <w:left w:val="double" w:sz="4" w:space="0" w:color="auto"/>
            </w:tcBorders>
            <w:vAlign w:val="center"/>
          </w:tcPr>
          <w:p w:rsidR="00C92BE0" w:rsidRPr="00C41A00" w:rsidRDefault="00C92BE0" w:rsidP="003227FE">
            <w:pPr>
              <w:spacing w:line="240" w:lineRule="auto"/>
            </w:pPr>
          </w:p>
        </w:tc>
        <w:tc>
          <w:tcPr>
            <w:tcW w:w="992" w:type="dxa"/>
            <w:vMerge/>
            <w:vAlign w:val="center"/>
          </w:tcPr>
          <w:p w:rsidR="00C92BE0" w:rsidRPr="00C41A00" w:rsidRDefault="00C92BE0" w:rsidP="003227FE">
            <w:pPr>
              <w:spacing w:line="240" w:lineRule="auto"/>
            </w:pPr>
          </w:p>
        </w:tc>
        <w:tc>
          <w:tcPr>
            <w:tcW w:w="1276" w:type="dxa"/>
            <w:vMerge/>
            <w:vAlign w:val="center"/>
          </w:tcPr>
          <w:p w:rsidR="00C92BE0" w:rsidRPr="00C41A00" w:rsidRDefault="00C92BE0" w:rsidP="003227FE">
            <w:pPr>
              <w:spacing w:line="240" w:lineRule="auto"/>
            </w:pPr>
          </w:p>
        </w:tc>
        <w:tc>
          <w:tcPr>
            <w:tcW w:w="1134" w:type="dxa"/>
            <w:vAlign w:val="center"/>
          </w:tcPr>
          <w:p w:rsidR="00C92BE0" w:rsidRPr="00C41A00" w:rsidRDefault="00C92BE0" w:rsidP="003227FE">
            <w:pPr>
              <w:spacing w:line="240" w:lineRule="auto"/>
              <w:rPr>
                <w:sz w:val="20"/>
                <w:szCs w:val="20"/>
              </w:rPr>
            </w:pPr>
            <w:r w:rsidRPr="00C41A00">
              <w:rPr>
                <w:sz w:val="20"/>
                <w:szCs w:val="20"/>
              </w:rPr>
              <w:t>60% – 79%:</w:t>
            </w:r>
          </w:p>
        </w:tc>
        <w:tc>
          <w:tcPr>
            <w:tcW w:w="1275" w:type="dxa"/>
            <w:vAlign w:val="center"/>
          </w:tcPr>
          <w:p w:rsidR="00C92BE0" w:rsidRPr="00C41A00" w:rsidRDefault="00C92BE0" w:rsidP="003227FE">
            <w:pPr>
              <w:spacing w:line="240" w:lineRule="auto"/>
              <w:rPr>
                <w:sz w:val="20"/>
                <w:szCs w:val="20"/>
              </w:rPr>
            </w:pPr>
            <w:r w:rsidRPr="00C41A00">
              <w:rPr>
                <w:sz w:val="20"/>
                <w:szCs w:val="20"/>
              </w:rPr>
              <w:t>jó (4)</w:t>
            </w:r>
          </w:p>
        </w:tc>
        <w:tc>
          <w:tcPr>
            <w:tcW w:w="1276" w:type="dxa"/>
            <w:vAlign w:val="center"/>
          </w:tcPr>
          <w:p w:rsidR="00C92BE0" w:rsidRPr="00C41A00" w:rsidRDefault="00C92BE0" w:rsidP="003227FE">
            <w:pPr>
              <w:tabs>
                <w:tab w:val="right" w:pos="588"/>
                <w:tab w:val="center" w:pos="730"/>
                <w:tab w:val="left" w:pos="871"/>
              </w:tabs>
              <w:spacing w:line="240" w:lineRule="auto"/>
              <w:rPr>
                <w:sz w:val="20"/>
                <w:szCs w:val="20"/>
              </w:rPr>
            </w:pPr>
            <w:r w:rsidRPr="00C41A00">
              <w:rPr>
                <w:sz w:val="20"/>
                <w:szCs w:val="20"/>
              </w:rPr>
              <w:t xml:space="preserve">40% – </w:t>
            </w:r>
            <w:proofErr w:type="spellStart"/>
            <w:r w:rsidRPr="00C41A00">
              <w:rPr>
                <w:sz w:val="20"/>
                <w:szCs w:val="20"/>
              </w:rPr>
              <w:t>tól</w:t>
            </w:r>
            <w:proofErr w:type="spellEnd"/>
            <w:r w:rsidRPr="00C41A00">
              <w:rPr>
                <w:sz w:val="20"/>
                <w:szCs w:val="20"/>
              </w:rPr>
              <w:t>:</w:t>
            </w:r>
          </w:p>
        </w:tc>
        <w:tc>
          <w:tcPr>
            <w:tcW w:w="1418" w:type="dxa"/>
            <w:vAlign w:val="center"/>
          </w:tcPr>
          <w:p w:rsidR="00C92BE0" w:rsidRPr="00C41A00" w:rsidRDefault="00C92BE0" w:rsidP="003227FE">
            <w:pPr>
              <w:spacing w:line="240" w:lineRule="auto"/>
              <w:rPr>
                <w:sz w:val="20"/>
                <w:szCs w:val="20"/>
              </w:rPr>
            </w:pPr>
            <w:r w:rsidRPr="00C41A00">
              <w:rPr>
                <w:sz w:val="20"/>
                <w:szCs w:val="20"/>
              </w:rPr>
              <w:t>közepes (3)</w:t>
            </w:r>
          </w:p>
        </w:tc>
        <w:tc>
          <w:tcPr>
            <w:tcW w:w="1275" w:type="dxa"/>
            <w:vAlign w:val="center"/>
          </w:tcPr>
          <w:p w:rsidR="00C92BE0" w:rsidRPr="00C41A00" w:rsidRDefault="00C92BE0" w:rsidP="003227FE">
            <w:pPr>
              <w:spacing w:line="240" w:lineRule="auto"/>
              <w:rPr>
                <w:sz w:val="20"/>
                <w:szCs w:val="20"/>
              </w:rPr>
            </w:pPr>
          </w:p>
        </w:tc>
        <w:tc>
          <w:tcPr>
            <w:tcW w:w="1396" w:type="dxa"/>
            <w:vAlign w:val="center"/>
          </w:tcPr>
          <w:p w:rsidR="00C92BE0" w:rsidRPr="00C41A00" w:rsidRDefault="00C92BE0" w:rsidP="003227FE">
            <w:pPr>
              <w:tabs>
                <w:tab w:val="right" w:pos="742"/>
                <w:tab w:val="center" w:pos="884"/>
                <w:tab w:val="left" w:pos="1026"/>
              </w:tabs>
              <w:spacing w:line="240" w:lineRule="auto"/>
              <w:rPr>
                <w:sz w:val="20"/>
                <w:szCs w:val="20"/>
              </w:rPr>
            </w:pPr>
          </w:p>
        </w:tc>
      </w:tr>
      <w:tr w:rsidR="00C92BE0" w:rsidRPr="00C41A00" w:rsidTr="003227FE">
        <w:trPr>
          <w:trHeight w:val="198"/>
          <w:jc w:val="center"/>
        </w:trPr>
        <w:tc>
          <w:tcPr>
            <w:tcW w:w="1142" w:type="dxa"/>
            <w:vMerge/>
            <w:vAlign w:val="center"/>
          </w:tcPr>
          <w:p w:rsidR="00C92BE0" w:rsidRPr="00C41A00" w:rsidRDefault="00C92BE0" w:rsidP="003227FE">
            <w:pPr>
              <w:pStyle w:val="Cmsor2"/>
              <w:spacing w:before="0" w:line="240" w:lineRule="auto"/>
              <w:rPr>
                <w:rFonts w:ascii="Calibri" w:hAnsi="Calibri"/>
                <w:color w:val="auto"/>
                <w:sz w:val="22"/>
                <w:szCs w:val="22"/>
              </w:rPr>
            </w:pPr>
          </w:p>
        </w:tc>
        <w:tc>
          <w:tcPr>
            <w:tcW w:w="2552" w:type="dxa"/>
            <w:vMerge/>
            <w:tcBorders>
              <w:right w:val="double" w:sz="4" w:space="0" w:color="auto"/>
            </w:tcBorders>
            <w:vAlign w:val="center"/>
          </w:tcPr>
          <w:p w:rsidR="00C92BE0" w:rsidRPr="00C41A00" w:rsidRDefault="00C92BE0" w:rsidP="003227FE">
            <w:pPr>
              <w:spacing w:line="240" w:lineRule="auto"/>
              <w:rPr>
                <w:b/>
                <w:sz w:val="20"/>
                <w:szCs w:val="20"/>
              </w:rPr>
            </w:pPr>
          </w:p>
        </w:tc>
        <w:tc>
          <w:tcPr>
            <w:tcW w:w="1134" w:type="dxa"/>
            <w:vMerge/>
            <w:tcBorders>
              <w:left w:val="double" w:sz="4" w:space="0" w:color="auto"/>
            </w:tcBorders>
            <w:vAlign w:val="center"/>
          </w:tcPr>
          <w:p w:rsidR="00C92BE0" w:rsidRPr="00C41A00" w:rsidRDefault="00C92BE0" w:rsidP="003227FE">
            <w:pPr>
              <w:spacing w:line="240" w:lineRule="auto"/>
            </w:pPr>
          </w:p>
        </w:tc>
        <w:tc>
          <w:tcPr>
            <w:tcW w:w="992" w:type="dxa"/>
            <w:vMerge/>
            <w:vAlign w:val="center"/>
          </w:tcPr>
          <w:p w:rsidR="00C92BE0" w:rsidRPr="00C41A00" w:rsidRDefault="00C92BE0" w:rsidP="003227FE">
            <w:pPr>
              <w:spacing w:line="240" w:lineRule="auto"/>
            </w:pPr>
          </w:p>
        </w:tc>
        <w:tc>
          <w:tcPr>
            <w:tcW w:w="1276" w:type="dxa"/>
            <w:vMerge/>
            <w:vAlign w:val="center"/>
          </w:tcPr>
          <w:p w:rsidR="00C92BE0" w:rsidRPr="00C41A00" w:rsidRDefault="00C92BE0" w:rsidP="003227FE">
            <w:pPr>
              <w:spacing w:line="240" w:lineRule="auto"/>
            </w:pPr>
          </w:p>
        </w:tc>
        <w:tc>
          <w:tcPr>
            <w:tcW w:w="1134" w:type="dxa"/>
            <w:vAlign w:val="center"/>
          </w:tcPr>
          <w:p w:rsidR="00C92BE0" w:rsidRPr="00C41A00" w:rsidRDefault="00C92BE0" w:rsidP="003227FE">
            <w:pPr>
              <w:tabs>
                <w:tab w:val="right" w:pos="588"/>
                <w:tab w:val="center" w:pos="730"/>
                <w:tab w:val="left" w:pos="871"/>
              </w:tabs>
              <w:spacing w:line="240" w:lineRule="auto"/>
              <w:rPr>
                <w:sz w:val="20"/>
                <w:szCs w:val="20"/>
              </w:rPr>
            </w:pPr>
            <w:r w:rsidRPr="00C41A00">
              <w:rPr>
                <w:sz w:val="20"/>
                <w:szCs w:val="20"/>
              </w:rPr>
              <w:t>40% – 59%:</w:t>
            </w:r>
          </w:p>
        </w:tc>
        <w:tc>
          <w:tcPr>
            <w:tcW w:w="1275" w:type="dxa"/>
            <w:vAlign w:val="center"/>
          </w:tcPr>
          <w:p w:rsidR="00C92BE0" w:rsidRPr="00C41A00" w:rsidRDefault="00C92BE0" w:rsidP="003227FE">
            <w:pPr>
              <w:spacing w:line="240" w:lineRule="auto"/>
              <w:rPr>
                <w:sz w:val="20"/>
                <w:szCs w:val="20"/>
              </w:rPr>
            </w:pPr>
            <w:r w:rsidRPr="00C41A00">
              <w:rPr>
                <w:sz w:val="20"/>
                <w:szCs w:val="20"/>
              </w:rPr>
              <w:t>közepes (3)</w:t>
            </w:r>
          </w:p>
        </w:tc>
        <w:tc>
          <w:tcPr>
            <w:tcW w:w="1276" w:type="dxa"/>
            <w:vAlign w:val="center"/>
          </w:tcPr>
          <w:p w:rsidR="00C92BE0" w:rsidRPr="00C41A00" w:rsidRDefault="00C92BE0" w:rsidP="003227FE">
            <w:pPr>
              <w:tabs>
                <w:tab w:val="right" w:pos="2129"/>
                <w:tab w:val="left" w:pos="2302"/>
              </w:tabs>
              <w:spacing w:line="240" w:lineRule="auto"/>
              <w:rPr>
                <w:sz w:val="20"/>
                <w:szCs w:val="20"/>
              </w:rPr>
            </w:pPr>
            <w:r w:rsidRPr="00C41A00">
              <w:rPr>
                <w:sz w:val="20"/>
                <w:szCs w:val="20"/>
              </w:rPr>
              <w:t>25% – 39%:</w:t>
            </w:r>
          </w:p>
        </w:tc>
        <w:tc>
          <w:tcPr>
            <w:tcW w:w="1418" w:type="dxa"/>
            <w:vAlign w:val="center"/>
          </w:tcPr>
          <w:p w:rsidR="00C92BE0" w:rsidRPr="00C41A00" w:rsidRDefault="00C92BE0" w:rsidP="003227FE">
            <w:pPr>
              <w:spacing w:line="240" w:lineRule="auto"/>
              <w:rPr>
                <w:sz w:val="20"/>
                <w:szCs w:val="20"/>
              </w:rPr>
            </w:pPr>
            <w:r w:rsidRPr="00C41A00">
              <w:rPr>
                <w:sz w:val="20"/>
                <w:szCs w:val="20"/>
              </w:rPr>
              <w:t>elégséges (2)</w:t>
            </w:r>
          </w:p>
        </w:tc>
        <w:tc>
          <w:tcPr>
            <w:tcW w:w="1275" w:type="dxa"/>
            <w:vAlign w:val="center"/>
          </w:tcPr>
          <w:p w:rsidR="00C92BE0" w:rsidRPr="00C41A00" w:rsidRDefault="00C92BE0" w:rsidP="003227FE">
            <w:pPr>
              <w:spacing w:line="240" w:lineRule="auto"/>
              <w:rPr>
                <w:sz w:val="20"/>
                <w:szCs w:val="20"/>
              </w:rPr>
            </w:pPr>
            <w:r w:rsidRPr="00C41A00">
              <w:rPr>
                <w:sz w:val="20"/>
                <w:szCs w:val="20"/>
              </w:rPr>
              <w:t xml:space="preserve">30% – </w:t>
            </w:r>
            <w:proofErr w:type="spellStart"/>
            <w:r w:rsidRPr="00C41A00">
              <w:rPr>
                <w:sz w:val="20"/>
                <w:szCs w:val="20"/>
              </w:rPr>
              <w:t>tól</w:t>
            </w:r>
            <w:proofErr w:type="spellEnd"/>
            <w:r w:rsidRPr="00C41A00">
              <w:rPr>
                <w:sz w:val="20"/>
                <w:szCs w:val="20"/>
              </w:rPr>
              <w:t>:</w:t>
            </w:r>
          </w:p>
        </w:tc>
        <w:tc>
          <w:tcPr>
            <w:tcW w:w="1396" w:type="dxa"/>
            <w:vAlign w:val="center"/>
          </w:tcPr>
          <w:p w:rsidR="00C92BE0" w:rsidRPr="00C41A00" w:rsidRDefault="00C92BE0" w:rsidP="003227FE">
            <w:pPr>
              <w:spacing w:line="240" w:lineRule="auto"/>
              <w:rPr>
                <w:sz w:val="20"/>
                <w:szCs w:val="20"/>
              </w:rPr>
            </w:pPr>
            <w:r w:rsidRPr="00C41A00">
              <w:rPr>
                <w:sz w:val="20"/>
                <w:szCs w:val="20"/>
              </w:rPr>
              <w:t>teljesítette</w:t>
            </w:r>
          </w:p>
        </w:tc>
      </w:tr>
      <w:tr w:rsidR="00C92BE0" w:rsidRPr="00C41A00" w:rsidTr="003227FE">
        <w:trPr>
          <w:trHeight w:val="311"/>
          <w:jc w:val="center"/>
        </w:trPr>
        <w:tc>
          <w:tcPr>
            <w:tcW w:w="1142" w:type="dxa"/>
            <w:vMerge/>
            <w:vAlign w:val="center"/>
          </w:tcPr>
          <w:p w:rsidR="00C92BE0" w:rsidRPr="00C41A00" w:rsidRDefault="00C92BE0" w:rsidP="003227FE">
            <w:pPr>
              <w:pStyle w:val="Cmsor2"/>
              <w:spacing w:before="0" w:line="240" w:lineRule="auto"/>
              <w:rPr>
                <w:rFonts w:ascii="Calibri" w:hAnsi="Calibri"/>
                <w:color w:val="auto"/>
                <w:sz w:val="22"/>
                <w:szCs w:val="22"/>
              </w:rPr>
            </w:pPr>
          </w:p>
        </w:tc>
        <w:tc>
          <w:tcPr>
            <w:tcW w:w="2552" w:type="dxa"/>
            <w:vMerge w:val="restart"/>
            <w:tcBorders>
              <w:right w:val="double" w:sz="4" w:space="0" w:color="auto"/>
            </w:tcBorders>
            <w:vAlign w:val="center"/>
          </w:tcPr>
          <w:p w:rsidR="00C92BE0" w:rsidRPr="00C41A00" w:rsidRDefault="00C92BE0" w:rsidP="003227FE">
            <w:pPr>
              <w:spacing w:line="240" w:lineRule="auto"/>
              <w:rPr>
                <w:b/>
                <w:sz w:val="20"/>
                <w:szCs w:val="20"/>
              </w:rPr>
            </w:pPr>
            <w:r w:rsidRPr="00C41A00">
              <w:rPr>
                <w:b/>
                <w:sz w:val="20"/>
                <w:szCs w:val="20"/>
              </w:rPr>
              <w:t>Aránya az értékelésnél</w:t>
            </w:r>
          </w:p>
        </w:tc>
        <w:tc>
          <w:tcPr>
            <w:tcW w:w="1134" w:type="dxa"/>
            <w:vMerge w:val="restart"/>
            <w:tcBorders>
              <w:left w:val="double" w:sz="4" w:space="0" w:color="auto"/>
            </w:tcBorders>
            <w:vAlign w:val="center"/>
          </w:tcPr>
          <w:p w:rsidR="00C92BE0" w:rsidRPr="00C41A00" w:rsidRDefault="00C92BE0" w:rsidP="003227FE">
            <w:r w:rsidRPr="00C41A00">
              <w:t>–</w:t>
            </w:r>
          </w:p>
        </w:tc>
        <w:tc>
          <w:tcPr>
            <w:tcW w:w="992" w:type="dxa"/>
            <w:vMerge w:val="restart"/>
            <w:vAlign w:val="center"/>
          </w:tcPr>
          <w:p w:rsidR="00C92BE0" w:rsidRPr="00C41A00" w:rsidRDefault="00C92BE0" w:rsidP="003227FE">
            <w:pPr>
              <w:spacing w:line="240" w:lineRule="auto"/>
            </w:pPr>
            <w:r w:rsidRPr="00C41A00">
              <w:t>100%</w:t>
            </w:r>
          </w:p>
        </w:tc>
        <w:tc>
          <w:tcPr>
            <w:tcW w:w="1276" w:type="dxa"/>
            <w:vMerge w:val="restart"/>
            <w:vAlign w:val="center"/>
          </w:tcPr>
          <w:p w:rsidR="00C92BE0" w:rsidRPr="00C41A00" w:rsidRDefault="00C92BE0" w:rsidP="003227FE">
            <w:pPr>
              <w:spacing w:line="240" w:lineRule="auto"/>
            </w:pPr>
            <w:r w:rsidRPr="00C41A00">
              <w:t>–</w:t>
            </w:r>
          </w:p>
        </w:tc>
        <w:tc>
          <w:tcPr>
            <w:tcW w:w="1134" w:type="dxa"/>
            <w:vAlign w:val="center"/>
          </w:tcPr>
          <w:p w:rsidR="00C92BE0" w:rsidRPr="00C41A00" w:rsidRDefault="00C92BE0" w:rsidP="003227FE">
            <w:pPr>
              <w:tabs>
                <w:tab w:val="right" w:pos="2129"/>
                <w:tab w:val="left" w:pos="2302"/>
              </w:tabs>
              <w:spacing w:line="240" w:lineRule="auto"/>
              <w:rPr>
                <w:sz w:val="20"/>
                <w:szCs w:val="20"/>
              </w:rPr>
            </w:pPr>
            <w:r w:rsidRPr="00C41A00">
              <w:rPr>
                <w:sz w:val="20"/>
                <w:szCs w:val="20"/>
              </w:rPr>
              <w:t>25% – 39%:</w:t>
            </w:r>
          </w:p>
        </w:tc>
        <w:tc>
          <w:tcPr>
            <w:tcW w:w="1275" w:type="dxa"/>
            <w:vAlign w:val="center"/>
          </w:tcPr>
          <w:p w:rsidR="00C92BE0" w:rsidRPr="00C41A00" w:rsidRDefault="00C92BE0" w:rsidP="003227FE">
            <w:pPr>
              <w:spacing w:line="240" w:lineRule="auto"/>
              <w:rPr>
                <w:sz w:val="20"/>
                <w:szCs w:val="20"/>
              </w:rPr>
            </w:pPr>
            <w:r w:rsidRPr="00C41A00">
              <w:rPr>
                <w:sz w:val="20"/>
                <w:szCs w:val="20"/>
              </w:rPr>
              <w:t>elégséges (2)</w:t>
            </w:r>
          </w:p>
        </w:tc>
        <w:tc>
          <w:tcPr>
            <w:tcW w:w="1276" w:type="dxa"/>
            <w:vAlign w:val="center"/>
          </w:tcPr>
          <w:p w:rsidR="00C92BE0" w:rsidRPr="00C41A00" w:rsidRDefault="00C92BE0" w:rsidP="003227FE">
            <w:pPr>
              <w:tabs>
                <w:tab w:val="right" w:pos="2129"/>
                <w:tab w:val="left" w:pos="2302"/>
              </w:tabs>
              <w:spacing w:line="240" w:lineRule="auto"/>
              <w:rPr>
                <w:sz w:val="20"/>
                <w:szCs w:val="20"/>
              </w:rPr>
            </w:pPr>
            <w:r w:rsidRPr="00C41A00">
              <w:rPr>
                <w:sz w:val="20"/>
                <w:szCs w:val="20"/>
              </w:rPr>
              <w:t>0% – 24%:</w:t>
            </w:r>
          </w:p>
        </w:tc>
        <w:tc>
          <w:tcPr>
            <w:tcW w:w="1418" w:type="dxa"/>
            <w:vAlign w:val="center"/>
          </w:tcPr>
          <w:p w:rsidR="00C92BE0" w:rsidRPr="00C41A00" w:rsidRDefault="00C92BE0" w:rsidP="003227FE">
            <w:pPr>
              <w:spacing w:line="240" w:lineRule="auto"/>
              <w:rPr>
                <w:sz w:val="20"/>
                <w:szCs w:val="20"/>
              </w:rPr>
            </w:pPr>
            <w:r w:rsidRPr="00C41A00">
              <w:rPr>
                <w:sz w:val="20"/>
                <w:szCs w:val="20"/>
              </w:rPr>
              <w:t>elégtelen (1)</w:t>
            </w:r>
          </w:p>
        </w:tc>
        <w:tc>
          <w:tcPr>
            <w:tcW w:w="1275" w:type="dxa"/>
            <w:vAlign w:val="center"/>
          </w:tcPr>
          <w:p w:rsidR="00C92BE0" w:rsidRPr="00C41A00" w:rsidRDefault="00C92BE0" w:rsidP="003227FE">
            <w:pPr>
              <w:spacing w:line="240" w:lineRule="auto"/>
              <w:rPr>
                <w:sz w:val="20"/>
                <w:szCs w:val="20"/>
              </w:rPr>
            </w:pPr>
            <w:r w:rsidRPr="00C41A00">
              <w:rPr>
                <w:sz w:val="20"/>
                <w:szCs w:val="20"/>
              </w:rPr>
              <w:t>0% – 29%:</w:t>
            </w:r>
          </w:p>
        </w:tc>
        <w:tc>
          <w:tcPr>
            <w:tcW w:w="1396" w:type="dxa"/>
            <w:vAlign w:val="center"/>
          </w:tcPr>
          <w:p w:rsidR="00C92BE0" w:rsidRPr="00C41A00" w:rsidRDefault="00C92BE0" w:rsidP="003227FE">
            <w:pPr>
              <w:spacing w:line="240" w:lineRule="auto"/>
              <w:rPr>
                <w:sz w:val="18"/>
                <w:szCs w:val="18"/>
              </w:rPr>
            </w:pPr>
            <w:r w:rsidRPr="00C41A00">
              <w:rPr>
                <w:sz w:val="18"/>
                <w:szCs w:val="18"/>
              </w:rPr>
              <w:t>nem teljesítette</w:t>
            </w:r>
          </w:p>
        </w:tc>
      </w:tr>
      <w:tr w:rsidR="00C92BE0" w:rsidRPr="00C41A00" w:rsidTr="003227FE">
        <w:trPr>
          <w:trHeight w:val="310"/>
          <w:jc w:val="center"/>
        </w:trPr>
        <w:tc>
          <w:tcPr>
            <w:tcW w:w="1142" w:type="dxa"/>
            <w:vMerge/>
            <w:vAlign w:val="center"/>
          </w:tcPr>
          <w:p w:rsidR="00C92BE0" w:rsidRPr="00C41A00" w:rsidRDefault="00C92BE0" w:rsidP="003227FE">
            <w:pPr>
              <w:pStyle w:val="Cmsor2"/>
              <w:spacing w:before="0" w:line="240" w:lineRule="auto"/>
              <w:rPr>
                <w:rFonts w:ascii="Calibri" w:hAnsi="Calibri"/>
                <w:color w:val="auto"/>
                <w:sz w:val="22"/>
                <w:szCs w:val="22"/>
              </w:rPr>
            </w:pPr>
          </w:p>
        </w:tc>
        <w:tc>
          <w:tcPr>
            <w:tcW w:w="2552" w:type="dxa"/>
            <w:vMerge/>
            <w:tcBorders>
              <w:right w:val="double" w:sz="4" w:space="0" w:color="auto"/>
            </w:tcBorders>
            <w:vAlign w:val="center"/>
          </w:tcPr>
          <w:p w:rsidR="00C92BE0" w:rsidRPr="00C41A00" w:rsidRDefault="00C92BE0" w:rsidP="003227FE">
            <w:pPr>
              <w:spacing w:line="240" w:lineRule="auto"/>
              <w:rPr>
                <w:b/>
                <w:sz w:val="20"/>
                <w:szCs w:val="20"/>
              </w:rPr>
            </w:pPr>
          </w:p>
        </w:tc>
        <w:tc>
          <w:tcPr>
            <w:tcW w:w="1134" w:type="dxa"/>
            <w:vMerge/>
            <w:tcBorders>
              <w:left w:val="double" w:sz="4" w:space="0" w:color="auto"/>
            </w:tcBorders>
            <w:vAlign w:val="center"/>
          </w:tcPr>
          <w:p w:rsidR="00C92BE0" w:rsidRPr="00C41A00" w:rsidRDefault="00C92BE0" w:rsidP="003227FE">
            <w:pPr>
              <w:spacing w:line="240" w:lineRule="auto"/>
            </w:pPr>
          </w:p>
        </w:tc>
        <w:tc>
          <w:tcPr>
            <w:tcW w:w="992" w:type="dxa"/>
            <w:vMerge/>
            <w:vAlign w:val="center"/>
          </w:tcPr>
          <w:p w:rsidR="00C92BE0" w:rsidRPr="00C41A00" w:rsidRDefault="00C92BE0" w:rsidP="003227FE">
            <w:pPr>
              <w:spacing w:line="240" w:lineRule="auto"/>
            </w:pPr>
          </w:p>
        </w:tc>
        <w:tc>
          <w:tcPr>
            <w:tcW w:w="1276" w:type="dxa"/>
            <w:vMerge/>
            <w:vAlign w:val="center"/>
          </w:tcPr>
          <w:p w:rsidR="00C92BE0" w:rsidRPr="00C41A00" w:rsidRDefault="00C92BE0" w:rsidP="003227FE">
            <w:pPr>
              <w:spacing w:line="240" w:lineRule="auto"/>
            </w:pPr>
          </w:p>
        </w:tc>
        <w:tc>
          <w:tcPr>
            <w:tcW w:w="1134" w:type="dxa"/>
            <w:vAlign w:val="center"/>
          </w:tcPr>
          <w:p w:rsidR="00C92BE0" w:rsidRPr="00C41A00" w:rsidRDefault="00C92BE0" w:rsidP="003227FE">
            <w:pPr>
              <w:tabs>
                <w:tab w:val="right" w:pos="2129"/>
                <w:tab w:val="left" w:pos="2302"/>
              </w:tabs>
              <w:spacing w:line="240" w:lineRule="auto"/>
              <w:rPr>
                <w:sz w:val="20"/>
                <w:szCs w:val="20"/>
              </w:rPr>
            </w:pPr>
            <w:r w:rsidRPr="00C41A00">
              <w:rPr>
                <w:sz w:val="20"/>
                <w:szCs w:val="20"/>
              </w:rPr>
              <w:t>0% – 24%:</w:t>
            </w:r>
          </w:p>
        </w:tc>
        <w:tc>
          <w:tcPr>
            <w:tcW w:w="1275" w:type="dxa"/>
            <w:vAlign w:val="center"/>
          </w:tcPr>
          <w:p w:rsidR="00C92BE0" w:rsidRPr="00C41A00" w:rsidRDefault="00C92BE0" w:rsidP="003227FE">
            <w:pPr>
              <w:spacing w:line="240" w:lineRule="auto"/>
              <w:rPr>
                <w:sz w:val="20"/>
                <w:szCs w:val="20"/>
              </w:rPr>
            </w:pPr>
            <w:r w:rsidRPr="00C41A00">
              <w:rPr>
                <w:sz w:val="20"/>
                <w:szCs w:val="20"/>
              </w:rPr>
              <w:t>elégtelen (1)</w:t>
            </w:r>
          </w:p>
        </w:tc>
        <w:tc>
          <w:tcPr>
            <w:tcW w:w="1276" w:type="dxa"/>
            <w:vAlign w:val="center"/>
          </w:tcPr>
          <w:p w:rsidR="00C92BE0" w:rsidRPr="00C41A00" w:rsidRDefault="00C92BE0" w:rsidP="003227FE">
            <w:pPr>
              <w:tabs>
                <w:tab w:val="right" w:pos="2129"/>
                <w:tab w:val="left" w:pos="2302"/>
              </w:tabs>
              <w:spacing w:line="240" w:lineRule="auto"/>
              <w:rPr>
                <w:sz w:val="20"/>
                <w:szCs w:val="20"/>
              </w:rPr>
            </w:pPr>
          </w:p>
        </w:tc>
        <w:tc>
          <w:tcPr>
            <w:tcW w:w="1418" w:type="dxa"/>
            <w:vAlign w:val="center"/>
          </w:tcPr>
          <w:p w:rsidR="00C92BE0" w:rsidRPr="00C41A00" w:rsidRDefault="00C92BE0" w:rsidP="003227FE">
            <w:pPr>
              <w:tabs>
                <w:tab w:val="right" w:pos="2129"/>
                <w:tab w:val="left" w:pos="2302"/>
              </w:tabs>
              <w:spacing w:line="240" w:lineRule="auto"/>
              <w:rPr>
                <w:sz w:val="20"/>
                <w:szCs w:val="20"/>
              </w:rPr>
            </w:pPr>
          </w:p>
        </w:tc>
        <w:tc>
          <w:tcPr>
            <w:tcW w:w="1275" w:type="dxa"/>
            <w:vAlign w:val="center"/>
          </w:tcPr>
          <w:p w:rsidR="00C92BE0" w:rsidRPr="00C41A00" w:rsidRDefault="00C92BE0" w:rsidP="003227FE">
            <w:pPr>
              <w:tabs>
                <w:tab w:val="right" w:pos="2129"/>
                <w:tab w:val="left" w:pos="2302"/>
              </w:tabs>
              <w:spacing w:line="240" w:lineRule="auto"/>
              <w:rPr>
                <w:sz w:val="20"/>
                <w:szCs w:val="20"/>
              </w:rPr>
            </w:pPr>
          </w:p>
        </w:tc>
        <w:tc>
          <w:tcPr>
            <w:tcW w:w="1396" w:type="dxa"/>
            <w:vAlign w:val="center"/>
          </w:tcPr>
          <w:p w:rsidR="00C92BE0" w:rsidRPr="00C41A00" w:rsidRDefault="00C92BE0" w:rsidP="003227FE">
            <w:pPr>
              <w:tabs>
                <w:tab w:val="right" w:pos="2129"/>
                <w:tab w:val="left" w:pos="2302"/>
              </w:tabs>
              <w:spacing w:line="240" w:lineRule="auto"/>
              <w:rPr>
                <w:sz w:val="20"/>
                <w:szCs w:val="20"/>
              </w:rPr>
            </w:pPr>
          </w:p>
        </w:tc>
      </w:tr>
      <w:tr w:rsidR="00C92BE0" w:rsidRPr="00C41A00" w:rsidTr="003227FE">
        <w:trPr>
          <w:trHeight w:val="705"/>
          <w:jc w:val="center"/>
        </w:trPr>
        <w:tc>
          <w:tcPr>
            <w:tcW w:w="1142" w:type="dxa"/>
            <w:vMerge/>
            <w:vAlign w:val="center"/>
          </w:tcPr>
          <w:p w:rsidR="00C92BE0" w:rsidRPr="00C41A00" w:rsidRDefault="00C92BE0" w:rsidP="003227FE">
            <w:pPr>
              <w:pStyle w:val="Cmsor2"/>
              <w:spacing w:before="0" w:line="240" w:lineRule="auto"/>
              <w:rPr>
                <w:rFonts w:ascii="Calibri" w:hAnsi="Calibri"/>
                <w:color w:val="auto"/>
                <w:sz w:val="22"/>
                <w:szCs w:val="22"/>
              </w:rPr>
            </w:pPr>
          </w:p>
        </w:tc>
        <w:tc>
          <w:tcPr>
            <w:tcW w:w="2552" w:type="dxa"/>
            <w:tcBorders>
              <w:right w:val="double" w:sz="4" w:space="0" w:color="auto"/>
            </w:tcBorders>
            <w:vAlign w:val="center"/>
          </w:tcPr>
          <w:p w:rsidR="00C92BE0" w:rsidRPr="00C41A00" w:rsidRDefault="00C92BE0" w:rsidP="003227FE">
            <w:pPr>
              <w:spacing w:line="240" w:lineRule="auto"/>
              <w:rPr>
                <w:b/>
                <w:sz w:val="20"/>
                <w:szCs w:val="20"/>
              </w:rPr>
            </w:pPr>
            <w:r w:rsidRPr="00C41A00">
              <w:rPr>
                <w:b/>
                <w:sz w:val="20"/>
                <w:szCs w:val="20"/>
              </w:rPr>
              <w:t>A vizsga formai jellemzői</w:t>
            </w:r>
          </w:p>
        </w:tc>
        <w:tc>
          <w:tcPr>
            <w:tcW w:w="11176" w:type="dxa"/>
            <w:gridSpan w:val="9"/>
            <w:tcBorders>
              <w:left w:val="double" w:sz="4" w:space="0" w:color="auto"/>
            </w:tcBorders>
            <w:vAlign w:val="center"/>
          </w:tcPr>
          <w:p w:rsidR="00C92BE0" w:rsidRPr="00C41A00" w:rsidRDefault="00C92BE0" w:rsidP="003227FE">
            <w:pPr>
              <w:spacing w:line="240" w:lineRule="auto"/>
              <w:jc w:val="both"/>
              <w:rPr>
                <w:sz w:val="20"/>
                <w:szCs w:val="20"/>
              </w:rPr>
            </w:pPr>
            <w:r w:rsidRPr="00C41A00">
              <w:rPr>
                <w:sz w:val="20"/>
                <w:szCs w:val="20"/>
              </w:rPr>
              <w:t>A szóbeli vizsgán elméleti kérdések szerepelnek.</w:t>
            </w:r>
          </w:p>
        </w:tc>
      </w:tr>
      <w:tr w:rsidR="00C92BE0" w:rsidRPr="00C41A00" w:rsidTr="003227FE">
        <w:trPr>
          <w:trHeight w:val="243"/>
          <w:jc w:val="center"/>
        </w:trPr>
        <w:tc>
          <w:tcPr>
            <w:tcW w:w="1142" w:type="dxa"/>
            <w:vMerge w:val="restart"/>
            <w:textDirection w:val="btLr"/>
            <w:vAlign w:val="center"/>
          </w:tcPr>
          <w:p w:rsidR="00C92BE0" w:rsidRPr="00C41A00" w:rsidRDefault="00C92BE0" w:rsidP="003227FE">
            <w:pPr>
              <w:pStyle w:val="Cmsor2"/>
              <w:spacing w:before="0" w:line="240" w:lineRule="auto"/>
              <w:rPr>
                <w:rFonts w:ascii="Calibri" w:hAnsi="Calibri"/>
                <w:color w:val="auto"/>
                <w:sz w:val="22"/>
                <w:szCs w:val="22"/>
              </w:rPr>
            </w:pPr>
            <w:bookmarkStart w:id="20" w:name="_Toc188357410"/>
            <w:r w:rsidRPr="00C41A00">
              <w:rPr>
                <w:rFonts w:ascii="Calibri" w:hAnsi="Calibri"/>
                <w:color w:val="auto"/>
                <w:sz w:val="22"/>
                <w:szCs w:val="22"/>
              </w:rPr>
              <w:t>Sportpszichológia</w:t>
            </w:r>
            <w:bookmarkEnd w:id="20"/>
          </w:p>
        </w:tc>
        <w:tc>
          <w:tcPr>
            <w:tcW w:w="2552" w:type="dxa"/>
            <w:vMerge w:val="restart"/>
            <w:tcBorders>
              <w:right w:val="double" w:sz="4" w:space="0" w:color="auto"/>
            </w:tcBorders>
            <w:vAlign w:val="center"/>
          </w:tcPr>
          <w:p w:rsidR="00C92BE0" w:rsidRPr="00C41A00" w:rsidRDefault="00C92BE0" w:rsidP="003227FE">
            <w:pPr>
              <w:spacing w:line="240" w:lineRule="auto"/>
              <w:rPr>
                <w:b/>
                <w:sz w:val="20"/>
                <w:szCs w:val="20"/>
              </w:rPr>
            </w:pPr>
            <w:r w:rsidRPr="00C41A00">
              <w:rPr>
                <w:b/>
                <w:sz w:val="20"/>
                <w:szCs w:val="20"/>
              </w:rPr>
              <w:t>Időtartam</w:t>
            </w:r>
          </w:p>
        </w:tc>
        <w:tc>
          <w:tcPr>
            <w:tcW w:w="1134" w:type="dxa"/>
            <w:vMerge w:val="restart"/>
            <w:tcBorders>
              <w:left w:val="double" w:sz="4" w:space="0" w:color="auto"/>
            </w:tcBorders>
            <w:vAlign w:val="center"/>
          </w:tcPr>
          <w:p w:rsidR="00C92BE0" w:rsidRPr="00C41A00" w:rsidRDefault="00C92BE0" w:rsidP="003227FE">
            <w:r w:rsidRPr="00C41A00">
              <w:t>–</w:t>
            </w:r>
          </w:p>
        </w:tc>
        <w:tc>
          <w:tcPr>
            <w:tcW w:w="992" w:type="dxa"/>
            <w:vMerge w:val="restart"/>
            <w:vAlign w:val="center"/>
          </w:tcPr>
          <w:p w:rsidR="00C92BE0" w:rsidRPr="00C41A00" w:rsidRDefault="00C92BE0" w:rsidP="003227FE">
            <w:pPr>
              <w:spacing w:line="240" w:lineRule="auto"/>
            </w:pPr>
            <w:r w:rsidRPr="00C41A00">
              <w:softHyphen/>
            </w:r>
            <w:r w:rsidRPr="00C41A00">
              <w:softHyphen/>
              <w:t>10 perc</w:t>
            </w:r>
          </w:p>
        </w:tc>
        <w:tc>
          <w:tcPr>
            <w:tcW w:w="1276" w:type="dxa"/>
            <w:vMerge w:val="restart"/>
            <w:vAlign w:val="center"/>
          </w:tcPr>
          <w:p w:rsidR="00C92BE0" w:rsidRPr="00C41A00" w:rsidRDefault="00C92BE0" w:rsidP="003227FE">
            <w:pPr>
              <w:spacing w:line="240" w:lineRule="auto"/>
            </w:pPr>
            <w:r w:rsidRPr="00C41A00">
              <w:t>–</w:t>
            </w:r>
          </w:p>
        </w:tc>
        <w:tc>
          <w:tcPr>
            <w:tcW w:w="1134" w:type="dxa"/>
            <w:vAlign w:val="center"/>
          </w:tcPr>
          <w:p w:rsidR="00C92BE0" w:rsidRPr="00C41A00" w:rsidRDefault="00C92BE0" w:rsidP="003227FE">
            <w:pPr>
              <w:spacing w:line="240" w:lineRule="auto"/>
              <w:rPr>
                <w:sz w:val="20"/>
                <w:szCs w:val="20"/>
              </w:rPr>
            </w:pPr>
            <w:r w:rsidRPr="00C41A00">
              <w:rPr>
                <w:sz w:val="20"/>
                <w:szCs w:val="20"/>
              </w:rPr>
              <w:t xml:space="preserve">80% – </w:t>
            </w:r>
            <w:proofErr w:type="spellStart"/>
            <w:r w:rsidRPr="00C41A00">
              <w:rPr>
                <w:sz w:val="20"/>
                <w:szCs w:val="20"/>
              </w:rPr>
              <w:t>tól</w:t>
            </w:r>
            <w:proofErr w:type="spellEnd"/>
            <w:r w:rsidRPr="00C41A00">
              <w:rPr>
                <w:sz w:val="20"/>
                <w:szCs w:val="20"/>
              </w:rPr>
              <w:t>:</w:t>
            </w:r>
          </w:p>
        </w:tc>
        <w:tc>
          <w:tcPr>
            <w:tcW w:w="1275" w:type="dxa"/>
            <w:vAlign w:val="center"/>
          </w:tcPr>
          <w:p w:rsidR="00C92BE0" w:rsidRPr="00C41A00" w:rsidRDefault="00C92BE0" w:rsidP="003227FE">
            <w:pPr>
              <w:spacing w:line="240" w:lineRule="auto"/>
              <w:rPr>
                <w:sz w:val="20"/>
                <w:szCs w:val="20"/>
              </w:rPr>
            </w:pPr>
            <w:r w:rsidRPr="00C41A00">
              <w:rPr>
                <w:sz w:val="20"/>
                <w:szCs w:val="20"/>
              </w:rPr>
              <w:t>jeles (5)</w:t>
            </w:r>
          </w:p>
        </w:tc>
        <w:tc>
          <w:tcPr>
            <w:tcW w:w="1276" w:type="dxa"/>
            <w:vAlign w:val="center"/>
          </w:tcPr>
          <w:p w:rsidR="00C92BE0" w:rsidRPr="00C41A00" w:rsidRDefault="00C92BE0" w:rsidP="003227FE">
            <w:pPr>
              <w:spacing w:line="240" w:lineRule="auto"/>
              <w:rPr>
                <w:sz w:val="20"/>
                <w:szCs w:val="20"/>
              </w:rPr>
            </w:pPr>
          </w:p>
        </w:tc>
        <w:tc>
          <w:tcPr>
            <w:tcW w:w="1418" w:type="dxa"/>
            <w:vAlign w:val="center"/>
          </w:tcPr>
          <w:p w:rsidR="00C92BE0" w:rsidRPr="00C41A00" w:rsidRDefault="00C92BE0" w:rsidP="003227FE">
            <w:pPr>
              <w:tabs>
                <w:tab w:val="right" w:pos="459"/>
                <w:tab w:val="center" w:pos="601"/>
                <w:tab w:val="right" w:pos="1168"/>
                <w:tab w:val="left" w:pos="1310"/>
              </w:tabs>
              <w:spacing w:line="240" w:lineRule="auto"/>
              <w:rPr>
                <w:sz w:val="20"/>
                <w:szCs w:val="20"/>
              </w:rPr>
            </w:pPr>
          </w:p>
        </w:tc>
        <w:tc>
          <w:tcPr>
            <w:tcW w:w="1275" w:type="dxa"/>
            <w:vAlign w:val="center"/>
          </w:tcPr>
          <w:p w:rsidR="00C92BE0" w:rsidRPr="00C41A00" w:rsidRDefault="00C92BE0" w:rsidP="003227FE">
            <w:pPr>
              <w:tabs>
                <w:tab w:val="right" w:pos="742"/>
                <w:tab w:val="center" w:pos="884"/>
                <w:tab w:val="left" w:pos="1026"/>
              </w:tabs>
              <w:spacing w:line="240" w:lineRule="auto"/>
              <w:rPr>
                <w:sz w:val="20"/>
                <w:szCs w:val="20"/>
              </w:rPr>
            </w:pPr>
          </w:p>
        </w:tc>
        <w:tc>
          <w:tcPr>
            <w:tcW w:w="1396" w:type="dxa"/>
            <w:vAlign w:val="center"/>
          </w:tcPr>
          <w:p w:rsidR="00C92BE0" w:rsidRPr="00C41A00" w:rsidRDefault="00C92BE0" w:rsidP="003227FE">
            <w:pPr>
              <w:tabs>
                <w:tab w:val="right" w:pos="742"/>
                <w:tab w:val="center" w:pos="884"/>
                <w:tab w:val="left" w:pos="1026"/>
              </w:tabs>
              <w:spacing w:line="240" w:lineRule="auto"/>
              <w:rPr>
                <w:sz w:val="20"/>
                <w:szCs w:val="20"/>
              </w:rPr>
            </w:pPr>
          </w:p>
        </w:tc>
      </w:tr>
      <w:tr w:rsidR="00C92BE0" w:rsidRPr="00C41A00" w:rsidTr="003227FE">
        <w:trPr>
          <w:trHeight w:val="198"/>
          <w:jc w:val="center"/>
        </w:trPr>
        <w:tc>
          <w:tcPr>
            <w:tcW w:w="1142" w:type="dxa"/>
            <w:vMerge/>
            <w:vAlign w:val="center"/>
          </w:tcPr>
          <w:p w:rsidR="00C92BE0" w:rsidRPr="00C41A00" w:rsidRDefault="00C92BE0" w:rsidP="003227FE">
            <w:pPr>
              <w:spacing w:line="240" w:lineRule="auto"/>
              <w:rPr>
                <w:b/>
                <w:sz w:val="20"/>
                <w:szCs w:val="20"/>
              </w:rPr>
            </w:pPr>
          </w:p>
        </w:tc>
        <w:tc>
          <w:tcPr>
            <w:tcW w:w="2552" w:type="dxa"/>
            <w:vMerge/>
            <w:tcBorders>
              <w:right w:val="double" w:sz="4" w:space="0" w:color="auto"/>
            </w:tcBorders>
            <w:vAlign w:val="center"/>
          </w:tcPr>
          <w:p w:rsidR="00C92BE0" w:rsidRPr="00C41A00" w:rsidRDefault="00C92BE0" w:rsidP="003227FE">
            <w:pPr>
              <w:spacing w:line="240" w:lineRule="auto"/>
              <w:rPr>
                <w:b/>
                <w:sz w:val="20"/>
                <w:szCs w:val="20"/>
              </w:rPr>
            </w:pPr>
          </w:p>
        </w:tc>
        <w:tc>
          <w:tcPr>
            <w:tcW w:w="1134" w:type="dxa"/>
            <w:vMerge/>
            <w:tcBorders>
              <w:left w:val="double" w:sz="4" w:space="0" w:color="auto"/>
            </w:tcBorders>
            <w:vAlign w:val="center"/>
          </w:tcPr>
          <w:p w:rsidR="00C92BE0" w:rsidRPr="00C41A00" w:rsidRDefault="00C92BE0" w:rsidP="003227FE">
            <w:pPr>
              <w:spacing w:line="240" w:lineRule="auto"/>
            </w:pPr>
          </w:p>
        </w:tc>
        <w:tc>
          <w:tcPr>
            <w:tcW w:w="992" w:type="dxa"/>
            <w:vMerge/>
            <w:vAlign w:val="center"/>
          </w:tcPr>
          <w:p w:rsidR="00C92BE0" w:rsidRPr="00C41A00" w:rsidRDefault="00C92BE0" w:rsidP="003227FE">
            <w:pPr>
              <w:spacing w:line="240" w:lineRule="auto"/>
            </w:pPr>
          </w:p>
        </w:tc>
        <w:tc>
          <w:tcPr>
            <w:tcW w:w="1276" w:type="dxa"/>
            <w:vMerge/>
            <w:vAlign w:val="center"/>
          </w:tcPr>
          <w:p w:rsidR="00C92BE0" w:rsidRPr="00C41A00" w:rsidRDefault="00C92BE0" w:rsidP="003227FE">
            <w:pPr>
              <w:spacing w:line="240" w:lineRule="auto"/>
            </w:pPr>
          </w:p>
        </w:tc>
        <w:tc>
          <w:tcPr>
            <w:tcW w:w="1134" w:type="dxa"/>
            <w:vAlign w:val="center"/>
          </w:tcPr>
          <w:p w:rsidR="00C92BE0" w:rsidRPr="00C41A00" w:rsidRDefault="00C92BE0" w:rsidP="003227FE">
            <w:pPr>
              <w:spacing w:line="240" w:lineRule="auto"/>
              <w:rPr>
                <w:sz w:val="20"/>
                <w:szCs w:val="20"/>
              </w:rPr>
            </w:pPr>
            <w:r w:rsidRPr="00C41A00">
              <w:rPr>
                <w:sz w:val="20"/>
                <w:szCs w:val="20"/>
              </w:rPr>
              <w:t>60% – 79%:</w:t>
            </w:r>
          </w:p>
        </w:tc>
        <w:tc>
          <w:tcPr>
            <w:tcW w:w="1275" w:type="dxa"/>
            <w:vAlign w:val="center"/>
          </w:tcPr>
          <w:p w:rsidR="00C92BE0" w:rsidRPr="00C41A00" w:rsidRDefault="00C92BE0" w:rsidP="003227FE">
            <w:pPr>
              <w:spacing w:line="240" w:lineRule="auto"/>
              <w:rPr>
                <w:sz w:val="20"/>
                <w:szCs w:val="20"/>
              </w:rPr>
            </w:pPr>
            <w:r w:rsidRPr="00C41A00">
              <w:rPr>
                <w:sz w:val="20"/>
                <w:szCs w:val="20"/>
              </w:rPr>
              <w:t>jó (4)</w:t>
            </w:r>
          </w:p>
        </w:tc>
        <w:tc>
          <w:tcPr>
            <w:tcW w:w="1276" w:type="dxa"/>
            <w:vAlign w:val="center"/>
          </w:tcPr>
          <w:p w:rsidR="00C92BE0" w:rsidRPr="00C41A00" w:rsidRDefault="00C92BE0" w:rsidP="003227FE">
            <w:pPr>
              <w:tabs>
                <w:tab w:val="right" w:pos="588"/>
                <w:tab w:val="center" w:pos="730"/>
                <w:tab w:val="left" w:pos="871"/>
              </w:tabs>
              <w:spacing w:line="240" w:lineRule="auto"/>
              <w:rPr>
                <w:sz w:val="20"/>
                <w:szCs w:val="20"/>
              </w:rPr>
            </w:pPr>
            <w:r w:rsidRPr="00C41A00">
              <w:rPr>
                <w:sz w:val="20"/>
                <w:szCs w:val="20"/>
              </w:rPr>
              <w:t xml:space="preserve">40% – </w:t>
            </w:r>
            <w:proofErr w:type="spellStart"/>
            <w:r w:rsidRPr="00C41A00">
              <w:rPr>
                <w:sz w:val="20"/>
                <w:szCs w:val="20"/>
              </w:rPr>
              <w:t>tól</w:t>
            </w:r>
            <w:proofErr w:type="spellEnd"/>
            <w:r w:rsidRPr="00C41A00">
              <w:rPr>
                <w:sz w:val="20"/>
                <w:szCs w:val="20"/>
              </w:rPr>
              <w:t>:</w:t>
            </w:r>
          </w:p>
        </w:tc>
        <w:tc>
          <w:tcPr>
            <w:tcW w:w="1418" w:type="dxa"/>
            <w:vAlign w:val="center"/>
          </w:tcPr>
          <w:p w:rsidR="00C92BE0" w:rsidRPr="00C41A00" w:rsidRDefault="00C92BE0" w:rsidP="003227FE">
            <w:pPr>
              <w:spacing w:line="240" w:lineRule="auto"/>
              <w:rPr>
                <w:sz w:val="20"/>
                <w:szCs w:val="20"/>
              </w:rPr>
            </w:pPr>
            <w:r w:rsidRPr="00C41A00">
              <w:rPr>
                <w:sz w:val="20"/>
                <w:szCs w:val="20"/>
              </w:rPr>
              <w:t>közepes (3)</w:t>
            </w:r>
          </w:p>
        </w:tc>
        <w:tc>
          <w:tcPr>
            <w:tcW w:w="1275" w:type="dxa"/>
            <w:vAlign w:val="center"/>
          </w:tcPr>
          <w:p w:rsidR="00C92BE0" w:rsidRPr="00C41A00" w:rsidRDefault="00C92BE0" w:rsidP="003227FE">
            <w:pPr>
              <w:spacing w:line="240" w:lineRule="auto"/>
              <w:rPr>
                <w:sz w:val="20"/>
                <w:szCs w:val="20"/>
              </w:rPr>
            </w:pPr>
          </w:p>
        </w:tc>
        <w:tc>
          <w:tcPr>
            <w:tcW w:w="1396" w:type="dxa"/>
            <w:vAlign w:val="center"/>
          </w:tcPr>
          <w:p w:rsidR="00C92BE0" w:rsidRPr="00C41A00" w:rsidRDefault="00C92BE0" w:rsidP="003227FE">
            <w:pPr>
              <w:tabs>
                <w:tab w:val="right" w:pos="742"/>
                <w:tab w:val="center" w:pos="884"/>
                <w:tab w:val="left" w:pos="1026"/>
              </w:tabs>
              <w:spacing w:line="240" w:lineRule="auto"/>
              <w:rPr>
                <w:sz w:val="20"/>
                <w:szCs w:val="20"/>
              </w:rPr>
            </w:pPr>
          </w:p>
        </w:tc>
      </w:tr>
      <w:tr w:rsidR="00C92BE0" w:rsidRPr="00C41A00" w:rsidTr="003227FE">
        <w:trPr>
          <w:trHeight w:val="198"/>
          <w:jc w:val="center"/>
        </w:trPr>
        <w:tc>
          <w:tcPr>
            <w:tcW w:w="1142" w:type="dxa"/>
            <w:vMerge/>
            <w:vAlign w:val="center"/>
          </w:tcPr>
          <w:p w:rsidR="00C92BE0" w:rsidRPr="00C41A00" w:rsidRDefault="00C92BE0" w:rsidP="003227FE">
            <w:pPr>
              <w:spacing w:line="240" w:lineRule="auto"/>
              <w:rPr>
                <w:b/>
                <w:sz w:val="20"/>
                <w:szCs w:val="20"/>
              </w:rPr>
            </w:pPr>
          </w:p>
        </w:tc>
        <w:tc>
          <w:tcPr>
            <w:tcW w:w="2552" w:type="dxa"/>
            <w:vMerge/>
            <w:tcBorders>
              <w:right w:val="double" w:sz="4" w:space="0" w:color="auto"/>
            </w:tcBorders>
            <w:vAlign w:val="center"/>
          </w:tcPr>
          <w:p w:rsidR="00C92BE0" w:rsidRPr="00C41A00" w:rsidRDefault="00C92BE0" w:rsidP="003227FE">
            <w:pPr>
              <w:spacing w:line="240" w:lineRule="auto"/>
              <w:rPr>
                <w:b/>
                <w:sz w:val="20"/>
                <w:szCs w:val="20"/>
              </w:rPr>
            </w:pPr>
          </w:p>
        </w:tc>
        <w:tc>
          <w:tcPr>
            <w:tcW w:w="1134" w:type="dxa"/>
            <w:vMerge/>
            <w:tcBorders>
              <w:left w:val="double" w:sz="4" w:space="0" w:color="auto"/>
            </w:tcBorders>
            <w:vAlign w:val="center"/>
          </w:tcPr>
          <w:p w:rsidR="00C92BE0" w:rsidRPr="00C41A00" w:rsidRDefault="00C92BE0" w:rsidP="003227FE">
            <w:pPr>
              <w:spacing w:line="240" w:lineRule="auto"/>
            </w:pPr>
          </w:p>
        </w:tc>
        <w:tc>
          <w:tcPr>
            <w:tcW w:w="992" w:type="dxa"/>
            <w:vMerge/>
            <w:vAlign w:val="center"/>
          </w:tcPr>
          <w:p w:rsidR="00C92BE0" w:rsidRPr="00C41A00" w:rsidRDefault="00C92BE0" w:rsidP="003227FE">
            <w:pPr>
              <w:spacing w:line="240" w:lineRule="auto"/>
            </w:pPr>
          </w:p>
        </w:tc>
        <w:tc>
          <w:tcPr>
            <w:tcW w:w="1276" w:type="dxa"/>
            <w:vMerge/>
            <w:vAlign w:val="center"/>
          </w:tcPr>
          <w:p w:rsidR="00C92BE0" w:rsidRPr="00C41A00" w:rsidRDefault="00C92BE0" w:rsidP="003227FE">
            <w:pPr>
              <w:spacing w:line="240" w:lineRule="auto"/>
            </w:pPr>
          </w:p>
        </w:tc>
        <w:tc>
          <w:tcPr>
            <w:tcW w:w="1134" w:type="dxa"/>
            <w:vAlign w:val="center"/>
          </w:tcPr>
          <w:p w:rsidR="00C92BE0" w:rsidRPr="00C41A00" w:rsidRDefault="00C92BE0" w:rsidP="003227FE">
            <w:pPr>
              <w:tabs>
                <w:tab w:val="right" w:pos="588"/>
                <w:tab w:val="center" w:pos="730"/>
                <w:tab w:val="left" w:pos="871"/>
              </w:tabs>
              <w:spacing w:line="240" w:lineRule="auto"/>
              <w:rPr>
                <w:sz w:val="20"/>
                <w:szCs w:val="20"/>
              </w:rPr>
            </w:pPr>
            <w:r w:rsidRPr="00C41A00">
              <w:rPr>
                <w:sz w:val="20"/>
                <w:szCs w:val="20"/>
              </w:rPr>
              <w:t>40% – 59%:</w:t>
            </w:r>
          </w:p>
        </w:tc>
        <w:tc>
          <w:tcPr>
            <w:tcW w:w="1275" w:type="dxa"/>
            <w:vAlign w:val="center"/>
          </w:tcPr>
          <w:p w:rsidR="00C92BE0" w:rsidRPr="00C41A00" w:rsidRDefault="00C92BE0" w:rsidP="003227FE">
            <w:pPr>
              <w:spacing w:line="240" w:lineRule="auto"/>
              <w:rPr>
                <w:sz w:val="20"/>
                <w:szCs w:val="20"/>
              </w:rPr>
            </w:pPr>
            <w:r w:rsidRPr="00C41A00">
              <w:rPr>
                <w:sz w:val="20"/>
                <w:szCs w:val="20"/>
              </w:rPr>
              <w:t>közepes (3)</w:t>
            </w:r>
          </w:p>
        </w:tc>
        <w:tc>
          <w:tcPr>
            <w:tcW w:w="1276" w:type="dxa"/>
            <w:vAlign w:val="center"/>
          </w:tcPr>
          <w:p w:rsidR="00C92BE0" w:rsidRPr="00C41A00" w:rsidRDefault="00C92BE0" w:rsidP="003227FE">
            <w:pPr>
              <w:tabs>
                <w:tab w:val="right" w:pos="2129"/>
                <w:tab w:val="left" w:pos="2302"/>
              </w:tabs>
              <w:spacing w:line="240" w:lineRule="auto"/>
              <w:rPr>
                <w:sz w:val="20"/>
                <w:szCs w:val="20"/>
              </w:rPr>
            </w:pPr>
            <w:r w:rsidRPr="00C41A00">
              <w:rPr>
                <w:sz w:val="20"/>
                <w:szCs w:val="20"/>
              </w:rPr>
              <w:t>25% – 39%:</w:t>
            </w:r>
          </w:p>
        </w:tc>
        <w:tc>
          <w:tcPr>
            <w:tcW w:w="1418" w:type="dxa"/>
            <w:vAlign w:val="center"/>
          </w:tcPr>
          <w:p w:rsidR="00C92BE0" w:rsidRPr="00C41A00" w:rsidRDefault="00C92BE0" w:rsidP="003227FE">
            <w:pPr>
              <w:spacing w:line="240" w:lineRule="auto"/>
              <w:rPr>
                <w:sz w:val="20"/>
                <w:szCs w:val="20"/>
              </w:rPr>
            </w:pPr>
            <w:r w:rsidRPr="00C41A00">
              <w:rPr>
                <w:sz w:val="20"/>
                <w:szCs w:val="20"/>
              </w:rPr>
              <w:t>elégséges (2)</w:t>
            </w:r>
          </w:p>
        </w:tc>
        <w:tc>
          <w:tcPr>
            <w:tcW w:w="1275" w:type="dxa"/>
            <w:vAlign w:val="center"/>
          </w:tcPr>
          <w:p w:rsidR="00C92BE0" w:rsidRPr="00C41A00" w:rsidRDefault="00C92BE0" w:rsidP="003227FE">
            <w:pPr>
              <w:spacing w:line="240" w:lineRule="auto"/>
              <w:rPr>
                <w:sz w:val="20"/>
                <w:szCs w:val="20"/>
              </w:rPr>
            </w:pPr>
            <w:r w:rsidRPr="00C41A00">
              <w:rPr>
                <w:sz w:val="20"/>
                <w:szCs w:val="20"/>
              </w:rPr>
              <w:t xml:space="preserve">30% – </w:t>
            </w:r>
            <w:proofErr w:type="spellStart"/>
            <w:r w:rsidRPr="00C41A00">
              <w:rPr>
                <w:sz w:val="20"/>
                <w:szCs w:val="20"/>
              </w:rPr>
              <w:t>tól</w:t>
            </w:r>
            <w:proofErr w:type="spellEnd"/>
            <w:r w:rsidRPr="00C41A00">
              <w:rPr>
                <w:sz w:val="20"/>
                <w:szCs w:val="20"/>
              </w:rPr>
              <w:t>:</w:t>
            </w:r>
          </w:p>
        </w:tc>
        <w:tc>
          <w:tcPr>
            <w:tcW w:w="1396" w:type="dxa"/>
            <w:vAlign w:val="center"/>
          </w:tcPr>
          <w:p w:rsidR="00C92BE0" w:rsidRPr="00C41A00" w:rsidRDefault="00C92BE0" w:rsidP="003227FE">
            <w:pPr>
              <w:spacing w:line="240" w:lineRule="auto"/>
              <w:rPr>
                <w:sz w:val="20"/>
                <w:szCs w:val="20"/>
              </w:rPr>
            </w:pPr>
            <w:r w:rsidRPr="00C41A00">
              <w:rPr>
                <w:sz w:val="20"/>
                <w:szCs w:val="20"/>
              </w:rPr>
              <w:t>teljesítette</w:t>
            </w:r>
          </w:p>
        </w:tc>
      </w:tr>
      <w:tr w:rsidR="00C92BE0" w:rsidRPr="00C41A00" w:rsidTr="003227FE">
        <w:trPr>
          <w:trHeight w:val="311"/>
          <w:jc w:val="center"/>
        </w:trPr>
        <w:tc>
          <w:tcPr>
            <w:tcW w:w="1142" w:type="dxa"/>
            <w:vMerge/>
            <w:vAlign w:val="center"/>
          </w:tcPr>
          <w:p w:rsidR="00C92BE0" w:rsidRPr="00C41A00" w:rsidRDefault="00C92BE0" w:rsidP="003227FE">
            <w:pPr>
              <w:spacing w:line="240" w:lineRule="auto"/>
              <w:rPr>
                <w:b/>
                <w:sz w:val="20"/>
                <w:szCs w:val="20"/>
              </w:rPr>
            </w:pPr>
          </w:p>
        </w:tc>
        <w:tc>
          <w:tcPr>
            <w:tcW w:w="2552" w:type="dxa"/>
            <w:vMerge w:val="restart"/>
            <w:tcBorders>
              <w:right w:val="double" w:sz="4" w:space="0" w:color="auto"/>
            </w:tcBorders>
            <w:vAlign w:val="center"/>
          </w:tcPr>
          <w:p w:rsidR="00C92BE0" w:rsidRPr="00C41A00" w:rsidRDefault="00C92BE0" w:rsidP="003227FE">
            <w:pPr>
              <w:spacing w:line="240" w:lineRule="auto"/>
              <w:rPr>
                <w:b/>
                <w:sz w:val="20"/>
                <w:szCs w:val="20"/>
              </w:rPr>
            </w:pPr>
            <w:r w:rsidRPr="00C41A00">
              <w:rPr>
                <w:b/>
                <w:sz w:val="20"/>
                <w:szCs w:val="20"/>
              </w:rPr>
              <w:t>Aránya az értékelésnél</w:t>
            </w:r>
          </w:p>
        </w:tc>
        <w:tc>
          <w:tcPr>
            <w:tcW w:w="1134" w:type="dxa"/>
            <w:vMerge w:val="restart"/>
            <w:tcBorders>
              <w:left w:val="double" w:sz="4" w:space="0" w:color="auto"/>
            </w:tcBorders>
            <w:vAlign w:val="center"/>
          </w:tcPr>
          <w:p w:rsidR="00C92BE0" w:rsidRPr="00C41A00" w:rsidRDefault="00C92BE0" w:rsidP="003227FE">
            <w:r w:rsidRPr="00C41A00">
              <w:t>–</w:t>
            </w:r>
          </w:p>
        </w:tc>
        <w:tc>
          <w:tcPr>
            <w:tcW w:w="992" w:type="dxa"/>
            <w:vMerge w:val="restart"/>
            <w:vAlign w:val="center"/>
          </w:tcPr>
          <w:p w:rsidR="00C92BE0" w:rsidRPr="00C41A00" w:rsidRDefault="00C92BE0" w:rsidP="003227FE">
            <w:pPr>
              <w:spacing w:line="240" w:lineRule="auto"/>
            </w:pPr>
            <w:r w:rsidRPr="00C41A00">
              <w:t>100%</w:t>
            </w:r>
          </w:p>
        </w:tc>
        <w:tc>
          <w:tcPr>
            <w:tcW w:w="1276" w:type="dxa"/>
            <w:vMerge w:val="restart"/>
            <w:vAlign w:val="center"/>
          </w:tcPr>
          <w:p w:rsidR="00C92BE0" w:rsidRPr="00C41A00" w:rsidRDefault="00C92BE0" w:rsidP="003227FE">
            <w:pPr>
              <w:spacing w:line="240" w:lineRule="auto"/>
            </w:pPr>
            <w:r w:rsidRPr="00C41A00">
              <w:t>–</w:t>
            </w:r>
          </w:p>
        </w:tc>
        <w:tc>
          <w:tcPr>
            <w:tcW w:w="1134" w:type="dxa"/>
            <w:vAlign w:val="center"/>
          </w:tcPr>
          <w:p w:rsidR="00C92BE0" w:rsidRPr="00C41A00" w:rsidRDefault="00C92BE0" w:rsidP="003227FE">
            <w:pPr>
              <w:tabs>
                <w:tab w:val="right" w:pos="2129"/>
                <w:tab w:val="left" w:pos="2302"/>
              </w:tabs>
              <w:spacing w:line="240" w:lineRule="auto"/>
              <w:rPr>
                <w:sz w:val="20"/>
                <w:szCs w:val="20"/>
              </w:rPr>
            </w:pPr>
            <w:r w:rsidRPr="00C41A00">
              <w:rPr>
                <w:sz w:val="20"/>
                <w:szCs w:val="20"/>
              </w:rPr>
              <w:t>25% – 39%:</w:t>
            </w:r>
          </w:p>
        </w:tc>
        <w:tc>
          <w:tcPr>
            <w:tcW w:w="1275" w:type="dxa"/>
            <w:vAlign w:val="center"/>
          </w:tcPr>
          <w:p w:rsidR="00C92BE0" w:rsidRPr="00C41A00" w:rsidRDefault="00C92BE0" w:rsidP="003227FE">
            <w:pPr>
              <w:spacing w:line="240" w:lineRule="auto"/>
              <w:rPr>
                <w:sz w:val="20"/>
                <w:szCs w:val="20"/>
              </w:rPr>
            </w:pPr>
            <w:r w:rsidRPr="00C41A00">
              <w:rPr>
                <w:sz w:val="20"/>
                <w:szCs w:val="20"/>
              </w:rPr>
              <w:t>elégséges (2)</w:t>
            </w:r>
          </w:p>
        </w:tc>
        <w:tc>
          <w:tcPr>
            <w:tcW w:w="1276" w:type="dxa"/>
            <w:vAlign w:val="center"/>
          </w:tcPr>
          <w:p w:rsidR="00C92BE0" w:rsidRPr="00C41A00" w:rsidRDefault="00C92BE0" w:rsidP="003227FE">
            <w:pPr>
              <w:tabs>
                <w:tab w:val="right" w:pos="2129"/>
                <w:tab w:val="left" w:pos="2302"/>
              </w:tabs>
              <w:spacing w:line="240" w:lineRule="auto"/>
              <w:rPr>
                <w:sz w:val="20"/>
                <w:szCs w:val="20"/>
              </w:rPr>
            </w:pPr>
            <w:r w:rsidRPr="00C41A00">
              <w:rPr>
                <w:sz w:val="20"/>
                <w:szCs w:val="20"/>
              </w:rPr>
              <w:t>0% – 24%:</w:t>
            </w:r>
          </w:p>
        </w:tc>
        <w:tc>
          <w:tcPr>
            <w:tcW w:w="1418" w:type="dxa"/>
            <w:vAlign w:val="center"/>
          </w:tcPr>
          <w:p w:rsidR="00C92BE0" w:rsidRPr="00C41A00" w:rsidRDefault="00C92BE0" w:rsidP="003227FE">
            <w:pPr>
              <w:spacing w:line="240" w:lineRule="auto"/>
              <w:rPr>
                <w:sz w:val="20"/>
                <w:szCs w:val="20"/>
              </w:rPr>
            </w:pPr>
            <w:r w:rsidRPr="00C41A00">
              <w:rPr>
                <w:sz w:val="20"/>
                <w:szCs w:val="20"/>
              </w:rPr>
              <w:t>elégtelen (1)</w:t>
            </w:r>
          </w:p>
        </w:tc>
        <w:tc>
          <w:tcPr>
            <w:tcW w:w="1275" w:type="dxa"/>
            <w:vAlign w:val="center"/>
          </w:tcPr>
          <w:p w:rsidR="00C92BE0" w:rsidRPr="00C41A00" w:rsidRDefault="00C92BE0" w:rsidP="003227FE">
            <w:pPr>
              <w:spacing w:line="240" w:lineRule="auto"/>
              <w:rPr>
                <w:sz w:val="20"/>
                <w:szCs w:val="20"/>
              </w:rPr>
            </w:pPr>
            <w:r w:rsidRPr="00C41A00">
              <w:rPr>
                <w:sz w:val="20"/>
                <w:szCs w:val="20"/>
              </w:rPr>
              <w:t>0% – 29%:</w:t>
            </w:r>
          </w:p>
        </w:tc>
        <w:tc>
          <w:tcPr>
            <w:tcW w:w="1396" w:type="dxa"/>
            <w:vAlign w:val="center"/>
          </w:tcPr>
          <w:p w:rsidR="00C92BE0" w:rsidRPr="00C41A00" w:rsidRDefault="00C92BE0" w:rsidP="003227FE">
            <w:pPr>
              <w:spacing w:line="240" w:lineRule="auto"/>
              <w:rPr>
                <w:sz w:val="18"/>
                <w:szCs w:val="18"/>
              </w:rPr>
            </w:pPr>
            <w:r w:rsidRPr="00C41A00">
              <w:rPr>
                <w:sz w:val="18"/>
                <w:szCs w:val="18"/>
              </w:rPr>
              <w:t>nem teljesítette</w:t>
            </w:r>
          </w:p>
        </w:tc>
      </w:tr>
      <w:tr w:rsidR="00C92BE0" w:rsidRPr="00C41A00" w:rsidTr="003227FE">
        <w:trPr>
          <w:trHeight w:val="310"/>
          <w:jc w:val="center"/>
        </w:trPr>
        <w:tc>
          <w:tcPr>
            <w:tcW w:w="1142" w:type="dxa"/>
            <w:vMerge/>
            <w:vAlign w:val="center"/>
          </w:tcPr>
          <w:p w:rsidR="00C92BE0" w:rsidRPr="00C41A00" w:rsidRDefault="00C92BE0" w:rsidP="003227FE">
            <w:pPr>
              <w:spacing w:line="240" w:lineRule="auto"/>
              <w:rPr>
                <w:b/>
                <w:sz w:val="20"/>
                <w:szCs w:val="20"/>
              </w:rPr>
            </w:pPr>
          </w:p>
        </w:tc>
        <w:tc>
          <w:tcPr>
            <w:tcW w:w="2552" w:type="dxa"/>
            <w:vMerge/>
            <w:tcBorders>
              <w:right w:val="double" w:sz="4" w:space="0" w:color="auto"/>
            </w:tcBorders>
            <w:vAlign w:val="center"/>
          </w:tcPr>
          <w:p w:rsidR="00C92BE0" w:rsidRPr="00C41A00" w:rsidRDefault="00C92BE0" w:rsidP="003227FE">
            <w:pPr>
              <w:spacing w:line="240" w:lineRule="auto"/>
              <w:rPr>
                <w:b/>
                <w:sz w:val="20"/>
                <w:szCs w:val="20"/>
              </w:rPr>
            </w:pPr>
          </w:p>
        </w:tc>
        <w:tc>
          <w:tcPr>
            <w:tcW w:w="1134" w:type="dxa"/>
            <w:vMerge/>
            <w:tcBorders>
              <w:left w:val="double" w:sz="4" w:space="0" w:color="auto"/>
            </w:tcBorders>
            <w:vAlign w:val="center"/>
          </w:tcPr>
          <w:p w:rsidR="00C92BE0" w:rsidRPr="00C41A00" w:rsidRDefault="00C92BE0" w:rsidP="003227FE">
            <w:pPr>
              <w:spacing w:line="240" w:lineRule="auto"/>
            </w:pPr>
          </w:p>
        </w:tc>
        <w:tc>
          <w:tcPr>
            <w:tcW w:w="992" w:type="dxa"/>
            <w:vMerge/>
            <w:vAlign w:val="center"/>
          </w:tcPr>
          <w:p w:rsidR="00C92BE0" w:rsidRPr="00C41A00" w:rsidRDefault="00C92BE0" w:rsidP="003227FE">
            <w:pPr>
              <w:spacing w:line="240" w:lineRule="auto"/>
            </w:pPr>
          </w:p>
        </w:tc>
        <w:tc>
          <w:tcPr>
            <w:tcW w:w="1276" w:type="dxa"/>
            <w:vMerge/>
            <w:vAlign w:val="center"/>
          </w:tcPr>
          <w:p w:rsidR="00C92BE0" w:rsidRPr="00C41A00" w:rsidRDefault="00C92BE0" w:rsidP="003227FE">
            <w:pPr>
              <w:spacing w:line="240" w:lineRule="auto"/>
            </w:pPr>
          </w:p>
        </w:tc>
        <w:tc>
          <w:tcPr>
            <w:tcW w:w="1134" w:type="dxa"/>
            <w:vAlign w:val="center"/>
          </w:tcPr>
          <w:p w:rsidR="00C92BE0" w:rsidRPr="00C41A00" w:rsidRDefault="00C92BE0" w:rsidP="003227FE">
            <w:pPr>
              <w:tabs>
                <w:tab w:val="right" w:pos="2129"/>
                <w:tab w:val="left" w:pos="2302"/>
              </w:tabs>
              <w:spacing w:line="240" w:lineRule="auto"/>
              <w:rPr>
                <w:sz w:val="20"/>
                <w:szCs w:val="20"/>
              </w:rPr>
            </w:pPr>
            <w:r w:rsidRPr="00C41A00">
              <w:rPr>
                <w:sz w:val="20"/>
                <w:szCs w:val="20"/>
              </w:rPr>
              <w:t>0% – 24%:</w:t>
            </w:r>
          </w:p>
        </w:tc>
        <w:tc>
          <w:tcPr>
            <w:tcW w:w="1275" w:type="dxa"/>
            <w:vAlign w:val="center"/>
          </w:tcPr>
          <w:p w:rsidR="00C92BE0" w:rsidRPr="00C41A00" w:rsidRDefault="00C92BE0" w:rsidP="003227FE">
            <w:pPr>
              <w:spacing w:line="240" w:lineRule="auto"/>
              <w:rPr>
                <w:sz w:val="20"/>
                <w:szCs w:val="20"/>
              </w:rPr>
            </w:pPr>
            <w:r w:rsidRPr="00C41A00">
              <w:rPr>
                <w:sz w:val="20"/>
                <w:szCs w:val="20"/>
              </w:rPr>
              <w:t>elégtelen (1)</w:t>
            </w:r>
          </w:p>
        </w:tc>
        <w:tc>
          <w:tcPr>
            <w:tcW w:w="1276" w:type="dxa"/>
            <w:vAlign w:val="center"/>
          </w:tcPr>
          <w:p w:rsidR="00C92BE0" w:rsidRPr="00C41A00" w:rsidRDefault="00C92BE0" w:rsidP="003227FE">
            <w:pPr>
              <w:tabs>
                <w:tab w:val="right" w:pos="2129"/>
                <w:tab w:val="left" w:pos="2302"/>
              </w:tabs>
              <w:spacing w:line="240" w:lineRule="auto"/>
              <w:rPr>
                <w:sz w:val="20"/>
                <w:szCs w:val="20"/>
              </w:rPr>
            </w:pPr>
          </w:p>
        </w:tc>
        <w:tc>
          <w:tcPr>
            <w:tcW w:w="1418" w:type="dxa"/>
            <w:vAlign w:val="center"/>
          </w:tcPr>
          <w:p w:rsidR="00C92BE0" w:rsidRPr="00C41A00" w:rsidRDefault="00C92BE0" w:rsidP="003227FE">
            <w:pPr>
              <w:tabs>
                <w:tab w:val="right" w:pos="2129"/>
                <w:tab w:val="left" w:pos="2302"/>
              </w:tabs>
              <w:spacing w:line="240" w:lineRule="auto"/>
              <w:rPr>
                <w:sz w:val="20"/>
                <w:szCs w:val="20"/>
              </w:rPr>
            </w:pPr>
          </w:p>
        </w:tc>
        <w:tc>
          <w:tcPr>
            <w:tcW w:w="1275" w:type="dxa"/>
            <w:vAlign w:val="center"/>
          </w:tcPr>
          <w:p w:rsidR="00C92BE0" w:rsidRPr="00C41A00" w:rsidRDefault="00C92BE0" w:rsidP="003227FE">
            <w:pPr>
              <w:tabs>
                <w:tab w:val="right" w:pos="2129"/>
                <w:tab w:val="left" w:pos="2302"/>
              </w:tabs>
              <w:spacing w:line="240" w:lineRule="auto"/>
              <w:rPr>
                <w:sz w:val="20"/>
                <w:szCs w:val="20"/>
              </w:rPr>
            </w:pPr>
          </w:p>
        </w:tc>
        <w:tc>
          <w:tcPr>
            <w:tcW w:w="1396" w:type="dxa"/>
            <w:vAlign w:val="center"/>
          </w:tcPr>
          <w:p w:rsidR="00C92BE0" w:rsidRPr="00C41A00" w:rsidRDefault="00C92BE0" w:rsidP="003227FE">
            <w:pPr>
              <w:tabs>
                <w:tab w:val="right" w:pos="2129"/>
                <w:tab w:val="left" w:pos="2302"/>
              </w:tabs>
              <w:spacing w:line="240" w:lineRule="auto"/>
              <w:rPr>
                <w:sz w:val="20"/>
                <w:szCs w:val="20"/>
              </w:rPr>
            </w:pPr>
          </w:p>
        </w:tc>
      </w:tr>
      <w:tr w:rsidR="00C92BE0" w:rsidRPr="00C41A00" w:rsidTr="003227FE">
        <w:trPr>
          <w:trHeight w:val="705"/>
          <w:jc w:val="center"/>
        </w:trPr>
        <w:tc>
          <w:tcPr>
            <w:tcW w:w="1142" w:type="dxa"/>
            <w:vMerge/>
            <w:tcBorders>
              <w:bottom w:val="single" w:sz="12" w:space="0" w:color="auto"/>
            </w:tcBorders>
            <w:vAlign w:val="center"/>
          </w:tcPr>
          <w:p w:rsidR="00C92BE0" w:rsidRPr="00C41A00" w:rsidRDefault="00C92BE0" w:rsidP="003227FE">
            <w:pPr>
              <w:spacing w:line="240" w:lineRule="auto"/>
              <w:rPr>
                <w:b/>
                <w:sz w:val="20"/>
                <w:szCs w:val="20"/>
              </w:rPr>
            </w:pPr>
          </w:p>
        </w:tc>
        <w:tc>
          <w:tcPr>
            <w:tcW w:w="2552" w:type="dxa"/>
            <w:tcBorders>
              <w:bottom w:val="single" w:sz="12" w:space="0" w:color="auto"/>
              <w:right w:val="double" w:sz="4" w:space="0" w:color="auto"/>
            </w:tcBorders>
            <w:vAlign w:val="center"/>
          </w:tcPr>
          <w:p w:rsidR="00C92BE0" w:rsidRPr="00C41A00" w:rsidRDefault="00C92BE0" w:rsidP="003227FE">
            <w:pPr>
              <w:spacing w:line="240" w:lineRule="auto"/>
              <w:rPr>
                <w:b/>
                <w:sz w:val="20"/>
                <w:szCs w:val="20"/>
              </w:rPr>
            </w:pPr>
            <w:r w:rsidRPr="00C41A00">
              <w:rPr>
                <w:b/>
                <w:sz w:val="20"/>
                <w:szCs w:val="20"/>
              </w:rPr>
              <w:t>A vizsga formai jellemzői</w:t>
            </w:r>
          </w:p>
        </w:tc>
        <w:tc>
          <w:tcPr>
            <w:tcW w:w="11176" w:type="dxa"/>
            <w:gridSpan w:val="9"/>
            <w:tcBorders>
              <w:left w:val="double" w:sz="4" w:space="0" w:color="auto"/>
              <w:bottom w:val="single" w:sz="12" w:space="0" w:color="auto"/>
            </w:tcBorders>
            <w:vAlign w:val="center"/>
          </w:tcPr>
          <w:p w:rsidR="00C92BE0" w:rsidRPr="00C41A00" w:rsidRDefault="00C92BE0" w:rsidP="003227FE">
            <w:pPr>
              <w:spacing w:line="240" w:lineRule="auto"/>
              <w:jc w:val="both"/>
              <w:rPr>
                <w:sz w:val="20"/>
                <w:szCs w:val="20"/>
              </w:rPr>
            </w:pPr>
            <w:r w:rsidRPr="00C41A00">
              <w:rPr>
                <w:sz w:val="20"/>
                <w:szCs w:val="20"/>
              </w:rPr>
              <w:t>A szóbeli vizsgán elméleti kérdések szerepelnek.</w:t>
            </w:r>
          </w:p>
        </w:tc>
      </w:tr>
    </w:tbl>
    <w:p w:rsidR="00A037A4" w:rsidRDefault="00A037A4" w:rsidP="00340A2A">
      <w:pPr>
        <w:jc w:val="both"/>
      </w:pPr>
    </w:p>
    <w:p w:rsidR="00A037A4" w:rsidRDefault="00A037A4" w:rsidP="00340A2A">
      <w:pPr>
        <w:jc w:val="both"/>
      </w:pPr>
    </w:p>
    <w:p w:rsidR="00A037A4" w:rsidRDefault="00A037A4" w:rsidP="00340A2A">
      <w:pPr>
        <w:jc w:val="both"/>
      </w:pPr>
    </w:p>
    <w:p w:rsidR="005977CC" w:rsidRDefault="005977CC" w:rsidP="00340A2A">
      <w:pPr>
        <w:jc w:val="both"/>
      </w:pPr>
    </w:p>
    <w:p w:rsidR="005977CC" w:rsidRDefault="005977CC" w:rsidP="00340A2A">
      <w:pPr>
        <w:jc w:val="both"/>
      </w:pPr>
    </w:p>
    <w:p w:rsidR="005977CC" w:rsidRDefault="005977CC" w:rsidP="00340A2A">
      <w:pPr>
        <w:jc w:val="both"/>
      </w:pPr>
    </w:p>
    <w:p w:rsidR="005977CC" w:rsidRDefault="005977CC" w:rsidP="00340A2A">
      <w:pPr>
        <w:jc w:val="both"/>
      </w:pPr>
    </w:p>
    <w:p w:rsidR="005977CC" w:rsidRDefault="005977CC" w:rsidP="00340A2A">
      <w:pPr>
        <w:jc w:val="both"/>
      </w:pPr>
    </w:p>
    <w:p w:rsidR="005977CC" w:rsidRDefault="005977CC" w:rsidP="00340A2A">
      <w:pPr>
        <w:jc w:val="both"/>
      </w:pPr>
    </w:p>
    <w:p w:rsidR="005977CC" w:rsidRDefault="005977CC" w:rsidP="00340A2A">
      <w:pPr>
        <w:jc w:val="both"/>
      </w:pPr>
    </w:p>
    <w:tbl>
      <w:tblPr>
        <w:tblW w:w="1487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7" w:type="dxa"/>
          <w:right w:w="57" w:type="dxa"/>
        </w:tblCellMar>
        <w:tblLook w:val="00A0" w:firstRow="1" w:lastRow="0" w:firstColumn="1" w:lastColumn="0" w:noHBand="0" w:noVBand="0"/>
      </w:tblPr>
      <w:tblGrid>
        <w:gridCol w:w="1142"/>
        <w:gridCol w:w="2552"/>
        <w:gridCol w:w="1134"/>
        <w:gridCol w:w="992"/>
        <w:gridCol w:w="1276"/>
        <w:gridCol w:w="1134"/>
        <w:gridCol w:w="1275"/>
        <w:gridCol w:w="1276"/>
        <w:gridCol w:w="1418"/>
        <w:gridCol w:w="1275"/>
        <w:gridCol w:w="1396"/>
      </w:tblGrid>
      <w:tr w:rsidR="00EE6F1C" w:rsidRPr="00C41A00" w:rsidTr="003227FE">
        <w:trPr>
          <w:jc w:val="center"/>
        </w:trPr>
        <w:tc>
          <w:tcPr>
            <w:tcW w:w="1142" w:type="dxa"/>
            <w:vMerge w:val="restart"/>
            <w:tcBorders>
              <w:top w:val="single" w:sz="12" w:space="0" w:color="auto"/>
            </w:tcBorders>
            <w:shd w:val="clear" w:color="auto" w:fill="DDD9C3"/>
            <w:vAlign w:val="center"/>
          </w:tcPr>
          <w:p w:rsidR="00EE6F1C" w:rsidRPr="00C41A00" w:rsidRDefault="00EE6F1C" w:rsidP="003227FE">
            <w:pPr>
              <w:spacing w:line="240" w:lineRule="auto"/>
              <w:rPr>
                <w:b/>
              </w:rPr>
            </w:pPr>
            <w:r w:rsidRPr="00C41A00">
              <w:rPr>
                <w:b/>
              </w:rPr>
              <w:lastRenderedPageBreak/>
              <w:t>Tantárgy</w:t>
            </w:r>
          </w:p>
        </w:tc>
        <w:tc>
          <w:tcPr>
            <w:tcW w:w="2552" w:type="dxa"/>
            <w:vMerge w:val="restart"/>
            <w:tcBorders>
              <w:top w:val="single" w:sz="12" w:space="0" w:color="auto"/>
              <w:right w:val="double" w:sz="4" w:space="0" w:color="auto"/>
            </w:tcBorders>
            <w:shd w:val="clear" w:color="auto" w:fill="DDD9C3"/>
            <w:vAlign w:val="center"/>
          </w:tcPr>
          <w:p w:rsidR="00EE6F1C" w:rsidRPr="00C41A00" w:rsidRDefault="00EE6F1C" w:rsidP="003227FE">
            <w:pPr>
              <w:spacing w:line="240" w:lineRule="auto"/>
              <w:rPr>
                <w:b/>
              </w:rPr>
            </w:pPr>
            <w:r w:rsidRPr="00C41A00">
              <w:rPr>
                <w:b/>
              </w:rPr>
              <w:t>Vizsga jellemzői</w:t>
            </w:r>
          </w:p>
        </w:tc>
        <w:tc>
          <w:tcPr>
            <w:tcW w:w="3402" w:type="dxa"/>
            <w:gridSpan w:val="3"/>
            <w:tcBorders>
              <w:top w:val="single" w:sz="12" w:space="0" w:color="auto"/>
              <w:left w:val="double" w:sz="4" w:space="0" w:color="auto"/>
            </w:tcBorders>
            <w:shd w:val="clear" w:color="auto" w:fill="DDD9C3"/>
            <w:vAlign w:val="center"/>
          </w:tcPr>
          <w:p w:rsidR="00EE6F1C" w:rsidRPr="00C41A00" w:rsidRDefault="00EE6F1C" w:rsidP="003227FE">
            <w:pPr>
              <w:spacing w:line="240" w:lineRule="auto"/>
              <w:rPr>
                <w:b/>
              </w:rPr>
            </w:pPr>
            <w:r w:rsidRPr="00C41A00">
              <w:rPr>
                <w:b/>
              </w:rPr>
              <w:t>A vizsga részei</w:t>
            </w:r>
          </w:p>
        </w:tc>
        <w:tc>
          <w:tcPr>
            <w:tcW w:w="7774" w:type="dxa"/>
            <w:gridSpan w:val="6"/>
            <w:tcBorders>
              <w:top w:val="single" w:sz="12" w:space="0" w:color="auto"/>
            </w:tcBorders>
            <w:shd w:val="clear" w:color="auto" w:fill="DDD9C3"/>
            <w:vAlign w:val="center"/>
          </w:tcPr>
          <w:p w:rsidR="00EE6F1C" w:rsidRPr="00C41A00" w:rsidRDefault="00EE6F1C" w:rsidP="003227FE">
            <w:pPr>
              <w:spacing w:line="240" w:lineRule="auto"/>
              <w:rPr>
                <w:b/>
              </w:rPr>
            </w:pPr>
            <w:r w:rsidRPr="00C41A00">
              <w:rPr>
                <w:b/>
              </w:rPr>
              <w:t>A vizsga értékelése</w:t>
            </w:r>
          </w:p>
        </w:tc>
      </w:tr>
      <w:tr w:rsidR="00EE6F1C" w:rsidRPr="00C41A00" w:rsidTr="003227FE">
        <w:trPr>
          <w:jc w:val="center"/>
        </w:trPr>
        <w:tc>
          <w:tcPr>
            <w:tcW w:w="1142" w:type="dxa"/>
            <w:vMerge/>
            <w:tcBorders>
              <w:bottom w:val="double" w:sz="4" w:space="0" w:color="auto"/>
            </w:tcBorders>
            <w:shd w:val="clear" w:color="auto" w:fill="DDD9C3"/>
            <w:vAlign w:val="center"/>
          </w:tcPr>
          <w:p w:rsidR="00EE6F1C" w:rsidRPr="00C41A00" w:rsidRDefault="00EE6F1C" w:rsidP="003227FE">
            <w:pPr>
              <w:spacing w:line="240" w:lineRule="auto"/>
            </w:pPr>
          </w:p>
        </w:tc>
        <w:tc>
          <w:tcPr>
            <w:tcW w:w="2552" w:type="dxa"/>
            <w:vMerge/>
            <w:tcBorders>
              <w:bottom w:val="double" w:sz="4" w:space="0" w:color="auto"/>
              <w:right w:val="double" w:sz="4" w:space="0" w:color="auto"/>
            </w:tcBorders>
            <w:shd w:val="clear" w:color="auto" w:fill="DDD9C3"/>
            <w:vAlign w:val="center"/>
          </w:tcPr>
          <w:p w:rsidR="00EE6F1C" w:rsidRPr="00C41A00" w:rsidRDefault="00EE6F1C" w:rsidP="003227FE">
            <w:pPr>
              <w:spacing w:line="240" w:lineRule="auto"/>
            </w:pPr>
          </w:p>
        </w:tc>
        <w:tc>
          <w:tcPr>
            <w:tcW w:w="1134" w:type="dxa"/>
            <w:tcBorders>
              <w:left w:val="double" w:sz="4" w:space="0" w:color="auto"/>
              <w:bottom w:val="double" w:sz="4" w:space="0" w:color="auto"/>
            </w:tcBorders>
            <w:shd w:val="clear" w:color="auto" w:fill="DDD9C3"/>
            <w:vAlign w:val="center"/>
          </w:tcPr>
          <w:p w:rsidR="00EE6F1C" w:rsidRPr="00C41A00" w:rsidRDefault="00EE6F1C" w:rsidP="003227FE">
            <w:pPr>
              <w:rPr>
                <w:b/>
              </w:rPr>
            </w:pPr>
            <w:r w:rsidRPr="00C41A00">
              <w:rPr>
                <w:b/>
              </w:rPr>
              <w:t>Írásbeli</w:t>
            </w:r>
          </w:p>
        </w:tc>
        <w:tc>
          <w:tcPr>
            <w:tcW w:w="992" w:type="dxa"/>
            <w:tcBorders>
              <w:bottom w:val="double" w:sz="4" w:space="0" w:color="auto"/>
            </w:tcBorders>
            <w:shd w:val="clear" w:color="auto" w:fill="DDD9C3"/>
            <w:vAlign w:val="center"/>
          </w:tcPr>
          <w:p w:rsidR="00EE6F1C" w:rsidRPr="00C41A00" w:rsidRDefault="00EE6F1C" w:rsidP="003227FE">
            <w:pPr>
              <w:rPr>
                <w:b/>
              </w:rPr>
            </w:pPr>
            <w:r w:rsidRPr="00C41A00">
              <w:rPr>
                <w:b/>
              </w:rPr>
              <w:t>Szóbeli</w:t>
            </w:r>
          </w:p>
        </w:tc>
        <w:tc>
          <w:tcPr>
            <w:tcW w:w="1276" w:type="dxa"/>
            <w:tcBorders>
              <w:bottom w:val="double" w:sz="4" w:space="0" w:color="auto"/>
            </w:tcBorders>
            <w:shd w:val="clear" w:color="auto" w:fill="DDD9C3"/>
            <w:vAlign w:val="center"/>
          </w:tcPr>
          <w:p w:rsidR="00EE6F1C" w:rsidRPr="00C41A00" w:rsidRDefault="00EE6F1C" w:rsidP="003227FE">
            <w:pPr>
              <w:rPr>
                <w:b/>
              </w:rPr>
            </w:pPr>
            <w:r w:rsidRPr="00C41A00">
              <w:rPr>
                <w:b/>
              </w:rPr>
              <w:t>Gyakorlati</w:t>
            </w:r>
          </w:p>
        </w:tc>
        <w:tc>
          <w:tcPr>
            <w:tcW w:w="2409" w:type="dxa"/>
            <w:gridSpan w:val="2"/>
            <w:tcBorders>
              <w:bottom w:val="double" w:sz="4" w:space="0" w:color="auto"/>
            </w:tcBorders>
            <w:shd w:val="clear" w:color="auto" w:fill="DDD9C3"/>
            <w:vAlign w:val="center"/>
          </w:tcPr>
          <w:p w:rsidR="00EE6F1C" w:rsidRPr="00C41A00" w:rsidRDefault="00EE6F1C" w:rsidP="003227FE">
            <w:pPr>
              <w:spacing w:line="240" w:lineRule="auto"/>
              <w:rPr>
                <w:b/>
              </w:rPr>
            </w:pPr>
            <w:r w:rsidRPr="00C41A00">
              <w:rPr>
                <w:b/>
              </w:rPr>
              <w:t>Osztályozó</w:t>
            </w:r>
          </w:p>
        </w:tc>
        <w:tc>
          <w:tcPr>
            <w:tcW w:w="2694" w:type="dxa"/>
            <w:gridSpan w:val="2"/>
            <w:tcBorders>
              <w:bottom w:val="double" w:sz="4" w:space="0" w:color="auto"/>
            </w:tcBorders>
            <w:shd w:val="clear" w:color="auto" w:fill="DDD9C3"/>
            <w:vAlign w:val="center"/>
          </w:tcPr>
          <w:p w:rsidR="00EE6F1C" w:rsidRPr="00C41A00" w:rsidRDefault="00EE6F1C" w:rsidP="003227FE">
            <w:pPr>
              <w:spacing w:line="240" w:lineRule="auto"/>
              <w:rPr>
                <w:b/>
              </w:rPr>
            </w:pPr>
            <w:r w:rsidRPr="00C41A00">
              <w:rPr>
                <w:b/>
              </w:rPr>
              <w:t>Javító</w:t>
            </w:r>
          </w:p>
        </w:tc>
        <w:tc>
          <w:tcPr>
            <w:tcW w:w="2671" w:type="dxa"/>
            <w:gridSpan w:val="2"/>
            <w:tcBorders>
              <w:bottom w:val="double" w:sz="4" w:space="0" w:color="auto"/>
            </w:tcBorders>
            <w:shd w:val="clear" w:color="auto" w:fill="DDD9C3"/>
            <w:vAlign w:val="center"/>
          </w:tcPr>
          <w:p w:rsidR="00EE6F1C" w:rsidRPr="00C41A00" w:rsidRDefault="00EE6F1C" w:rsidP="003227FE">
            <w:pPr>
              <w:spacing w:line="240" w:lineRule="auto"/>
              <w:rPr>
                <w:b/>
              </w:rPr>
            </w:pPr>
            <w:r w:rsidRPr="00C41A00">
              <w:rPr>
                <w:b/>
              </w:rPr>
              <w:t>Különbözeti</w:t>
            </w:r>
          </w:p>
        </w:tc>
      </w:tr>
      <w:tr w:rsidR="00EE6F1C" w:rsidRPr="00C41A00" w:rsidTr="003227FE">
        <w:trPr>
          <w:trHeight w:val="243"/>
          <w:jc w:val="center"/>
        </w:trPr>
        <w:tc>
          <w:tcPr>
            <w:tcW w:w="1142" w:type="dxa"/>
            <w:vMerge w:val="restart"/>
            <w:tcBorders>
              <w:top w:val="double" w:sz="4" w:space="0" w:color="auto"/>
            </w:tcBorders>
            <w:textDirection w:val="btLr"/>
            <w:vAlign w:val="center"/>
          </w:tcPr>
          <w:p w:rsidR="00EE6F1C" w:rsidRPr="00C41A00" w:rsidRDefault="00EE6F1C" w:rsidP="00EE6F1C">
            <w:pPr>
              <w:pStyle w:val="Cmsor2"/>
              <w:spacing w:before="0" w:line="240" w:lineRule="auto"/>
              <w:rPr>
                <w:rFonts w:ascii="Calibri" w:hAnsi="Calibri"/>
                <w:color w:val="auto"/>
                <w:sz w:val="22"/>
                <w:szCs w:val="22"/>
              </w:rPr>
            </w:pPr>
            <w:bookmarkStart w:id="21" w:name="_Toc188357411"/>
            <w:r>
              <w:rPr>
                <w:rFonts w:ascii="Calibri" w:hAnsi="Calibri"/>
                <w:color w:val="auto"/>
                <w:sz w:val="22"/>
                <w:szCs w:val="22"/>
              </w:rPr>
              <w:t>Sporttörténet</w:t>
            </w:r>
            <w:bookmarkEnd w:id="21"/>
          </w:p>
        </w:tc>
        <w:tc>
          <w:tcPr>
            <w:tcW w:w="2552" w:type="dxa"/>
            <w:vMerge w:val="restart"/>
            <w:tcBorders>
              <w:top w:val="double" w:sz="4" w:space="0" w:color="auto"/>
              <w:right w:val="double" w:sz="4" w:space="0" w:color="auto"/>
            </w:tcBorders>
            <w:vAlign w:val="center"/>
          </w:tcPr>
          <w:p w:rsidR="00EE6F1C" w:rsidRPr="00C41A00" w:rsidRDefault="00EE6F1C" w:rsidP="003227FE">
            <w:pPr>
              <w:spacing w:line="240" w:lineRule="auto"/>
              <w:rPr>
                <w:b/>
                <w:sz w:val="20"/>
                <w:szCs w:val="20"/>
              </w:rPr>
            </w:pPr>
            <w:r w:rsidRPr="00C41A00">
              <w:rPr>
                <w:b/>
                <w:sz w:val="20"/>
                <w:szCs w:val="20"/>
              </w:rPr>
              <w:t>Időtartam</w:t>
            </w:r>
          </w:p>
        </w:tc>
        <w:tc>
          <w:tcPr>
            <w:tcW w:w="1134" w:type="dxa"/>
            <w:vMerge w:val="restart"/>
            <w:tcBorders>
              <w:top w:val="double" w:sz="4" w:space="0" w:color="auto"/>
              <w:left w:val="double" w:sz="4" w:space="0" w:color="auto"/>
            </w:tcBorders>
            <w:vAlign w:val="center"/>
          </w:tcPr>
          <w:p w:rsidR="00EE6F1C" w:rsidRPr="00C41A00" w:rsidRDefault="00EE6F1C" w:rsidP="003227FE">
            <w:r w:rsidRPr="00C41A00">
              <w:t>–</w:t>
            </w:r>
          </w:p>
        </w:tc>
        <w:tc>
          <w:tcPr>
            <w:tcW w:w="992" w:type="dxa"/>
            <w:vMerge w:val="restart"/>
            <w:tcBorders>
              <w:top w:val="double" w:sz="4" w:space="0" w:color="auto"/>
            </w:tcBorders>
            <w:vAlign w:val="center"/>
          </w:tcPr>
          <w:p w:rsidR="00EE6F1C" w:rsidRPr="00C41A00" w:rsidRDefault="00EE6F1C" w:rsidP="003227FE">
            <w:pPr>
              <w:spacing w:line="240" w:lineRule="auto"/>
            </w:pPr>
            <w:r w:rsidRPr="00C41A00">
              <w:softHyphen/>
              <w:t>10 perc</w:t>
            </w:r>
          </w:p>
        </w:tc>
        <w:tc>
          <w:tcPr>
            <w:tcW w:w="1276" w:type="dxa"/>
            <w:vMerge w:val="restart"/>
            <w:tcBorders>
              <w:top w:val="double" w:sz="4" w:space="0" w:color="auto"/>
            </w:tcBorders>
            <w:vAlign w:val="center"/>
          </w:tcPr>
          <w:p w:rsidR="00EE6F1C" w:rsidRPr="00C41A00" w:rsidRDefault="00EE6F1C" w:rsidP="003227FE">
            <w:pPr>
              <w:spacing w:line="240" w:lineRule="auto"/>
            </w:pPr>
            <w:r w:rsidRPr="00C41A00">
              <w:t>–</w:t>
            </w:r>
          </w:p>
        </w:tc>
        <w:tc>
          <w:tcPr>
            <w:tcW w:w="1134" w:type="dxa"/>
            <w:tcBorders>
              <w:top w:val="double" w:sz="4" w:space="0" w:color="auto"/>
            </w:tcBorders>
            <w:vAlign w:val="center"/>
          </w:tcPr>
          <w:p w:rsidR="00EE6F1C" w:rsidRPr="00C41A00" w:rsidRDefault="00EE6F1C" w:rsidP="003227FE">
            <w:pPr>
              <w:spacing w:line="240" w:lineRule="auto"/>
              <w:rPr>
                <w:sz w:val="20"/>
                <w:szCs w:val="20"/>
              </w:rPr>
            </w:pPr>
            <w:r w:rsidRPr="00C41A00">
              <w:rPr>
                <w:sz w:val="20"/>
                <w:szCs w:val="20"/>
              </w:rPr>
              <w:t xml:space="preserve">80% – </w:t>
            </w:r>
            <w:proofErr w:type="spellStart"/>
            <w:r w:rsidRPr="00C41A00">
              <w:rPr>
                <w:sz w:val="20"/>
                <w:szCs w:val="20"/>
              </w:rPr>
              <w:t>tól</w:t>
            </w:r>
            <w:proofErr w:type="spellEnd"/>
            <w:r w:rsidRPr="00C41A00">
              <w:rPr>
                <w:sz w:val="20"/>
                <w:szCs w:val="20"/>
              </w:rPr>
              <w:t>:</w:t>
            </w:r>
          </w:p>
        </w:tc>
        <w:tc>
          <w:tcPr>
            <w:tcW w:w="1275" w:type="dxa"/>
            <w:tcBorders>
              <w:top w:val="double" w:sz="4" w:space="0" w:color="auto"/>
            </w:tcBorders>
            <w:vAlign w:val="center"/>
          </w:tcPr>
          <w:p w:rsidR="00EE6F1C" w:rsidRPr="00C41A00" w:rsidRDefault="00EE6F1C" w:rsidP="003227FE">
            <w:pPr>
              <w:spacing w:line="240" w:lineRule="auto"/>
              <w:rPr>
                <w:sz w:val="20"/>
                <w:szCs w:val="20"/>
              </w:rPr>
            </w:pPr>
            <w:r w:rsidRPr="00C41A00">
              <w:rPr>
                <w:sz w:val="20"/>
                <w:szCs w:val="20"/>
              </w:rPr>
              <w:t>jeles (5)</w:t>
            </w:r>
          </w:p>
        </w:tc>
        <w:tc>
          <w:tcPr>
            <w:tcW w:w="1276" w:type="dxa"/>
            <w:tcBorders>
              <w:top w:val="double" w:sz="4" w:space="0" w:color="auto"/>
            </w:tcBorders>
            <w:vAlign w:val="center"/>
          </w:tcPr>
          <w:p w:rsidR="00EE6F1C" w:rsidRPr="00C41A00" w:rsidRDefault="00EE6F1C" w:rsidP="003227FE">
            <w:pPr>
              <w:spacing w:line="240" w:lineRule="auto"/>
              <w:rPr>
                <w:sz w:val="20"/>
                <w:szCs w:val="20"/>
              </w:rPr>
            </w:pPr>
          </w:p>
        </w:tc>
        <w:tc>
          <w:tcPr>
            <w:tcW w:w="1418" w:type="dxa"/>
            <w:tcBorders>
              <w:top w:val="double" w:sz="4" w:space="0" w:color="auto"/>
            </w:tcBorders>
            <w:vAlign w:val="center"/>
          </w:tcPr>
          <w:p w:rsidR="00EE6F1C" w:rsidRPr="00C41A00" w:rsidRDefault="00EE6F1C" w:rsidP="003227FE">
            <w:pPr>
              <w:tabs>
                <w:tab w:val="right" w:pos="459"/>
                <w:tab w:val="center" w:pos="601"/>
                <w:tab w:val="right" w:pos="1168"/>
                <w:tab w:val="left" w:pos="1310"/>
              </w:tabs>
              <w:spacing w:line="240" w:lineRule="auto"/>
              <w:rPr>
                <w:sz w:val="20"/>
                <w:szCs w:val="20"/>
              </w:rPr>
            </w:pPr>
          </w:p>
        </w:tc>
        <w:tc>
          <w:tcPr>
            <w:tcW w:w="1275" w:type="dxa"/>
            <w:tcBorders>
              <w:top w:val="double" w:sz="4" w:space="0" w:color="auto"/>
            </w:tcBorders>
            <w:vAlign w:val="center"/>
          </w:tcPr>
          <w:p w:rsidR="00EE6F1C" w:rsidRPr="00C41A00" w:rsidRDefault="00EE6F1C" w:rsidP="003227FE">
            <w:pPr>
              <w:tabs>
                <w:tab w:val="right" w:pos="742"/>
                <w:tab w:val="center" w:pos="884"/>
                <w:tab w:val="left" w:pos="1026"/>
              </w:tabs>
              <w:spacing w:line="240" w:lineRule="auto"/>
              <w:rPr>
                <w:sz w:val="20"/>
                <w:szCs w:val="20"/>
              </w:rPr>
            </w:pPr>
          </w:p>
        </w:tc>
        <w:tc>
          <w:tcPr>
            <w:tcW w:w="1396" w:type="dxa"/>
            <w:tcBorders>
              <w:top w:val="double" w:sz="4" w:space="0" w:color="auto"/>
            </w:tcBorders>
            <w:vAlign w:val="center"/>
          </w:tcPr>
          <w:p w:rsidR="00EE6F1C" w:rsidRPr="00C41A00" w:rsidRDefault="00EE6F1C" w:rsidP="003227FE">
            <w:pPr>
              <w:tabs>
                <w:tab w:val="right" w:pos="742"/>
                <w:tab w:val="center" w:pos="884"/>
                <w:tab w:val="left" w:pos="1026"/>
              </w:tabs>
              <w:spacing w:line="240" w:lineRule="auto"/>
              <w:rPr>
                <w:sz w:val="20"/>
                <w:szCs w:val="20"/>
              </w:rPr>
            </w:pPr>
          </w:p>
        </w:tc>
      </w:tr>
      <w:tr w:rsidR="00EE6F1C" w:rsidRPr="00C41A00" w:rsidTr="003227FE">
        <w:trPr>
          <w:trHeight w:val="198"/>
          <w:jc w:val="center"/>
        </w:trPr>
        <w:tc>
          <w:tcPr>
            <w:tcW w:w="1142" w:type="dxa"/>
            <w:vMerge/>
            <w:vAlign w:val="center"/>
          </w:tcPr>
          <w:p w:rsidR="00EE6F1C" w:rsidRPr="00C41A00" w:rsidRDefault="00EE6F1C" w:rsidP="003227FE">
            <w:pPr>
              <w:pStyle w:val="Cmsor2"/>
              <w:spacing w:before="0" w:line="240" w:lineRule="auto"/>
              <w:rPr>
                <w:rFonts w:ascii="Calibri" w:hAnsi="Calibri"/>
                <w:color w:val="auto"/>
                <w:sz w:val="22"/>
                <w:szCs w:val="22"/>
              </w:rPr>
            </w:pPr>
          </w:p>
        </w:tc>
        <w:tc>
          <w:tcPr>
            <w:tcW w:w="2552" w:type="dxa"/>
            <w:vMerge/>
            <w:tcBorders>
              <w:right w:val="double" w:sz="4" w:space="0" w:color="auto"/>
            </w:tcBorders>
            <w:vAlign w:val="center"/>
          </w:tcPr>
          <w:p w:rsidR="00EE6F1C" w:rsidRPr="00C41A00" w:rsidRDefault="00EE6F1C" w:rsidP="003227FE">
            <w:pPr>
              <w:spacing w:line="240" w:lineRule="auto"/>
              <w:rPr>
                <w:b/>
                <w:sz w:val="20"/>
                <w:szCs w:val="20"/>
              </w:rPr>
            </w:pPr>
          </w:p>
        </w:tc>
        <w:tc>
          <w:tcPr>
            <w:tcW w:w="1134" w:type="dxa"/>
            <w:vMerge/>
            <w:tcBorders>
              <w:left w:val="double" w:sz="4" w:space="0" w:color="auto"/>
            </w:tcBorders>
            <w:vAlign w:val="center"/>
          </w:tcPr>
          <w:p w:rsidR="00EE6F1C" w:rsidRPr="00C41A00" w:rsidRDefault="00EE6F1C" w:rsidP="003227FE">
            <w:pPr>
              <w:spacing w:line="240" w:lineRule="auto"/>
            </w:pPr>
          </w:p>
        </w:tc>
        <w:tc>
          <w:tcPr>
            <w:tcW w:w="992" w:type="dxa"/>
            <w:vMerge/>
            <w:vAlign w:val="center"/>
          </w:tcPr>
          <w:p w:rsidR="00EE6F1C" w:rsidRPr="00C41A00" w:rsidRDefault="00EE6F1C" w:rsidP="003227FE">
            <w:pPr>
              <w:spacing w:line="240" w:lineRule="auto"/>
            </w:pPr>
          </w:p>
        </w:tc>
        <w:tc>
          <w:tcPr>
            <w:tcW w:w="1276" w:type="dxa"/>
            <w:vMerge/>
            <w:vAlign w:val="center"/>
          </w:tcPr>
          <w:p w:rsidR="00EE6F1C" w:rsidRPr="00C41A00" w:rsidRDefault="00EE6F1C" w:rsidP="003227FE">
            <w:pPr>
              <w:spacing w:line="240" w:lineRule="auto"/>
            </w:pPr>
          </w:p>
        </w:tc>
        <w:tc>
          <w:tcPr>
            <w:tcW w:w="1134" w:type="dxa"/>
            <w:vAlign w:val="center"/>
          </w:tcPr>
          <w:p w:rsidR="00EE6F1C" w:rsidRPr="00C41A00" w:rsidRDefault="00EE6F1C" w:rsidP="003227FE">
            <w:pPr>
              <w:spacing w:line="240" w:lineRule="auto"/>
              <w:rPr>
                <w:sz w:val="20"/>
                <w:szCs w:val="20"/>
              </w:rPr>
            </w:pPr>
            <w:r w:rsidRPr="00C41A00">
              <w:rPr>
                <w:sz w:val="20"/>
                <w:szCs w:val="20"/>
              </w:rPr>
              <w:t>60% – 79%:</w:t>
            </w:r>
          </w:p>
        </w:tc>
        <w:tc>
          <w:tcPr>
            <w:tcW w:w="1275" w:type="dxa"/>
            <w:vAlign w:val="center"/>
          </w:tcPr>
          <w:p w:rsidR="00EE6F1C" w:rsidRPr="00C41A00" w:rsidRDefault="00EE6F1C" w:rsidP="003227FE">
            <w:pPr>
              <w:spacing w:line="240" w:lineRule="auto"/>
              <w:rPr>
                <w:sz w:val="20"/>
                <w:szCs w:val="20"/>
              </w:rPr>
            </w:pPr>
            <w:r w:rsidRPr="00C41A00">
              <w:rPr>
                <w:sz w:val="20"/>
                <w:szCs w:val="20"/>
              </w:rPr>
              <w:t>jó (4)</w:t>
            </w:r>
          </w:p>
        </w:tc>
        <w:tc>
          <w:tcPr>
            <w:tcW w:w="1276" w:type="dxa"/>
            <w:vAlign w:val="center"/>
          </w:tcPr>
          <w:p w:rsidR="00EE6F1C" w:rsidRPr="00C41A00" w:rsidRDefault="00EE6F1C" w:rsidP="003227FE">
            <w:pPr>
              <w:tabs>
                <w:tab w:val="right" w:pos="588"/>
                <w:tab w:val="center" w:pos="730"/>
                <w:tab w:val="left" w:pos="871"/>
              </w:tabs>
              <w:spacing w:line="240" w:lineRule="auto"/>
              <w:rPr>
                <w:sz w:val="20"/>
                <w:szCs w:val="20"/>
              </w:rPr>
            </w:pPr>
            <w:r w:rsidRPr="00C41A00">
              <w:rPr>
                <w:sz w:val="20"/>
                <w:szCs w:val="20"/>
              </w:rPr>
              <w:t xml:space="preserve">40% – </w:t>
            </w:r>
            <w:proofErr w:type="spellStart"/>
            <w:r w:rsidRPr="00C41A00">
              <w:rPr>
                <w:sz w:val="20"/>
                <w:szCs w:val="20"/>
              </w:rPr>
              <w:t>tól</w:t>
            </w:r>
            <w:proofErr w:type="spellEnd"/>
            <w:r w:rsidRPr="00C41A00">
              <w:rPr>
                <w:sz w:val="20"/>
                <w:szCs w:val="20"/>
              </w:rPr>
              <w:t>:</w:t>
            </w:r>
          </w:p>
        </w:tc>
        <w:tc>
          <w:tcPr>
            <w:tcW w:w="1418" w:type="dxa"/>
            <w:vAlign w:val="center"/>
          </w:tcPr>
          <w:p w:rsidR="00EE6F1C" w:rsidRPr="00C41A00" w:rsidRDefault="00EE6F1C" w:rsidP="003227FE">
            <w:pPr>
              <w:spacing w:line="240" w:lineRule="auto"/>
              <w:rPr>
                <w:sz w:val="20"/>
                <w:szCs w:val="20"/>
              </w:rPr>
            </w:pPr>
            <w:r w:rsidRPr="00C41A00">
              <w:rPr>
                <w:sz w:val="20"/>
                <w:szCs w:val="20"/>
              </w:rPr>
              <w:t>közepes (3)</w:t>
            </w:r>
          </w:p>
        </w:tc>
        <w:tc>
          <w:tcPr>
            <w:tcW w:w="1275" w:type="dxa"/>
            <w:vAlign w:val="center"/>
          </w:tcPr>
          <w:p w:rsidR="00EE6F1C" w:rsidRPr="00C41A00" w:rsidRDefault="00EE6F1C" w:rsidP="003227FE">
            <w:pPr>
              <w:spacing w:line="240" w:lineRule="auto"/>
              <w:rPr>
                <w:sz w:val="20"/>
                <w:szCs w:val="20"/>
              </w:rPr>
            </w:pPr>
          </w:p>
        </w:tc>
        <w:tc>
          <w:tcPr>
            <w:tcW w:w="1396" w:type="dxa"/>
            <w:vAlign w:val="center"/>
          </w:tcPr>
          <w:p w:rsidR="00EE6F1C" w:rsidRPr="00C41A00" w:rsidRDefault="00EE6F1C" w:rsidP="003227FE">
            <w:pPr>
              <w:tabs>
                <w:tab w:val="right" w:pos="742"/>
                <w:tab w:val="center" w:pos="884"/>
                <w:tab w:val="left" w:pos="1026"/>
              </w:tabs>
              <w:spacing w:line="240" w:lineRule="auto"/>
              <w:rPr>
                <w:sz w:val="20"/>
                <w:szCs w:val="20"/>
              </w:rPr>
            </w:pPr>
          </w:p>
        </w:tc>
      </w:tr>
      <w:tr w:rsidR="00EE6F1C" w:rsidRPr="00C41A00" w:rsidTr="003227FE">
        <w:trPr>
          <w:trHeight w:val="198"/>
          <w:jc w:val="center"/>
        </w:trPr>
        <w:tc>
          <w:tcPr>
            <w:tcW w:w="1142" w:type="dxa"/>
            <w:vMerge/>
            <w:vAlign w:val="center"/>
          </w:tcPr>
          <w:p w:rsidR="00EE6F1C" w:rsidRPr="00C41A00" w:rsidRDefault="00EE6F1C" w:rsidP="003227FE">
            <w:pPr>
              <w:pStyle w:val="Cmsor2"/>
              <w:spacing w:before="0" w:line="240" w:lineRule="auto"/>
              <w:rPr>
                <w:rFonts w:ascii="Calibri" w:hAnsi="Calibri"/>
                <w:color w:val="auto"/>
                <w:sz w:val="22"/>
                <w:szCs w:val="22"/>
              </w:rPr>
            </w:pPr>
          </w:p>
        </w:tc>
        <w:tc>
          <w:tcPr>
            <w:tcW w:w="2552" w:type="dxa"/>
            <w:vMerge/>
            <w:tcBorders>
              <w:right w:val="double" w:sz="4" w:space="0" w:color="auto"/>
            </w:tcBorders>
            <w:vAlign w:val="center"/>
          </w:tcPr>
          <w:p w:rsidR="00EE6F1C" w:rsidRPr="00C41A00" w:rsidRDefault="00EE6F1C" w:rsidP="003227FE">
            <w:pPr>
              <w:spacing w:line="240" w:lineRule="auto"/>
              <w:rPr>
                <w:b/>
                <w:sz w:val="20"/>
                <w:szCs w:val="20"/>
              </w:rPr>
            </w:pPr>
          </w:p>
        </w:tc>
        <w:tc>
          <w:tcPr>
            <w:tcW w:w="1134" w:type="dxa"/>
            <w:vMerge/>
            <w:tcBorders>
              <w:left w:val="double" w:sz="4" w:space="0" w:color="auto"/>
            </w:tcBorders>
            <w:vAlign w:val="center"/>
          </w:tcPr>
          <w:p w:rsidR="00EE6F1C" w:rsidRPr="00C41A00" w:rsidRDefault="00EE6F1C" w:rsidP="003227FE">
            <w:pPr>
              <w:spacing w:line="240" w:lineRule="auto"/>
            </w:pPr>
          </w:p>
        </w:tc>
        <w:tc>
          <w:tcPr>
            <w:tcW w:w="992" w:type="dxa"/>
            <w:vMerge/>
            <w:vAlign w:val="center"/>
          </w:tcPr>
          <w:p w:rsidR="00EE6F1C" w:rsidRPr="00C41A00" w:rsidRDefault="00EE6F1C" w:rsidP="003227FE">
            <w:pPr>
              <w:spacing w:line="240" w:lineRule="auto"/>
            </w:pPr>
          </w:p>
        </w:tc>
        <w:tc>
          <w:tcPr>
            <w:tcW w:w="1276" w:type="dxa"/>
            <w:vMerge/>
            <w:vAlign w:val="center"/>
          </w:tcPr>
          <w:p w:rsidR="00EE6F1C" w:rsidRPr="00C41A00" w:rsidRDefault="00EE6F1C" w:rsidP="003227FE">
            <w:pPr>
              <w:spacing w:line="240" w:lineRule="auto"/>
            </w:pPr>
          </w:p>
        </w:tc>
        <w:tc>
          <w:tcPr>
            <w:tcW w:w="1134" w:type="dxa"/>
            <w:vAlign w:val="center"/>
          </w:tcPr>
          <w:p w:rsidR="00EE6F1C" w:rsidRPr="00C41A00" w:rsidRDefault="00EE6F1C" w:rsidP="003227FE">
            <w:pPr>
              <w:tabs>
                <w:tab w:val="right" w:pos="588"/>
                <w:tab w:val="center" w:pos="730"/>
                <w:tab w:val="left" w:pos="871"/>
              </w:tabs>
              <w:spacing w:line="240" w:lineRule="auto"/>
              <w:rPr>
                <w:sz w:val="20"/>
                <w:szCs w:val="20"/>
              </w:rPr>
            </w:pPr>
            <w:r w:rsidRPr="00C41A00">
              <w:rPr>
                <w:sz w:val="20"/>
                <w:szCs w:val="20"/>
              </w:rPr>
              <w:t>40% – 59%:</w:t>
            </w:r>
          </w:p>
        </w:tc>
        <w:tc>
          <w:tcPr>
            <w:tcW w:w="1275" w:type="dxa"/>
            <w:vAlign w:val="center"/>
          </w:tcPr>
          <w:p w:rsidR="00EE6F1C" w:rsidRPr="00C41A00" w:rsidRDefault="00EE6F1C" w:rsidP="003227FE">
            <w:pPr>
              <w:spacing w:line="240" w:lineRule="auto"/>
              <w:rPr>
                <w:sz w:val="20"/>
                <w:szCs w:val="20"/>
              </w:rPr>
            </w:pPr>
            <w:r w:rsidRPr="00C41A00">
              <w:rPr>
                <w:sz w:val="20"/>
                <w:szCs w:val="20"/>
              </w:rPr>
              <w:t>közepes (3)</w:t>
            </w:r>
          </w:p>
        </w:tc>
        <w:tc>
          <w:tcPr>
            <w:tcW w:w="1276" w:type="dxa"/>
            <w:vAlign w:val="center"/>
          </w:tcPr>
          <w:p w:rsidR="00EE6F1C" w:rsidRPr="00C41A00" w:rsidRDefault="00EE6F1C" w:rsidP="003227FE">
            <w:pPr>
              <w:tabs>
                <w:tab w:val="right" w:pos="2129"/>
                <w:tab w:val="left" w:pos="2302"/>
              </w:tabs>
              <w:spacing w:line="240" w:lineRule="auto"/>
              <w:rPr>
                <w:sz w:val="20"/>
                <w:szCs w:val="20"/>
              </w:rPr>
            </w:pPr>
            <w:r w:rsidRPr="00C41A00">
              <w:rPr>
                <w:sz w:val="20"/>
                <w:szCs w:val="20"/>
              </w:rPr>
              <w:t>25% – 39%:</w:t>
            </w:r>
          </w:p>
        </w:tc>
        <w:tc>
          <w:tcPr>
            <w:tcW w:w="1418" w:type="dxa"/>
            <w:vAlign w:val="center"/>
          </w:tcPr>
          <w:p w:rsidR="00EE6F1C" w:rsidRPr="00C41A00" w:rsidRDefault="00EE6F1C" w:rsidP="003227FE">
            <w:pPr>
              <w:spacing w:line="240" w:lineRule="auto"/>
              <w:rPr>
                <w:sz w:val="20"/>
                <w:szCs w:val="20"/>
              </w:rPr>
            </w:pPr>
            <w:r w:rsidRPr="00C41A00">
              <w:rPr>
                <w:sz w:val="20"/>
                <w:szCs w:val="20"/>
              </w:rPr>
              <w:t>elégséges (2)</w:t>
            </w:r>
          </w:p>
        </w:tc>
        <w:tc>
          <w:tcPr>
            <w:tcW w:w="1275" w:type="dxa"/>
            <w:vAlign w:val="center"/>
          </w:tcPr>
          <w:p w:rsidR="00EE6F1C" w:rsidRPr="00C41A00" w:rsidRDefault="00EE6F1C" w:rsidP="003227FE">
            <w:pPr>
              <w:spacing w:line="240" w:lineRule="auto"/>
              <w:rPr>
                <w:sz w:val="20"/>
                <w:szCs w:val="20"/>
              </w:rPr>
            </w:pPr>
            <w:r w:rsidRPr="00C41A00">
              <w:rPr>
                <w:sz w:val="20"/>
                <w:szCs w:val="20"/>
              </w:rPr>
              <w:t xml:space="preserve">30% – </w:t>
            </w:r>
            <w:proofErr w:type="spellStart"/>
            <w:r w:rsidRPr="00C41A00">
              <w:rPr>
                <w:sz w:val="20"/>
                <w:szCs w:val="20"/>
              </w:rPr>
              <w:t>tól</w:t>
            </w:r>
            <w:proofErr w:type="spellEnd"/>
            <w:r w:rsidRPr="00C41A00">
              <w:rPr>
                <w:sz w:val="20"/>
                <w:szCs w:val="20"/>
              </w:rPr>
              <w:t>:</w:t>
            </w:r>
          </w:p>
        </w:tc>
        <w:tc>
          <w:tcPr>
            <w:tcW w:w="1396" w:type="dxa"/>
            <w:vAlign w:val="center"/>
          </w:tcPr>
          <w:p w:rsidR="00EE6F1C" w:rsidRPr="00C41A00" w:rsidRDefault="00EE6F1C" w:rsidP="003227FE">
            <w:pPr>
              <w:spacing w:line="240" w:lineRule="auto"/>
              <w:rPr>
                <w:sz w:val="20"/>
                <w:szCs w:val="20"/>
              </w:rPr>
            </w:pPr>
            <w:r w:rsidRPr="00C41A00">
              <w:rPr>
                <w:sz w:val="20"/>
                <w:szCs w:val="20"/>
              </w:rPr>
              <w:t>teljesítette</w:t>
            </w:r>
          </w:p>
        </w:tc>
      </w:tr>
      <w:tr w:rsidR="00EE6F1C" w:rsidRPr="00C41A00" w:rsidTr="003227FE">
        <w:trPr>
          <w:trHeight w:val="311"/>
          <w:jc w:val="center"/>
        </w:trPr>
        <w:tc>
          <w:tcPr>
            <w:tcW w:w="1142" w:type="dxa"/>
            <w:vMerge/>
            <w:vAlign w:val="center"/>
          </w:tcPr>
          <w:p w:rsidR="00EE6F1C" w:rsidRPr="00C41A00" w:rsidRDefault="00EE6F1C" w:rsidP="003227FE">
            <w:pPr>
              <w:pStyle w:val="Cmsor2"/>
              <w:spacing w:before="0" w:line="240" w:lineRule="auto"/>
              <w:rPr>
                <w:rFonts w:ascii="Calibri" w:hAnsi="Calibri"/>
                <w:color w:val="auto"/>
                <w:sz w:val="22"/>
                <w:szCs w:val="22"/>
              </w:rPr>
            </w:pPr>
          </w:p>
        </w:tc>
        <w:tc>
          <w:tcPr>
            <w:tcW w:w="2552" w:type="dxa"/>
            <w:vMerge w:val="restart"/>
            <w:tcBorders>
              <w:right w:val="double" w:sz="4" w:space="0" w:color="auto"/>
            </w:tcBorders>
            <w:vAlign w:val="center"/>
          </w:tcPr>
          <w:p w:rsidR="00EE6F1C" w:rsidRPr="00C41A00" w:rsidRDefault="00EE6F1C" w:rsidP="003227FE">
            <w:pPr>
              <w:spacing w:line="240" w:lineRule="auto"/>
              <w:rPr>
                <w:b/>
                <w:sz w:val="20"/>
                <w:szCs w:val="20"/>
              </w:rPr>
            </w:pPr>
            <w:r w:rsidRPr="00C41A00">
              <w:rPr>
                <w:b/>
                <w:sz w:val="20"/>
                <w:szCs w:val="20"/>
              </w:rPr>
              <w:t>Aránya az értékelésnél</w:t>
            </w:r>
          </w:p>
        </w:tc>
        <w:tc>
          <w:tcPr>
            <w:tcW w:w="1134" w:type="dxa"/>
            <w:vMerge w:val="restart"/>
            <w:tcBorders>
              <w:left w:val="double" w:sz="4" w:space="0" w:color="auto"/>
            </w:tcBorders>
            <w:vAlign w:val="center"/>
          </w:tcPr>
          <w:p w:rsidR="00EE6F1C" w:rsidRPr="00C41A00" w:rsidRDefault="00EE6F1C" w:rsidP="003227FE">
            <w:r w:rsidRPr="00C41A00">
              <w:t>–</w:t>
            </w:r>
          </w:p>
        </w:tc>
        <w:tc>
          <w:tcPr>
            <w:tcW w:w="992" w:type="dxa"/>
            <w:vMerge w:val="restart"/>
            <w:vAlign w:val="center"/>
          </w:tcPr>
          <w:p w:rsidR="00EE6F1C" w:rsidRPr="00C41A00" w:rsidRDefault="00EE6F1C" w:rsidP="003227FE">
            <w:pPr>
              <w:spacing w:line="240" w:lineRule="auto"/>
            </w:pPr>
            <w:r w:rsidRPr="00C41A00">
              <w:t>100%</w:t>
            </w:r>
          </w:p>
        </w:tc>
        <w:tc>
          <w:tcPr>
            <w:tcW w:w="1276" w:type="dxa"/>
            <w:vMerge w:val="restart"/>
            <w:vAlign w:val="center"/>
          </w:tcPr>
          <w:p w:rsidR="00EE6F1C" w:rsidRPr="00C41A00" w:rsidRDefault="00EE6F1C" w:rsidP="003227FE">
            <w:pPr>
              <w:spacing w:line="240" w:lineRule="auto"/>
            </w:pPr>
            <w:r w:rsidRPr="00C41A00">
              <w:t>–</w:t>
            </w:r>
          </w:p>
        </w:tc>
        <w:tc>
          <w:tcPr>
            <w:tcW w:w="1134" w:type="dxa"/>
            <w:vAlign w:val="center"/>
          </w:tcPr>
          <w:p w:rsidR="00EE6F1C" w:rsidRPr="00C41A00" w:rsidRDefault="00EE6F1C" w:rsidP="003227FE">
            <w:pPr>
              <w:tabs>
                <w:tab w:val="right" w:pos="2129"/>
                <w:tab w:val="left" w:pos="2302"/>
              </w:tabs>
              <w:spacing w:line="240" w:lineRule="auto"/>
              <w:rPr>
                <w:sz w:val="20"/>
                <w:szCs w:val="20"/>
              </w:rPr>
            </w:pPr>
            <w:r w:rsidRPr="00C41A00">
              <w:rPr>
                <w:sz w:val="20"/>
                <w:szCs w:val="20"/>
              </w:rPr>
              <w:t>25% – 39%:</w:t>
            </w:r>
          </w:p>
        </w:tc>
        <w:tc>
          <w:tcPr>
            <w:tcW w:w="1275" w:type="dxa"/>
            <w:vAlign w:val="center"/>
          </w:tcPr>
          <w:p w:rsidR="00EE6F1C" w:rsidRPr="00C41A00" w:rsidRDefault="00EE6F1C" w:rsidP="003227FE">
            <w:pPr>
              <w:spacing w:line="240" w:lineRule="auto"/>
              <w:rPr>
                <w:sz w:val="20"/>
                <w:szCs w:val="20"/>
              </w:rPr>
            </w:pPr>
            <w:r w:rsidRPr="00C41A00">
              <w:rPr>
                <w:sz w:val="20"/>
                <w:szCs w:val="20"/>
              </w:rPr>
              <w:t>elégséges (2)</w:t>
            </w:r>
          </w:p>
        </w:tc>
        <w:tc>
          <w:tcPr>
            <w:tcW w:w="1276" w:type="dxa"/>
            <w:vAlign w:val="center"/>
          </w:tcPr>
          <w:p w:rsidR="00EE6F1C" w:rsidRPr="00C41A00" w:rsidRDefault="00EE6F1C" w:rsidP="003227FE">
            <w:pPr>
              <w:tabs>
                <w:tab w:val="right" w:pos="2129"/>
                <w:tab w:val="left" w:pos="2302"/>
              </w:tabs>
              <w:spacing w:line="240" w:lineRule="auto"/>
              <w:rPr>
                <w:sz w:val="20"/>
                <w:szCs w:val="20"/>
              </w:rPr>
            </w:pPr>
            <w:r w:rsidRPr="00C41A00">
              <w:rPr>
                <w:sz w:val="20"/>
                <w:szCs w:val="20"/>
              </w:rPr>
              <w:t>0% – 24%:</w:t>
            </w:r>
          </w:p>
        </w:tc>
        <w:tc>
          <w:tcPr>
            <w:tcW w:w="1418" w:type="dxa"/>
            <w:vAlign w:val="center"/>
          </w:tcPr>
          <w:p w:rsidR="00EE6F1C" w:rsidRPr="00C41A00" w:rsidRDefault="00EE6F1C" w:rsidP="003227FE">
            <w:pPr>
              <w:spacing w:line="240" w:lineRule="auto"/>
              <w:rPr>
                <w:sz w:val="20"/>
                <w:szCs w:val="20"/>
              </w:rPr>
            </w:pPr>
            <w:r w:rsidRPr="00C41A00">
              <w:rPr>
                <w:sz w:val="20"/>
                <w:szCs w:val="20"/>
              </w:rPr>
              <w:t>elégtelen (1)</w:t>
            </w:r>
          </w:p>
        </w:tc>
        <w:tc>
          <w:tcPr>
            <w:tcW w:w="1275" w:type="dxa"/>
            <w:vAlign w:val="center"/>
          </w:tcPr>
          <w:p w:rsidR="00EE6F1C" w:rsidRPr="00C41A00" w:rsidRDefault="00EE6F1C" w:rsidP="003227FE">
            <w:pPr>
              <w:spacing w:line="240" w:lineRule="auto"/>
              <w:rPr>
                <w:sz w:val="20"/>
                <w:szCs w:val="20"/>
              </w:rPr>
            </w:pPr>
            <w:r w:rsidRPr="00C41A00">
              <w:rPr>
                <w:sz w:val="20"/>
                <w:szCs w:val="20"/>
              </w:rPr>
              <w:t>0% – 29%:</w:t>
            </w:r>
          </w:p>
        </w:tc>
        <w:tc>
          <w:tcPr>
            <w:tcW w:w="1396" w:type="dxa"/>
            <w:vAlign w:val="center"/>
          </w:tcPr>
          <w:p w:rsidR="00EE6F1C" w:rsidRPr="00C41A00" w:rsidRDefault="00EE6F1C" w:rsidP="003227FE">
            <w:pPr>
              <w:spacing w:line="240" w:lineRule="auto"/>
              <w:rPr>
                <w:sz w:val="18"/>
                <w:szCs w:val="18"/>
              </w:rPr>
            </w:pPr>
            <w:r w:rsidRPr="00C41A00">
              <w:rPr>
                <w:sz w:val="18"/>
                <w:szCs w:val="18"/>
              </w:rPr>
              <w:t>nem teljesítette</w:t>
            </w:r>
          </w:p>
        </w:tc>
      </w:tr>
      <w:tr w:rsidR="00EE6F1C" w:rsidRPr="00C41A00" w:rsidTr="003227FE">
        <w:trPr>
          <w:trHeight w:val="310"/>
          <w:jc w:val="center"/>
        </w:trPr>
        <w:tc>
          <w:tcPr>
            <w:tcW w:w="1142" w:type="dxa"/>
            <w:vMerge/>
            <w:vAlign w:val="center"/>
          </w:tcPr>
          <w:p w:rsidR="00EE6F1C" w:rsidRPr="00C41A00" w:rsidRDefault="00EE6F1C" w:rsidP="003227FE">
            <w:pPr>
              <w:pStyle w:val="Cmsor2"/>
              <w:spacing w:before="0" w:line="240" w:lineRule="auto"/>
              <w:rPr>
                <w:rFonts w:ascii="Calibri" w:hAnsi="Calibri"/>
                <w:color w:val="auto"/>
                <w:sz w:val="22"/>
                <w:szCs w:val="22"/>
              </w:rPr>
            </w:pPr>
          </w:p>
        </w:tc>
        <w:tc>
          <w:tcPr>
            <w:tcW w:w="2552" w:type="dxa"/>
            <w:vMerge/>
            <w:tcBorders>
              <w:right w:val="double" w:sz="4" w:space="0" w:color="auto"/>
            </w:tcBorders>
            <w:vAlign w:val="center"/>
          </w:tcPr>
          <w:p w:rsidR="00EE6F1C" w:rsidRPr="00C41A00" w:rsidRDefault="00EE6F1C" w:rsidP="003227FE">
            <w:pPr>
              <w:spacing w:line="240" w:lineRule="auto"/>
              <w:rPr>
                <w:b/>
                <w:sz w:val="20"/>
                <w:szCs w:val="20"/>
              </w:rPr>
            </w:pPr>
          </w:p>
        </w:tc>
        <w:tc>
          <w:tcPr>
            <w:tcW w:w="1134" w:type="dxa"/>
            <w:vMerge/>
            <w:tcBorders>
              <w:left w:val="double" w:sz="4" w:space="0" w:color="auto"/>
            </w:tcBorders>
            <w:vAlign w:val="center"/>
          </w:tcPr>
          <w:p w:rsidR="00EE6F1C" w:rsidRPr="00C41A00" w:rsidRDefault="00EE6F1C" w:rsidP="003227FE">
            <w:pPr>
              <w:spacing w:line="240" w:lineRule="auto"/>
            </w:pPr>
          </w:p>
        </w:tc>
        <w:tc>
          <w:tcPr>
            <w:tcW w:w="992" w:type="dxa"/>
            <w:vMerge/>
            <w:vAlign w:val="center"/>
          </w:tcPr>
          <w:p w:rsidR="00EE6F1C" w:rsidRPr="00C41A00" w:rsidRDefault="00EE6F1C" w:rsidP="003227FE">
            <w:pPr>
              <w:spacing w:line="240" w:lineRule="auto"/>
            </w:pPr>
          </w:p>
        </w:tc>
        <w:tc>
          <w:tcPr>
            <w:tcW w:w="1276" w:type="dxa"/>
            <w:vMerge/>
            <w:vAlign w:val="center"/>
          </w:tcPr>
          <w:p w:rsidR="00EE6F1C" w:rsidRPr="00C41A00" w:rsidRDefault="00EE6F1C" w:rsidP="003227FE">
            <w:pPr>
              <w:spacing w:line="240" w:lineRule="auto"/>
            </w:pPr>
          </w:p>
        </w:tc>
        <w:tc>
          <w:tcPr>
            <w:tcW w:w="1134" w:type="dxa"/>
            <w:vAlign w:val="center"/>
          </w:tcPr>
          <w:p w:rsidR="00EE6F1C" w:rsidRPr="00C41A00" w:rsidRDefault="00EE6F1C" w:rsidP="003227FE">
            <w:pPr>
              <w:tabs>
                <w:tab w:val="right" w:pos="2129"/>
                <w:tab w:val="left" w:pos="2302"/>
              </w:tabs>
              <w:spacing w:line="240" w:lineRule="auto"/>
              <w:rPr>
                <w:sz w:val="20"/>
                <w:szCs w:val="20"/>
              </w:rPr>
            </w:pPr>
            <w:r w:rsidRPr="00C41A00">
              <w:rPr>
                <w:sz w:val="20"/>
                <w:szCs w:val="20"/>
              </w:rPr>
              <w:t>0% – 24%:</w:t>
            </w:r>
          </w:p>
        </w:tc>
        <w:tc>
          <w:tcPr>
            <w:tcW w:w="1275" w:type="dxa"/>
            <w:vAlign w:val="center"/>
          </w:tcPr>
          <w:p w:rsidR="00EE6F1C" w:rsidRPr="00C41A00" w:rsidRDefault="00EE6F1C" w:rsidP="003227FE">
            <w:pPr>
              <w:spacing w:line="240" w:lineRule="auto"/>
              <w:rPr>
                <w:sz w:val="20"/>
                <w:szCs w:val="20"/>
              </w:rPr>
            </w:pPr>
            <w:r w:rsidRPr="00C41A00">
              <w:rPr>
                <w:sz w:val="20"/>
                <w:szCs w:val="20"/>
              </w:rPr>
              <w:t>elégtelen (1)</w:t>
            </w:r>
          </w:p>
        </w:tc>
        <w:tc>
          <w:tcPr>
            <w:tcW w:w="1276" w:type="dxa"/>
            <w:vAlign w:val="center"/>
          </w:tcPr>
          <w:p w:rsidR="00EE6F1C" w:rsidRPr="00C41A00" w:rsidRDefault="00EE6F1C" w:rsidP="003227FE">
            <w:pPr>
              <w:tabs>
                <w:tab w:val="right" w:pos="2129"/>
                <w:tab w:val="left" w:pos="2302"/>
              </w:tabs>
              <w:spacing w:line="240" w:lineRule="auto"/>
              <w:rPr>
                <w:sz w:val="20"/>
                <w:szCs w:val="20"/>
              </w:rPr>
            </w:pPr>
          </w:p>
        </w:tc>
        <w:tc>
          <w:tcPr>
            <w:tcW w:w="1418" w:type="dxa"/>
            <w:vAlign w:val="center"/>
          </w:tcPr>
          <w:p w:rsidR="00EE6F1C" w:rsidRPr="00C41A00" w:rsidRDefault="00EE6F1C" w:rsidP="003227FE">
            <w:pPr>
              <w:tabs>
                <w:tab w:val="right" w:pos="2129"/>
                <w:tab w:val="left" w:pos="2302"/>
              </w:tabs>
              <w:spacing w:line="240" w:lineRule="auto"/>
              <w:rPr>
                <w:sz w:val="20"/>
                <w:szCs w:val="20"/>
              </w:rPr>
            </w:pPr>
          </w:p>
        </w:tc>
        <w:tc>
          <w:tcPr>
            <w:tcW w:w="1275" w:type="dxa"/>
            <w:vAlign w:val="center"/>
          </w:tcPr>
          <w:p w:rsidR="00EE6F1C" w:rsidRPr="00C41A00" w:rsidRDefault="00EE6F1C" w:rsidP="003227FE">
            <w:pPr>
              <w:tabs>
                <w:tab w:val="right" w:pos="2129"/>
                <w:tab w:val="left" w:pos="2302"/>
              </w:tabs>
              <w:spacing w:line="240" w:lineRule="auto"/>
              <w:rPr>
                <w:sz w:val="20"/>
                <w:szCs w:val="20"/>
              </w:rPr>
            </w:pPr>
          </w:p>
        </w:tc>
        <w:tc>
          <w:tcPr>
            <w:tcW w:w="1396" w:type="dxa"/>
            <w:vAlign w:val="center"/>
          </w:tcPr>
          <w:p w:rsidR="00EE6F1C" w:rsidRPr="00C41A00" w:rsidRDefault="00EE6F1C" w:rsidP="003227FE">
            <w:pPr>
              <w:tabs>
                <w:tab w:val="right" w:pos="2129"/>
                <w:tab w:val="left" w:pos="2302"/>
              </w:tabs>
              <w:spacing w:line="240" w:lineRule="auto"/>
              <w:rPr>
                <w:sz w:val="20"/>
                <w:szCs w:val="20"/>
              </w:rPr>
            </w:pPr>
          </w:p>
        </w:tc>
      </w:tr>
      <w:tr w:rsidR="00EE6F1C" w:rsidRPr="00C41A00" w:rsidTr="003227FE">
        <w:trPr>
          <w:trHeight w:val="705"/>
          <w:jc w:val="center"/>
        </w:trPr>
        <w:tc>
          <w:tcPr>
            <w:tcW w:w="1142" w:type="dxa"/>
            <w:vMerge/>
            <w:vAlign w:val="center"/>
          </w:tcPr>
          <w:p w:rsidR="00EE6F1C" w:rsidRPr="00C41A00" w:rsidRDefault="00EE6F1C" w:rsidP="003227FE">
            <w:pPr>
              <w:pStyle w:val="Cmsor2"/>
              <w:spacing w:before="0" w:line="240" w:lineRule="auto"/>
              <w:rPr>
                <w:rFonts w:ascii="Calibri" w:hAnsi="Calibri"/>
                <w:color w:val="auto"/>
                <w:sz w:val="22"/>
                <w:szCs w:val="22"/>
              </w:rPr>
            </w:pPr>
          </w:p>
        </w:tc>
        <w:tc>
          <w:tcPr>
            <w:tcW w:w="2552" w:type="dxa"/>
            <w:tcBorders>
              <w:right w:val="double" w:sz="4" w:space="0" w:color="auto"/>
            </w:tcBorders>
            <w:vAlign w:val="center"/>
          </w:tcPr>
          <w:p w:rsidR="00EE6F1C" w:rsidRPr="00C41A00" w:rsidRDefault="00EE6F1C" w:rsidP="003227FE">
            <w:pPr>
              <w:spacing w:line="240" w:lineRule="auto"/>
              <w:rPr>
                <w:b/>
                <w:sz w:val="20"/>
                <w:szCs w:val="20"/>
              </w:rPr>
            </w:pPr>
            <w:r w:rsidRPr="00C41A00">
              <w:rPr>
                <w:b/>
                <w:sz w:val="20"/>
                <w:szCs w:val="20"/>
              </w:rPr>
              <w:t>A vizsga formai jellemzői</w:t>
            </w:r>
          </w:p>
        </w:tc>
        <w:tc>
          <w:tcPr>
            <w:tcW w:w="11176" w:type="dxa"/>
            <w:gridSpan w:val="9"/>
            <w:tcBorders>
              <w:left w:val="double" w:sz="4" w:space="0" w:color="auto"/>
            </w:tcBorders>
            <w:vAlign w:val="center"/>
          </w:tcPr>
          <w:p w:rsidR="00EE6F1C" w:rsidRPr="00C41A00" w:rsidRDefault="00EE6F1C" w:rsidP="003227FE">
            <w:pPr>
              <w:spacing w:line="240" w:lineRule="auto"/>
              <w:jc w:val="both"/>
              <w:rPr>
                <w:sz w:val="20"/>
                <w:szCs w:val="20"/>
              </w:rPr>
            </w:pPr>
            <w:r w:rsidRPr="00C41A00">
              <w:rPr>
                <w:sz w:val="20"/>
                <w:szCs w:val="20"/>
              </w:rPr>
              <w:t>A szóbeli vizsgán elméleti kérdések szerepelnek.</w:t>
            </w:r>
          </w:p>
        </w:tc>
      </w:tr>
      <w:tr w:rsidR="00EE6F1C" w:rsidRPr="00C41A00" w:rsidTr="003227FE">
        <w:trPr>
          <w:trHeight w:val="243"/>
          <w:jc w:val="center"/>
        </w:trPr>
        <w:tc>
          <w:tcPr>
            <w:tcW w:w="1142" w:type="dxa"/>
            <w:vMerge w:val="restart"/>
            <w:textDirection w:val="btLr"/>
            <w:vAlign w:val="center"/>
          </w:tcPr>
          <w:p w:rsidR="00EE6F1C" w:rsidRPr="00C41A00" w:rsidRDefault="00EE6F1C" w:rsidP="003227FE">
            <w:pPr>
              <w:pStyle w:val="Cmsor2"/>
              <w:spacing w:before="0" w:line="240" w:lineRule="auto"/>
              <w:rPr>
                <w:rFonts w:ascii="Calibri" w:hAnsi="Calibri"/>
                <w:color w:val="auto"/>
                <w:sz w:val="22"/>
                <w:szCs w:val="22"/>
              </w:rPr>
            </w:pPr>
            <w:bookmarkStart w:id="22" w:name="_Toc188357412"/>
            <w:r w:rsidRPr="00C41A00">
              <w:rPr>
                <w:rFonts w:ascii="Calibri" w:hAnsi="Calibri"/>
                <w:color w:val="auto"/>
                <w:sz w:val="22"/>
                <w:szCs w:val="22"/>
              </w:rPr>
              <w:t>Tanulásmódszertan</w:t>
            </w:r>
            <w:bookmarkEnd w:id="22"/>
          </w:p>
        </w:tc>
        <w:tc>
          <w:tcPr>
            <w:tcW w:w="2552" w:type="dxa"/>
            <w:vMerge w:val="restart"/>
            <w:tcBorders>
              <w:right w:val="double" w:sz="4" w:space="0" w:color="auto"/>
            </w:tcBorders>
            <w:vAlign w:val="center"/>
          </w:tcPr>
          <w:p w:rsidR="00EE6F1C" w:rsidRPr="00C41A00" w:rsidRDefault="00EE6F1C" w:rsidP="003227FE">
            <w:pPr>
              <w:spacing w:line="240" w:lineRule="auto"/>
              <w:rPr>
                <w:b/>
                <w:sz w:val="20"/>
                <w:szCs w:val="20"/>
              </w:rPr>
            </w:pPr>
            <w:r w:rsidRPr="00C41A00">
              <w:rPr>
                <w:b/>
                <w:sz w:val="20"/>
                <w:szCs w:val="20"/>
              </w:rPr>
              <w:t>Időtartam</w:t>
            </w:r>
          </w:p>
        </w:tc>
        <w:tc>
          <w:tcPr>
            <w:tcW w:w="1134" w:type="dxa"/>
            <w:vMerge w:val="restart"/>
            <w:tcBorders>
              <w:left w:val="double" w:sz="4" w:space="0" w:color="auto"/>
            </w:tcBorders>
            <w:vAlign w:val="center"/>
          </w:tcPr>
          <w:p w:rsidR="00EE6F1C" w:rsidRPr="00C41A00" w:rsidRDefault="00EE6F1C" w:rsidP="003227FE">
            <w:r>
              <w:t>60 perc</w:t>
            </w:r>
          </w:p>
        </w:tc>
        <w:tc>
          <w:tcPr>
            <w:tcW w:w="992" w:type="dxa"/>
            <w:vMerge w:val="restart"/>
            <w:vAlign w:val="center"/>
          </w:tcPr>
          <w:p w:rsidR="00EE6F1C" w:rsidRPr="00C41A00" w:rsidRDefault="00EE6F1C" w:rsidP="003227FE">
            <w:pPr>
              <w:spacing w:line="240" w:lineRule="auto"/>
            </w:pPr>
            <w:r w:rsidRPr="00C41A00">
              <w:softHyphen/>
            </w:r>
            <w:r w:rsidRPr="00C41A00">
              <w:softHyphen/>
              <w:t>10 perc</w:t>
            </w:r>
          </w:p>
        </w:tc>
        <w:tc>
          <w:tcPr>
            <w:tcW w:w="1276" w:type="dxa"/>
            <w:vMerge w:val="restart"/>
            <w:vAlign w:val="center"/>
          </w:tcPr>
          <w:p w:rsidR="00EE6F1C" w:rsidRPr="00C41A00" w:rsidRDefault="00EE6F1C" w:rsidP="003227FE">
            <w:pPr>
              <w:spacing w:line="240" w:lineRule="auto"/>
            </w:pPr>
            <w:r w:rsidRPr="00C41A00">
              <w:t>–</w:t>
            </w:r>
          </w:p>
        </w:tc>
        <w:tc>
          <w:tcPr>
            <w:tcW w:w="1134" w:type="dxa"/>
            <w:vAlign w:val="center"/>
          </w:tcPr>
          <w:p w:rsidR="00EE6F1C" w:rsidRPr="00C41A00" w:rsidRDefault="00EE6F1C" w:rsidP="003227FE">
            <w:pPr>
              <w:spacing w:line="240" w:lineRule="auto"/>
              <w:rPr>
                <w:sz w:val="20"/>
                <w:szCs w:val="20"/>
              </w:rPr>
            </w:pPr>
            <w:r w:rsidRPr="00C41A00">
              <w:rPr>
                <w:sz w:val="20"/>
                <w:szCs w:val="20"/>
              </w:rPr>
              <w:t xml:space="preserve">80% – </w:t>
            </w:r>
            <w:proofErr w:type="spellStart"/>
            <w:r w:rsidRPr="00C41A00">
              <w:rPr>
                <w:sz w:val="20"/>
                <w:szCs w:val="20"/>
              </w:rPr>
              <w:t>tól</w:t>
            </w:r>
            <w:proofErr w:type="spellEnd"/>
            <w:r w:rsidRPr="00C41A00">
              <w:rPr>
                <w:sz w:val="20"/>
                <w:szCs w:val="20"/>
              </w:rPr>
              <w:t>:</w:t>
            </w:r>
          </w:p>
        </w:tc>
        <w:tc>
          <w:tcPr>
            <w:tcW w:w="1275" w:type="dxa"/>
            <w:vAlign w:val="center"/>
          </w:tcPr>
          <w:p w:rsidR="00EE6F1C" w:rsidRPr="00C41A00" w:rsidRDefault="00EE6F1C" w:rsidP="003227FE">
            <w:pPr>
              <w:spacing w:line="240" w:lineRule="auto"/>
              <w:rPr>
                <w:sz w:val="20"/>
                <w:szCs w:val="20"/>
              </w:rPr>
            </w:pPr>
            <w:r w:rsidRPr="00C41A00">
              <w:rPr>
                <w:sz w:val="20"/>
                <w:szCs w:val="20"/>
              </w:rPr>
              <w:t>jeles (5)</w:t>
            </w:r>
          </w:p>
        </w:tc>
        <w:tc>
          <w:tcPr>
            <w:tcW w:w="1276" w:type="dxa"/>
            <w:vAlign w:val="center"/>
          </w:tcPr>
          <w:p w:rsidR="00EE6F1C" w:rsidRPr="00C41A00" w:rsidRDefault="00EE6F1C" w:rsidP="003227FE">
            <w:pPr>
              <w:spacing w:line="240" w:lineRule="auto"/>
              <w:rPr>
                <w:sz w:val="20"/>
                <w:szCs w:val="20"/>
              </w:rPr>
            </w:pPr>
          </w:p>
        </w:tc>
        <w:tc>
          <w:tcPr>
            <w:tcW w:w="1418" w:type="dxa"/>
            <w:vAlign w:val="center"/>
          </w:tcPr>
          <w:p w:rsidR="00EE6F1C" w:rsidRPr="00C41A00" w:rsidRDefault="00EE6F1C" w:rsidP="003227FE">
            <w:pPr>
              <w:tabs>
                <w:tab w:val="right" w:pos="459"/>
                <w:tab w:val="center" w:pos="601"/>
                <w:tab w:val="right" w:pos="1168"/>
                <w:tab w:val="left" w:pos="1310"/>
              </w:tabs>
              <w:spacing w:line="240" w:lineRule="auto"/>
              <w:rPr>
                <w:sz w:val="20"/>
                <w:szCs w:val="20"/>
              </w:rPr>
            </w:pPr>
          </w:p>
        </w:tc>
        <w:tc>
          <w:tcPr>
            <w:tcW w:w="1275" w:type="dxa"/>
            <w:vAlign w:val="center"/>
          </w:tcPr>
          <w:p w:rsidR="00EE6F1C" w:rsidRPr="00C41A00" w:rsidRDefault="00EE6F1C" w:rsidP="003227FE">
            <w:pPr>
              <w:tabs>
                <w:tab w:val="right" w:pos="742"/>
                <w:tab w:val="center" w:pos="884"/>
                <w:tab w:val="left" w:pos="1026"/>
              </w:tabs>
              <w:spacing w:line="240" w:lineRule="auto"/>
              <w:rPr>
                <w:sz w:val="20"/>
                <w:szCs w:val="20"/>
              </w:rPr>
            </w:pPr>
          </w:p>
        </w:tc>
        <w:tc>
          <w:tcPr>
            <w:tcW w:w="1396" w:type="dxa"/>
            <w:vAlign w:val="center"/>
          </w:tcPr>
          <w:p w:rsidR="00EE6F1C" w:rsidRPr="00C41A00" w:rsidRDefault="00EE6F1C" w:rsidP="003227FE">
            <w:pPr>
              <w:tabs>
                <w:tab w:val="right" w:pos="742"/>
                <w:tab w:val="center" w:pos="884"/>
                <w:tab w:val="left" w:pos="1026"/>
              </w:tabs>
              <w:spacing w:line="240" w:lineRule="auto"/>
              <w:rPr>
                <w:sz w:val="20"/>
                <w:szCs w:val="20"/>
              </w:rPr>
            </w:pPr>
          </w:p>
        </w:tc>
      </w:tr>
      <w:tr w:rsidR="00EE6F1C" w:rsidRPr="00C41A00" w:rsidTr="003227FE">
        <w:trPr>
          <w:trHeight w:val="198"/>
          <w:jc w:val="center"/>
        </w:trPr>
        <w:tc>
          <w:tcPr>
            <w:tcW w:w="1142" w:type="dxa"/>
            <w:vMerge/>
            <w:vAlign w:val="center"/>
          </w:tcPr>
          <w:p w:rsidR="00EE6F1C" w:rsidRPr="00C41A00" w:rsidRDefault="00EE6F1C" w:rsidP="003227FE">
            <w:pPr>
              <w:spacing w:line="240" w:lineRule="auto"/>
              <w:rPr>
                <w:b/>
                <w:sz w:val="20"/>
                <w:szCs w:val="20"/>
              </w:rPr>
            </w:pPr>
          </w:p>
        </w:tc>
        <w:tc>
          <w:tcPr>
            <w:tcW w:w="2552" w:type="dxa"/>
            <w:vMerge/>
            <w:tcBorders>
              <w:right w:val="double" w:sz="4" w:space="0" w:color="auto"/>
            </w:tcBorders>
            <w:vAlign w:val="center"/>
          </w:tcPr>
          <w:p w:rsidR="00EE6F1C" w:rsidRPr="00C41A00" w:rsidRDefault="00EE6F1C" w:rsidP="003227FE">
            <w:pPr>
              <w:spacing w:line="240" w:lineRule="auto"/>
              <w:rPr>
                <w:b/>
                <w:sz w:val="20"/>
                <w:szCs w:val="20"/>
              </w:rPr>
            </w:pPr>
          </w:p>
        </w:tc>
        <w:tc>
          <w:tcPr>
            <w:tcW w:w="1134" w:type="dxa"/>
            <w:vMerge/>
            <w:tcBorders>
              <w:left w:val="double" w:sz="4" w:space="0" w:color="auto"/>
            </w:tcBorders>
            <w:vAlign w:val="center"/>
          </w:tcPr>
          <w:p w:rsidR="00EE6F1C" w:rsidRPr="00C41A00" w:rsidRDefault="00EE6F1C" w:rsidP="003227FE">
            <w:pPr>
              <w:spacing w:line="240" w:lineRule="auto"/>
            </w:pPr>
          </w:p>
        </w:tc>
        <w:tc>
          <w:tcPr>
            <w:tcW w:w="992" w:type="dxa"/>
            <w:vMerge/>
            <w:vAlign w:val="center"/>
          </w:tcPr>
          <w:p w:rsidR="00EE6F1C" w:rsidRPr="00C41A00" w:rsidRDefault="00EE6F1C" w:rsidP="003227FE">
            <w:pPr>
              <w:spacing w:line="240" w:lineRule="auto"/>
            </w:pPr>
          </w:p>
        </w:tc>
        <w:tc>
          <w:tcPr>
            <w:tcW w:w="1276" w:type="dxa"/>
            <w:vMerge/>
            <w:vAlign w:val="center"/>
          </w:tcPr>
          <w:p w:rsidR="00EE6F1C" w:rsidRPr="00C41A00" w:rsidRDefault="00EE6F1C" w:rsidP="003227FE">
            <w:pPr>
              <w:spacing w:line="240" w:lineRule="auto"/>
            </w:pPr>
          </w:p>
        </w:tc>
        <w:tc>
          <w:tcPr>
            <w:tcW w:w="1134" w:type="dxa"/>
            <w:vAlign w:val="center"/>
          </w:tcPr>
          <w:p w:rsidR="00EE6F1C" w:rsidRPr="00C41A00" w:rsidRDefault="00EE6F1C" w:rsidP="003227FE">
            <w:pPr>
              <w:spacing w:line="240" w:lineRule="auto"/>
              <w:rPr>
                <w:sz w:val="20"/>
                <w:szCs w:val="20"/>
              </w:rPr>
            </w:pPr>
            <w:r w:rsidRPr="00C41A00">
              <w:rPr>
                <w:sz w:val="20"/>
                <w:szCs w:val="20"/>
              </w:rPr>
              <w:t>60% – 79%:</w:t>
            </w:r>
          </w:p>
        </w:tc>
        <w:tc>
          <w:tcPr>
            <w:tcW w:w="1275" w:type="dxa"/>
            <w:vAlign w:val="center"/>
          </w:tcPr>
          <w:p w:rsidR="00EE6F1C" w:rsidRPr="00C41A00" w:rsidRDefault="00EE6F1C" w:rsidP="003227FE">
            <w:pPr>
              <w:spacing w:line="240" w:lineRule="auto"/>
              <w:rPr>
                <w:sz w:val="20"/>
                <w:szCs w:val="20"/>
              </w:rPr>
            </w:pPr>
            <w:r w:rsidRPr="00C41A00">
              <w:rPr>
                <w:sz w:val="20"/>
                <w:szCs w:val="20"/>
              </w:rPr>
              <w:t>jó (4)</w:t>
            </w:r>
          </w:p>
        </w:tc>
        <w:tc>
          <w:tcPr>
            <w:tcW w:w="1276" w:type="dxa"/>
            <w:vAlign w:val="center"/>
          </w:tcPr>
          <w:p w:rsidR="00EE6F1C" w:rsidRPr="00C41A00" w:rsidRDefault="00EE6F1C" w:rsidP="003227FE">
            <w:pPr>
              <w:tabs>
                <w:tab w:val="right" w:pos="588"/>
                <w:tab w:val="center" w:pos="730"/>
                <w:tab w:val="left" w:pos="871"/>
              </w:tabs>
              <w:spacing w:line="240" w:lineRule="auto"/>
              <w:rPr>
                <w:sz w:val="20"/>
                <w:szCs w:val="20"/>
              </w:rPr>
            </w:pPr>
            <w:r w:rsidRPr="00C41A00">
              <w:rPr>
                <w:sz w:val="20"/>
                <w:szCs w:val="20"/>
              </w:rPr>
              <w:t xml:space="preserve">40% – </w:t>
            </w:r>
            <w:proofErr w:type="spellStart"/>
            <w:r w:rsidRPr="00C41A00">
              <w:rPr>
                <w:sz w:val="20"/>
                <w:szCs w:val="20"/>
              </w:rPr>
              <w:t>tól</w:t>
            </w:r>
            <w:proofErr w:type="spellEnd"/>
            <w:r w:rsidRPr="00C41A00">
              <w:rPr>
                <w:sz w:val="20"/>
                <w:szCs w:val="20"/>
              </w:rPr>
              <w:t>:</w:t>
            </w:r>
          </w:p>
        </w:tc>
        <w:tc>
          <w:tcPr>
            <w:tcW w:w="1418" w:type="dxa"/>
            <w:vAlign w:val="center"/>
          </w:tcPr>
          <w:p w:rsidR="00EE6F1C" w:rsidRPr="00C41A00" w:rsidRDefault="00EE6F1C" w:rsidP="003227FE">
            <w:pPr>
              <w:spacing w:line="240" w:lineRule="auto"/>
              <w:rPr>
                <w:sz w:val="20"/>
                <w:szCs w:val="20"/>
              </w:rPr>
            </w:pPr>
            <w:r w:rsidRPr="00C41A00">
              <w:rPr>
                <w:sz w:val="20"/>
                <w:szCs w:val="20"/>
              </w:rPr>
              <w:t>közepes (3)</w:t>
            </w:r>
          </w:p>
        </w:tc>
        <w:tc>
          <w:tcPr>
            <w:tcW w:w="1275" w:type="dxa"/>
            <w:vAlign w:val="center"/>
          </w:tcPr>
          <w:p w:rsidR="00EE6F1C" w:rsidRPr="00C41A00" w:rsidRDefault="00EE6F1C" w:rsidP="003227FE">
            <w:pPr>
              <w:spacing w:line="240" w:lineRule="auto"/>
              <w:rPr>
                <w:sz w:val="20"/>
                <w:szCs w:val="20"/>
              </w:rPr>
            </w:pPr>
          </w:p>
        </w:tc>
        <w:tc>
          <w:tcPr>
            <w:tcW w:w="1396" w:type="dxa"/>
            <w:vAlign w:val="center"/>
          </w:tcPr>
          <w:p w:rsidR="00EE6F1C" w:rsidRPr="00C41A00" w:rsidRDefault="00EE6F1C" w:rsidP="003227FE">
            <w:pPr>
              <w:tabs>
                <w:tab w:val="right" w:pos="742"/>
                <w:tab w:val="center" w:pos="884"/>
                <w:tab w:val="left" w:pos="1026"/>
              </w:tabs>
              <w:spacing w:line="240" w:lineRule="auto"/>
              <w:rPr>
                <w:sz w:val="20"/>
                <w:szCs w:val="20"/>
              </w:rPr>
            </w:pPr>
          </w:p>
        </w:tc>
      </w:tr>
      <w:tr w:rsidR="00EE6F1C" w:rsidRPr="00C41A00" w:rsidTr="003227FE">
        <w:trPr>
          <w:trHeight w:val="198"/>
          <w:jc w:val="center"/>
        </w:trPr>
        <w:tc>
          <w:tcPr>
            <w:tcW w:w="1142" w:type="dxa"/>
            <w:vMerge/>
            <w:vAlign w:val="center"/>
          </w:tcPr>
          <w:p w:rsidR="00EE6F1C" w:rsidRPr="00C41A00" w:rsidRDefault="00EE6F1C" w:rsidP="003227FE">
            <w:pPr>
              <w:spacing w:line="240" w:lineRule="auto"/>
              <w:rPr>
                <w:b/>
                <w:sz w:val="20"/>
                <w:szCs w:val="20"/>
              </w:rPr>
            </w:pPr>
          </w:p>
        </w:tc>
        <w:tc>
          <w:tcPr>
            <w:tcW w:w="2552" w:type="dxa"/>
            <w:vMerge/>
            <w:tcBorders>
              <w:right w:val="double" w:sz="4" w:space="0" w:color="auto"/>
            </w:tcBorders>
            <w:vAlign w:val="center"/>
          </w:tcPr>
          <w:p w:rsidR="00EE6F1C" w:rsidRPr="00C41A00" w:rsidRDefault="00EE6F1C" w:rsidP="003227FE">
            <w:pPr>
              <w:spacing w:line="240" w:lineRule="auto"/>
              <w:rPr>
                <w:b/>
                <w:sz w:val="20"/>
                <w:szCs w:val="20"/>
              </w:rPr>
            </w:pPr>
          </w:p>
        </w:tc>
        <w:tc>
          <w:tcPr>
            <w:tcW w:w="1134" w:type="dxa"/>
            <w:vMerge/>
            <w:tcBorders>
              <w:left w:val="double" w:sz="4" w:space="0" w:color="auto"/>
            </w:tcBorders>
            <w:vAlign w:val="center"/>
          </w:tcPr>
          <w:p w:rsidR="00EE6F1C" w:rsidRPr="00C41A00" w:rsidRDefault="00EE6F1C" w:rsidP="003227FE">
            <w:pPr>
              <w:spacing w:line="240" w:lineRule="auto"/>
            </w:pPr>
          </w:p>
        </w:tc>
        <w:tc>
          <w:tcPr>
            <w:tcW w:w="992" w:type="dxa"/>
            <w:vMerge/>
            <w:vAlign w:val="center"/>
          </w:tcPr>
          <w:p w:rsidR="00EE6F1C" w:rsidRPr="00C41A00" w:rsidRDefault="00EE6F1C" w:rsidP="003227FE">
            <w:pPr>
              <w:spacing w:line="240" w:lineRule="auto"/>
            </w:pPr>
          </w:p>
        </w:tc>
        <w:tc>
          <w:tcPr>
            <w:tcW w:w="1276" w:type="dxa"/>
            <w:vMerge/>
            <w:vAlign w:val="center"/>
          </w:tcPr>
          <w:p w:rsidR="00EE6F1C" w:rsidRPr="00C41A00" w:rsidRDefault="00EE6F1C" w:rsidP="003227FE">
            <w:pPr>
              <w:spacing w:line="240" w:lineRule="auto"/>
            </w:pPr>
          </w:p>
        </w:tc>
        <w:tc>
          <w:tcPr>
            <w:tcW w:w="1134" w:type="dxa"/>
            <w:vAlign w:val="center"/>
          </w:tcPr>
          <w:p w:rsidR="00EE6F1C" w:rsidRPr="00C41A00" w:rsidRDefault="00EE6F1C" w:rsidP="003227FE">
            <w:pPr>
              <w:tabs>
                <w:tab w:val="right" w:pos="588"/>
                <w:tab w:val="center" w:pos="730"/>
                <w:tab w:val="left" w:pos="871"/>
              </w:tabs>
              <w:spacing w:line="240" w:lineRule="auto"/>
              <w:rPr>
                <w:sz w:val="20"/>
                <w:szCs w:val="20"/>
              </w:rPr>
            </w:pPr>
            <w:r w:rsidRPr="00C41A00">
              <w:rPr>
                <w:sz w:val="20"/>
                <w:szCs w:val="20"/>
              </w:rPr>
              <w:t>40% – 59%:</w:t>
            </w:r>
          </w:p>
        </w:tc>
        <w:tc>
          <w:tcPr>
            <w:tcW w:w="1275" w:type="dxa"/>
            <w:vAlign w:val="center"/>
          </w:tcPr>
          <w:p w:rsidR="00EE6F1C" w:rsidRPr="00C41A00" w:rsidRDefault="00EE6F1C" w:rsidP="003227FE">
            <w:pPr>
              <w:spacing w:line="240" w:lineRule="auto"/>
              <w:rPr>
                <w:sz w:val="20"/>
                <w:szCs w:val="20"/>
              </w:rPr>
            </w:pPr>
            <w:r w:rsidRPr="00C41A00">
              <w:rPr>
                <w:sz w:val="20"/>
                <w:szCs w:val="20"/>
              </w:rPr>
              <w:t>közepes (3)</w:t>
            </w:r>
          </w:p>
        </w:tc>
        <w:tc>
          <w:tcPr>
            <w:tcW w:w="1276" w:type="dxa"/>
            <w:vAlign w:val="center"/>
          </w:tcPr>
          <w:p w:rsidR="00EE6F1C" w:rsidRPr="00C41A00" w:rsidRDefault="00EE6F1C" w:rsidP="003227FE">
            <w:pPr>
              <w:tabs>
                <w:tab w:val="right" w:pos="2129"/>
                <w:tab w:val="left" w:pos="2302"/>
              </w:tabs>
              <w:spacing w:line="240" w:lineRule="auto"/>
              <w:rPr>
                <w:sz w:val="20"/>
                <w:szCs w:val="20"/>
              </w:rPr>
            </w:pPr>
            <w:r w:rsidRPr="00C41A00">
              <w:rPr>
                <w:sz w:val="20"/>
                <w:szCs w:val="20"/>
              </w:rPr>
              <w:t>25% – 39%:</w:t>
            </w:r>
          </w:p>
        </w:tc>
        <w:tc>
          <w:tcPr>
            <w:tcW w:w="1418" w:type="dxa"/>
            <w:vAlign w:val="center"/>
          </w:tcPr>
          <w:p w:rsidR="00EE6F1C" w:rsidRPr="00C41A00" w:rsidRDefault="00EE6F1C" w:rsidP="003227FE">
            <w:pPr>
              <w:spacing w:line="240" w:lineRule="auto"/>
              <w:rPr>
                <w:sz w:val="20"/>
                <w:szCs w:val="20"/>
              </w:rPr>
            </w:pPr>
            <w:r w:rsidRPr="00C41A00">
              <w:rPr>
                <w:sz w:val="20"/>
                <w:szCs w:val="20"/>
              </w:rPr>
              <w:t>elégséges (2)</w:t>
            </w:r>
          </w:p>
        </w:tc>
        <w:tc>
          <w:tcPr>
            <w:tcW w:w="1275" w:type="dxa"/>
            <w:vAlign w:val="center"/>
          </w:tcPr>
          <w:p w:rsidR="00EE6F1C" w:rsidRPr="00C41A00" w:rsidRDefault="00EE6F1C" w:rsidP="003227FE">
            <w:pPr>
              <w:spacing w:line="240" w:lineRule="auto"/>
              <w:rPr>
                <w:sz w:val="20"/>
                <w:szCs w:val="20"/>
              </w:rPr>
            </w:pPr>
            <w:r w:rsidRPr="00C41A00">
              <w:rPr>
                <w:sz w:val="20"/>
                <w:szCs w:val="20"/>
              </w:rPr>
              <w:t xml:space="preserve">30% – </w:t>
            </w:r>
            <w:proofErr w:type="spellStart"/>
            <w:r w:rsidRPr="00C41A00">
              <w:rPr>
                <w:sz w:val="20"/>
                <w:szCs w:val="20"/>
              </w:rPr>
              <w:t>tól</w:t>
            </w:r>
            <w:proofErr w:type="spellEnd"/>
            <w:r w:rsidRPr="00C41A00">
              <w:rPr>
                <w:sz w:val="20"/>
                <w:szCs w:val="20"/>
              </w:rPr>
              <w:t>:</w:t>
            </w:r>
          </w:p>
        </w:tc>
        <w:tc>
          <w:tcPr>
            <w:tcW w:w="1396" w:type="dxa"/>
            <w:vAlign w:val="center"/>
          </w:tcPr>
          <w:p w:rsidR="00EE6F1C" w:rsidRPr="00C41A00" w:rsidRDefault="00EE6F1C" w:rsidP="003227FE">
            <w:pPr>
              <w:spacing w:line="240" w:lineRule="auto"/>
              <w:rPr>
                <w:sz w:val="20"/>
                <w:szCs w:val="20"/>
              </w:rPr>
            </w:pPr>
            <w:r w:rsidRPr="00C41A00">
              <w:rPr>
                <w:sz w:val="20"/>
                <w:szCs w:val="20"/>
              </w:rPr>
              <w:t>teljesítette</w:t>
            </w:r>
          </w:p>
        </w:tc>
      </w:tr>
      <w:tr w:rsidR="00EE6F1C" w:rsidRPr="00C41A00" w:rsidTr="003227FE">
        <w:trPr>
          <w:trHeight w:val="311"/>
          <w:jc w:val="center"/>
        </w:trPr>
        <w:tc>
          <w:tcPr>
            <w:tcW w:w="1142" w:type="dxa"/>
            <w:vMerge/>
            <w:vAlign w:val="center"/>
          </w:tcPr>
          <w:p w:rsidR="00EE6F1C" w:rsidRPr="00C41A00" w:rsidRDefault="00EE6F1C" w:rsidP="003227FE">
            <w:pPr>
              <w:spacing w:line="240" w:lineRule="auto"/>
              <w:rPr>
                <w:b/>
                <w:sz w:val="20"/>
                <w:szCs w:val="20"/>
              </w:rPr>
            </w:pPr>
          </w:p>
        </w:tc>
        <w:tc>
          <w:tcPr>
            <w:tcW w:w="2552" w:type="dxa"/>
            <w:vMerge w:val="restart"/>
            <w:tcBorders>
              <w:right w:val="double" w:sz="4" w:space="0" w:color="auto"/>
            </w:tcBorders>
            <w:vAlign w:val="center"/>
          </w:tcPr>
          <w:p w:rsidR="00EE6F1C" w:rsidRPr="00C41A00" w:rsidRDefault="00EE6F1C" w:rsidP="003227FE">
            <w:pPr>
              <w:spacing w:line="240" w:lineRule="auto"/>
              <w:rPr>
                <w:b/>
                <w:sz w:val="20"/>
                <w:szCs w:val="20"/>
              </w:rPr>
            </w:pPr>
            <w:r w:rsidRPr="00C41A00">
              <w:rPr>
                <w:b/>
                <w:sz w:val="20"/>
                <w:szCs w:val="20"/>
              </w:rPr>
              <w:t>Aránya az értékelésnél</w:t>
            </w:r>
          </w:p>
        </w:tc>
        <w:tc>
          <w:tcPr>
            <w:tcW w:w="1134" w:type="dxa"/>
            <w:vMerge w:val="restart"/>
            <w:tcBorders>
              <w:left w:val="double" w:sz="4" w:space="0" w:color="auto"/>
            </w:tcBorders>
            <w:vAlign w:val="center"/>
          </w:tcPr>
          <w:p w:rsidR="00EE6F1C" w:rsidRPr="00C41A00" w:rsidRDefault="00EE6F1C" w:rsidP="003227FE">
            <w:r>
              <w:t>50%</w:t>
            </w:r>
          </w:p>
        </w:tc>
        <w:tc>
          <w:tcPr>
            <w:tcW w:w="992" w:type="dxa"/>
            <w:vMerge w:val="restart"/>
            <w:vAlign w:val="center"/>
          </w:tcPr>
          <w:p w:rsidR="00EE6F1C" w:rsidRPr="00C41A00" w:rsidRDefault="00EE6F1C" w:rsidP="003227FE">
            <w:pPr>
              <w:spacing w:line="240" w:lineRule="auto"/>
            </w:pPr>
            <w:r>
              <w:t>50</w:t>
            </w:r>
            <w:r w:rsidRPr="00C41A00">
              <w:t>%</w:t>
            </w:r>
          </w:p>
        </w:tc>
        <w:tc>
          <w:tcPr>
            <w:tcW w:w="1276" w:type="dxa"/>
            <w:vMerge w:val="restart"/>
            <w:vAlign w:val="center"/>
          </w:tcPr>
          <w:p w:rsidR="00EE6F1C" w:rsidRPr="00C41A00" w:rsidRDefault="00EE6F1C" w:rsidP="003227FE">
            <w:pPr>
              <w:spacing w:line="240" w:lineRule="auto"/>
            </w:pPr>
            <w:r w:rsidRPr="00C41A00">
              <w:t>–</w:t>
            </w:r>
          </w:p>
        </w:tc>
        <w:tc>
          <w:tcPr>
            <w:tcW w:w="1134" w:type="dxa"/>
            <w:vAlign w:val="center"/>
          </w:tcPr>
          <w:p w:rsidR="00EE6F1C" w:rsidRPr="00C41A00" w:rsidRDefault="00EE6F1C" w:rsidP="003227FE">
            <w:pPr>
              <w:tabs>
                <w:tab w:val="right" w:pos="2129"/>
                <w:tab w:val="left" w:pos="2302"/>
              </w:tabs>
              <w:spacing w:line="240" w:lineRule="auto"/>
              <w:rPr>
                <w:sz w:val="20"/>
                <w:szCs w:val="20"/>
              </w:rPr>
            </w:pPr>
            <w:r w:rsidRPr="00C41A00">
              <w:rPr>
                <w:sz w:val="20"/>
                <w:szCs w:val="20"/>
              </w:rPr>
              <w:t>25% – 39%:</w:t>
            </w:r>
          </w:p>
        </w:tc>
        <w:tc>
          <w:tcPr>
            <w:tcW w:w="1275" w:type="dxa"/>
            <w:vAlign w:val="center"/>
          </w:tcPr>
          <w:p w:rsidR="00EE6F1C" w:rsidRPr="00C41A00" w:rsidRDefault="00EE6F1C" w:rsidP="003227FE">
            <w:pPr>
              <w:spacing w:line="240" w:lineRule="auto"/>
              <w:rPr>
                <w:sz w:val="20"/>
                <w:szCs w:val="20"/>
              </w:rPr>
            </w:pPr>
            <w:r w:rsidRPr="00C41A00">
              <w:rPr>
                <w:sz w:val="20"/>
                <w:szCs w:val="20"/>
              </w:rPr>
              <w:t>elégséges (2)</w:t>
            </w:r>
          </w:p>
        </w:tc>
        <w:tc>
          <w:tcPr>
            <w:tcW w:w="1276" w:type="dxa"/>
            <w:vAlign w:val="center"/>
          </w:tcPr>
          <w:p w:rsidR="00EE6F1C" w:rsidRPr="00C41A00" w:rsidRDefault="00EE6F1C" w:rsidP="003227FE">
            <w:pPr>
              <w:tabs>
                <w:tab w:val="right" w:pos="2129"/>
                <w:tab w:val="left" w:pos="2302"/>
              </w:tabs>
              <w:spacing w:line="240" w:lineRule="auto"/>
              <w:rPr>
                <w:sz w:val="20"/>
                <w:szCs w:val="20"/>
              </w:rPr>
            </w:pPr>
            <w:r w:rsidRPr="00C41A00">
              <w:rPr>
                <w:sz w:val="20"/>
                <w:szCs w:val="20"/>
              </w:rPr>
              <w:t>0% – 24%:</w:t>
            </w:r>
          </w:p>
        </w:tc>
        <w:tc>
          <w:tcPr>
            <w:tcW w:w="1418" w:type="dxa"/>
            <w:vAlign w:val="center"/>
          </w:tcPr>
          <w:p w:rsidR="00EE6F1C" w:rsidRPr="00C41A00" w:rsidRDefault="00EE6F1C" w:rsidP="003227FE">
            <w:pPr>
              <w:spacing w:line="240" w:lineRule="auto"/>
              <w:rPr>
                <w:sz w:val="20"/>
                <w:szCs w:val="20"/>
              </w:rPr>
            </w:pPr>
            <w:r w:rsidRPr="00C41A00">
              <w:rPr>
                <w:sz w:val="20"/>
                <w:szCs w:val="20"/>
              </w:rPr>
              <w:t>elégtelen (1)</w:t>
            </w:r>
          </w:p>
        </w:tc>
        <w:tc>
          <w:tcPr>
            <w:tcW w:w="1275" w:type="dxa"/>
            <w:vAlign w:val="center"/>
          </w:tcPr>
          <w:p w:rsidR="00EE6F1C" w:rsidRPr="00C41A00" w:rsidRDefault="00EE6F1C" w:rsidP="003227FE">
            <w:pPr>
              <w:spacing w:line="240" w:lineRule="auto"/>
              <w:rPr>
                <w:sz w:val="20"/>
                <w:szCs w:val="20"/>
              </w:rPr>
            </w:pPr>
            <w:r w:rsidRPr="00C41A00">
              <w:rPr>
                <w:sz w:val="20"/>
                <w:szCs w:val="20"/>
              </w:rPr>
              <w:t>0% – 29%:</w:t>
            </w:r>
          </w:p>
        </w:tc>
        <w:tc>
          <w:tcPr>
            <w:tcW w:w="1396" w:type="dxa"/>
            <w:vAlign w:val="center"/>
          </w:tcPr>
          <w:p w:rsidR="00EE6F1C" w:rsidRPr="00C41A00" w:rsidRDefault="00EE6F1C" w:rsidP="003227FE">
            <w:pPr>
              <w:spacing w:line="240" w:lineRule="auto"/>
              <w:rPr>
                <w:sz w:val="18"/>
                <w:szCs w:val="18"/>
              </w:rPr>
            </w:pPr>
            <w:r w:rsidRPr="00C41A00">
              <w:rPr>
                <w:sz w:val="18"/>
                <w:szCs w:val="18"/>
              </w:rPr>
              <w:t>nem teljesítette</w:t>
            </w:r>
          </w:p>
        </w:tc>
      </w:tr>
      <w:tr w:rsidR="00EE6F1C" w:rsidRPr="00C41A00" w:rsidTr="003227FE">
        <w:trPr>
          <w:trHeight w:val="310"/>
          <w:jc w:val="center"/>
        </w:trPr>
        <w:tc>
          <w:tcPr>
            <w:tcW w:w="1142" w:type="dxa"/>
            <w:vMerge/>
            <w:vAlign w:val="center"/>
          </w:tcPr>
          <w:p w:rsidR="00EE6F1C" w:rsidRPr="00C41A00" w:rsidRDefault="00EE6F1C" w:rsidP="003227FE">
            <w:pPr>
              <w:spacing w:line="240" w:lineRule="auto"/>
              <w:rPr>
                <w:b/>
                <w:sz w:val="20"/>
                <w:szCs w:val="20"/>
              </w:rPr>
            </w:pPr>
          </w:p>
        </w:tc>
        <w:tc>
          <w:tcPr>
            <w:tcW w:w="2552" w:type="dxa"/>
            <w:vMerge/>
            <w:tcBorders>
              <w:right w:val="double" w:sz="4" w:space="0" w:color="auto"/>
            </w:tcBorders>
            <w:vAlign w:val="center"/>
          </w:tcPr>
          <w:p w:rsidR="00EE6F1C" w:rsidRPr="00C41A00" w:rsidRDefault="00EE6F1C" w:rsidP="003227FE">
            <w:pPr>
              <w:spacing w:line="240" w:lineRule="auto"/>
              <w:rPr>
                <w:b/>
                <w:sz w:val="20"/>
                <w:szCs w:val="20"/>
              </w:rPr>
            </w:pPr>
          </w:p>
        </w:tc>
        <w:tc>
          <w:tcPr>
            <w:tcW w:w="1134" w:type="dxa"/>
            <w:vMerge/>
            <w:tcBorders>
              <w:left w:val="double" w:sz="4" w:space="0" w:color="auto"/>
            </w:tcBorders>
            <w:vAlign w:val="center"/>
          </w:tcPr>
          <w:p w:rsidR="00EE6F1C" w:rsidRPr="00C41A00" w:rsidRDefault="00EE6F1C" w:rsidP="003227FE">
            <w:pPr>
              <w:spacing w:line="240" w:lineRule="auto"/>
            </w:pPr>
          </w:p>
        </w:tc>
        <w:tc>
          <w:tcPr>
            <w:tcW w:w="992" w:type="dxa"/>
            <w:vMerge/>
            <w:vAlign w:val="center"/>
          </w:tcPr>
          <w:p w:rsidR="00EE6F1C" w:rsidRPr="00C41A00" w:rsidRDefault="00EE6F1C" w:rsidP="003227FE">
            <w:pPr>
              <w:spacing w:line="240" w:lineRule="auto"/>
            </w:pPr>
          </w:p>
        </w:tc>
        <w:tc>
          <w:tcPr>
            <w:tcW w:w="1276" w:type="dxa"/>
            <w:vMerge/>
            <w:vAlign w:val="center"/>
          </w:tcPr>
          <w:p w:rsidR="00EE6F1C" w:rsidRPr="00C41A00" w:rsidRDefault="00EE6F1C" w:rsidP="003227FE">
            <w:pPr>
              <w:spacing w:line="240" w:lineRule="auto"/>
            </w:pPr>
          </w:p>
        </w:tc>
        <w:tc>
          <w:tcPr>
            <w:tcW w:w="1134" w:type="dxa"/>
            <w:vAlign w:val="center"/>
          </w:tcPr>
          <w:p w:rsidR="00EE6F1C" w:rsidRPr="00C41A00" w:rsidRDefault="00EE6F1C" w:rsidP="003227FE">
            <w:pPr>
              <w:tabs>
                <w:tab w:val="right" w:pos="2129"/>
                <w:tab w:val="left" w:pos="2302"/>
              </w:tabs>
              <w:spacing w:line="240" w:lineRule="auto"/>
              <w:rPr>
                <w:sz w:val="20"/>
                <w:szCs w:val="20"/>
              </w:rPr>
            </w:pPr>
            <w:r w:rsidRPr="00C41A00">
              <w:rPr>
                <w:sz w:val="20"/>
                <w:szCs w:val="20"/>
              </w:rPr>
              <w:t>0% – 24%:</w:t>
            </w:r>
          </w:p>
        </w:tc>
        <w:tc>
          <w:tcPr>
            <w:tcW w:w="1275" w:type="dxa"/>
            <w:vAlign w:val="center"/>
          </w:tcPr>
          <w:p w:rsidR="00EE6F1C" w:rsidRPr="00C41A00" w:rsidRDefault="00EE6F1C" w:rsidP="003227FE">
            <w:pPr>
              <w:spacing w:line="240" w:lineRule="auto"/>
              <w:rPr>
                <w:sz w:val="20"/>
                <w:szCs w:val="20"/>
              </w:rPr>
            </w:pPr>
            <w:r w:rsidRPr="00C41A00">
              <w:rPr>
                <w:sz w:val="20"/>
                <w:szCs w:val="20"/>
              </w:rPr>
              <w:t>elégtelen (1)</w:t>
            </w:r>
          </w:p>
        </w:tc>
        <w:tc>
          <w:tcPr>
            <w:tcW w:w="1276" w:type="dxa"/>
            <w:vAlign w:val="center"/>
          </w:tcPr>
          <w:p w:rsidR="00EE6F1C" w:rsidRPr="00C41A00" w:rsidRDefault="00EE6F1C" w:rsidP="003227FE">
            <w:pPr>
              <w:tabs>
                <w:tab w:val="right" w:pos="2129"/>
                <w:tab w:val="left" w:pos="2302"/>
              </w:tabs>
              <w:spacing w:line="240" w:lineRule="auto"/>
              <w:rPr>
                <w:sz w:val="20"/>
                <w:szCs w:val="20"/>
              </w:rPr>
            </w:pPr>
          </w:p>
        </w:tc>
        <w:tc>
          <w:tcPr>
            <w:tcW w:w="1418" w:type="dxa"/>
            <w:vAlign w:val="center"/>
          </w:tcPr>
          <w:p w:rsidR="00EE6F1C" w:rsidRPr="00C41A00" w:rsidRDefault="00EE6F1C" w:rsidP="003227FE">
            <w:pPr>
              <w:tabs>
                <w:tab w:val="right" w:pos="2129"/>
                <w:tab w:val="left" w:pos="2302"/>
              </w:tabs>
              <w:spacing w:line="240" w:lineRule="auto"/>
              <w:rPr>
                <w:sz w:val="20"/>
                <w:szCs w:val="20"/>
              </w:rPr>
            </w:pPr>
          </w:p>
        </w:tc>
        <w:tc>
          <w:tcPr>
            <w:tcW w:w="1275" w:type="dxa"/>
            <w:vAlign w:val="center"/>
          </w:tcPr>
          <w:p w:rsidR="00EE6F1C" w:rsidRPr="00C41A00" w:rsidRDefault="00EE6F1C" w:rsidP="003227FE">
            <w:pPr>
              <w:tabs>
                <w:tab w:val="right" w:pos="2129"/>
                <w:tab w:val="left" w:pos="2302"/>
              </w:tabs>
              <w:spacing w:line="240" w:lineRule="auto"/>
              <w:rPr>
                <w:sz w:val="20"/>
                <w:szCs w:val="20"/>
              </w:rPr>
            </w:pPr>
          </w:p>
        </w:tc>
        <w:tc>
          <w:tcPr>
            <w:tcW w:w="1396" w:type="dxa"/>
            <w:vAlign w:val="center"/>
          </w:tcPr>
          <w:p w:rsidR="00EE6F1C" w:rsidRPr="00C41A00" w:rsidRDefault="00EE6F1C" w:rsidP="003227FE">
            <w:pPr>
              <w:tabs>
                <w:tab w:val="right" w:pos="2129"/>
                <w:tab w:val="left" w:pos="2302"/>
              </w:tabs>
              <w:spacing w:line="240" w:lineRule="auto"/>
              <w:rPr>
                <w:sz w:val="20"/>
                <w:szCs w:val="20"/>
              </w:rPr>
            </w:pPr>
          </w:p>
        </w:tc>
      </w:tr>
      <w:tr w:rsidR="00EE6F1C" w:rsidRPr="00C41A00" w:rsidTr="003227FE">
        <w:trPr>
          <w:trHeight w:val="705"/>
          <w:jc w:val="center"/>
        </w:trPr>
        <w:tc>
          <w:tcPr>
            <w:tcW w:w="1142" w:type="dxa"/>
            <w:vMerge/>
            <w:vAlign w:val="center"/>
          </w:tcPr>
          <w:p w:rsidR="00EE6F1C" w:rsidRPr="00C41A00" w:rsidRDefault="00EE6F1C" w:rsidP="003227FE">
            <w:pPr>
              <w:spacing w:line="240" w:lineRule="auto"/>
              <w:rPr>
                <w:b/>
                <w:sz w:val="20"/>
                <w:szCs w:val="20"/>
              </w:rPr>
            </w:pPr>
          </w:p>
        </w:tc>
        <w:tc>
          <w:tcPr>
            <w:tcW w:w="2552" w:type="dxa"/>
            <w:tcBorders>
              <w:right w:val="double" w:sz="4" w:space="0" w:color="auto"/>
            </w:tcBorders>
            <w:vAlign w:val="center"/>
          </w:tcPr>
          <w:p w:rsidR="00EE6F1C" w:rsidRPr="00C41A00" w:rsidRDefault="00EE6F1C" w:rsidP="003227FE">
            <w:pPr>
              <w:spacing w:line="240" w:lineRule="auto"/>
              <w:rPr>
                <w:b/>
                <w:sz w:val="20"/>
                <w:szCs w:val="20"/>
              </w:rPr>
            </w:pPr>
            <w:r w:rsidRPr="00C41A00">
              <w:rPr>
                <w:b/>
                <w:sz w:val="20"/>
                <w:szCs w:val="20"/>
              </w:rPr>
              <w:t>A vizsga formai jellemzői</w:t>
            </w:r>
          </w:p>
        </w:tc>
        <w:tc>
          <w:tcPr>
            <w:tcW w:w="11176" w:type="dxa"/>
            <w:gridSpan w:val="9"/>
            <w:tcBorders>
              <w:left w:val="double" w:sz="4" w:space="0" w:color="auto"/>
            </w:tcBorders>
            <w:vAlign w:val="center"/>
          </w:tcPr>
          <w:p w:rsidR="00EE6F1C" w:rsidRPr="00C41A00" w:rsidRDefault="00EE6F1C" w:rsidP="00EE6F1C">
            <w:pPr>
              <w:spacing w:line="240" w:lineRule="auto"/>
              <w:jc w:val="both"/>
              <w:rPr>
                <w:sz w:val="20"/>
                <w:szCs w:val="20"/>
              </w:rPr>
            </w:pPr>
            <w:r w:rsidRPr="00C41A00">
              <w:rPr>
                <w:sz w:val="20"/>
                <w:szCs w:val="20"/>
              </w:rPr>
              <w:t>Az írásbeli vizsga egy feladatsort tartalmaz, mely az adott év tananyagának feladataiból kerül kiválasztásra.</w:t>
            </w:r>
          </w:p>
          <w:p w:rsidR="00EE6F1C" w:rsidRPr="00C41A00" w:rsidRDefault="00EE6F1C" w:rsidP="00EE6F1C">
            <w:pPr>
              <w:spacing w:line="240" w:lineRule="auto"/>
              <w:jc w:val="both"/>
              <w:rPr>
                <w:sz w:val="20"/>
                <w:szCs w:val="20"/>
              </w:rPr>
            </w:pPr>
            <w:r w:rsidRPr="00C41A00">
              <w:rPr>
                <w:sz w:val="20"/>
                <w:szCs w:val="20"/>
              </w:rPr>
              <w:t>A szóbeli vizsgán a vizsgakövetelményekben megfogalmazott témakörökből összeállított tételsorból húz egyet.</w:t>
            </w:r>
          </w:p>
        </w:tc>
      </w:tr>
      <w:tr w:rsidR="00EE6F1C" w:rsidRPr="00C41A00" w:rsidTr="003227FE">
        <w:trPr>
          <w:trHeight w:val="243"/>
          <w:jc w:val="center"/>
        </w:trPr>
        <w:tc>
          <w:tcPr>
            <w:tcW w:w="1142" w:type="dxa"/>
            <w:vMerge w:val="restart"/>
            <w:textDirection w:val="btLr"/>
            <w:vAlign w:val="center"/>
          </w:tcPr>
          <w:p w:rsidR="00EE6F1C" w:rsidRPr="00C41A00" w:rsidRDefault="00397E79" w:rsidP="00EE6F1C">
            <w:pPr>
              <w:pStyle w:val="Cmsor2"/>
              <w:spacing w:before="0" w:line="240" w:lineRule="auto"/>
              <w:rPr>
                <w:rFonts w:ascii="Calibri" w:hAnsi="Calibri"/>
                <w:color w:val="auto"/>
                <w:sz w:val="22"/>
                <w:szCs w:val="22"/>
              </w:rPr>
            </w:pPr>
            <w:bookmarkStart w:id="23" w:name="_Toc188357413"/>
            <w:r>
              <w:rPr>
                <w:rFonts w:ascii="Calibri" w:hAnsi="Calibri"/>
                <w:color w:val="auto"/>
                <w:sz w:val="22"/>
                <w:szCs w:val="22"/>
              </w:rPr>
              <w:t>Természettudomány</w:t>
            </w:r>
            <w:bookmarkEnd w:id="23"/>
          </w:p>
        </w:tc>
        <w:tc>
          <w:tcPr>
            <w:tcW w:w="2552" w:type="dxa"/>
            <w:vMerge w:val="restart"/>
            <w:tcBorders>
              <w:right w:val="double" w:sz="4" w:space="0" w:color="auto"/>
            </w:tcBorders>
            <w:vAlign w:val="center"/>
          </w:tcPr>
          <w:p w:rsidR="00EE6F1C" w:rsidRPr="00C41A00" w:rsidRDefault="00EE6F1C" w:rsidP="003227FE">
            <w:pPr>
              <w:spacing w:line="240" w:lineRule="auto"/>
              <w:rPr>
                <w:b/>
                <w:sz w:val="20"/>
                <w:szCs w:val="20"/>
              </w:rPr>
            </w:pPr>
            <w:r w:rsidRPr="00C41A00">
              <w:rPr>
                <w:b/>
                <w:sz w:val="20"/>
                <w:szCs w:val="20"/>
              </w:rPr>
              <w:t>Időtartam</w:t>
            </w:r>
          </w:p>
        </w:tc>
        <w:tc>
          <w:tcPr>
            <w:tcW w:w="1134" w:type="dxa"/>
            <w:vMerge w:val="restart"/>
            <w:tcBorders>
              <w:left w:val="double" w:sz="4" w:space="0" w:color="auto"/>
            </w:tcBorders>
            <w:vAlign w:val="center"/>
          </w:tcPr>
          <w:p w:rsidR="00EE6F1C" w:rsidRPr="00C41A00" w:rsidRDefault="00C36997" w:rsidP="003227FE">
            <w:r>
              <w:t>60 perc</w:t>
            </w:r>
          </w:p>
        </w:tc>
        <w:tc>
          <w:tcPr>
            <w:tcW w:w="992" w:type="dxa"/>
            <w:vMerge w:val="restart"/>
            <w:vAlign w:val="center"/>
          </w:tcPr>
          <w:p w:rsidR="00EE6F1C" w:rsidRPr="00C41A00" w:rsidRDefault="00EE6F1C" w:rsidP="003227FE">
            <w:pPr>
              <w:spacing w:line="240" w:lineRule="auto"/>
            </w:pPr>
            <w:r w:rsidRPr="00C41A00">
              <w:softHyphen/>
            </w:r>
            <w:r w:rsidRPr="00C41A00">
              <w:softHyphen/>
            </w:r>
            <w:r w:rsidR="00C36997">
              <w:t>10</w:t>
            </w:r>
            <w:r w:rsidRPr="00C41A00">
              <w:t xml:space="preserve"> perc</w:t>
            </w:r>
          </w:p>
        </w:tc>
        <w:tc>
          <w:tcPr>
            <w:tcW w:w="1276" w:type="dxa"/>
            <w:vMerge w:val="restart"/>
            <w:vAlign w:val="center"/>
          </w:tcPr>
          <w:p w:rsidR="00EE6F1C" w:rsidRPr="00C41A00" w:rsidRDefault="00EE6F1C" w:rsidP="003227FE">
            <w:pPr>
              <w:spacing w:line="240" w:lineRule="auto"/>
            </w:pPr>
            <w:r w:rsidRPr="00C41A00">
              <w:t>–</w:t>
            </w:r>
          </w:p>
        </w:tc>
        <w:tc>
          <w:tcPr>
            <w:tcW w:w="1134" w:type="dxa"/>
            <w:vAlign w:val="center"/>
          </w:tcPr>
          <w:p w:rsidR="00EE6F1C" w:rsidRPr="00C41A00" w:rsidRDefault="00EE6F1C" w:rsidP="003227FE">
            <w:pPr>
              <w:spacing w:line="240" w:lineRule="auto"/>
              <w:rPr>
                <w:sz w:val="20"/>
                <w:szCs w:val="20"/>
              </w:rPr>
            </w:pPr>
            <w:r w:rsidRPr="00C41A00">
              <w:rPr>
                <w:sz w:val="20"/>
                <w:szCs w:val="20"/>
              </w:rPr>
              <w:t xml:space="preserve">80% – </w:t>
            </w:r>
            <w:proofErr w:type="spellStart"/>
            <w:r w:rsidRPr="00C41A00">
              <w:rPr>
                <w:sz w:val="20"/>
                <w:szCs w:val="20"/>
              </w:rPr>
              <w:t>tól</w:t>
            </w:r>
            <w:proofErr w:type="spellEnd"/>
            <w:r w:rsidRPr="00C41A00">
              <w:rPr>
                <w:sz w:val="20"/>
                <w:szCs w:val="20"/>
              </w:rPr>
              <w:t>:</w:t>
            </w:r>
          </w:p>
        </w:tc>
        <w:tc>
          <w:tcPr>
            <w:tcW w:w="1275" w:type="dxa"/>
            <w:vAlign w:val="center"/>
          </w:tcPr>
          <w:p w:rsidR="00EE6F1C" w:rsidRPr="00C41A00" w:rsidRDefault="00EE6F1C" w:rsidP="003227FE">
            <w:pPr>
              <w:spacing w:line="240" w:lineRule="auto"/>
              <w:rPr>
                <w:sz w:val="20"/>
                <w:szCs w:val="20"/>
              </w:rPr>
            </w:pPr>
            <w:r w:rsidRPr="00C41A00">
              <w:rPr>
                <w:sz w:val="20"/>
                <w:szCs w:val="20"/>
              </w:rPr>
              <w:t>jeles (5)</w:t>
            </w:r>
          </w:p>
        </w:tc>
        <w:tc>
          <w:tcPr>
            <w:tcW w:w="1276" w:type="dxa"/>
            <w:vAlign w:val="center"/>
          </w:tcPr>
          <w:p w:rsidR="00EE6F1C" w:rsidRPr="00C41A00" w:rsidRDefault="00EE6F1C" w:rsidP="003227FE">
            <w:pPr>
              <w:spacing w:line="240" w:lineRule="auto"/>
              <w:rPr>
                <w:sz w:val="20"/>
                <w:szCs w:val="20"/>
              </w:rPr>
            </w:pPr>
          </w:p>
        </w:tc>
        <w:tc>
          <w:tcPr>
            <w:tcW w:w="1418" w:type="dxa"/>
            <w:vAlign w:val="center"/>
          </w:tcPr>
          <w:p w:rsidR="00EE6F1C" w:rsidRPr="00C41A00" w:rsidRDefault="00EE6F1C" w:rsidP="003227FE">
            <w:pPr>
              <w:tabs>
                <w:tab w:val="right" w:pos="459"/>
                <w:tab w:val="center" w:pos="601"/>
                <w:tab w:val="right" w:pos="1168"/>
                <w:tab w:val="left" w:pos="1310"/>
              </w:tabs>
              <w:spacing w:line="240" w:lineRule="auto"/>
              <w:rPr>
                <w:sz w:val="20"/>
                <w:szCs w:val="20"/>
              </w:rPr>
            </w:pPr>
          </w:p>
        </w:tc>
        <w:tc>
          <w:tcPr>
            <w:tcW w:w="1275" w:type="dxa"/>
            <w:vAlign w:val="center"/>
          </w:tcPr>
          <w:p w:rsidR="00EE6F1C" w:rsidRPr="00C41A00" w:rsidRDefault="00EE6F1C" w:rsidP="003227FE">
            <w:pPr>
              <w:tabs>
                <w:tab w:val="right" w:pos="742"/>
                <w:tab w:val="center" w:pos="884"/>
                <w:tab w:val="left" w:pos="1026"/>
              </w:tabs>
              <w:spacing w:line="240" w:lineRule="auto"/>
              <w:rPr>
                <w:sz w:val="20"/>
                <w:szCs w:val="20"/>
              </w:rPr>
            </w:pPr>
          </w:p>
        </w:tc>
        <w:tc>
          <w:tcPr>
            <w:tcW w:w="1396" w:type="dxa"/>
            <w:vAlign w:val="center"/>
          </w:tcPr>
          <w:p w:rsidR="00EE6F1C" w:rsidRPr="00C41A00" w:rsidRDefault="00EE6F1C" w:rsidP="003227FE">
            <w:pPr>
              <w:tabs>
                <w:tab w:val="right" w:pos="742"/>
                <w:tab w:val="center" w:pos="884"/>
                <w:tab w:val="left" w:pos="1026"/>
              </w:tabs>
              <w:spacing w:line="240" w:lineRule="auto"/>
              <w:rPr>
                <w:sz w:val="20"/>
                <w:szCs w:val="20"/>
              </w:rPr>
            </w:pPr>
          </w:p>
        </w:tc>
      </w:tr>
      <w:tr w:rsidR="00EE6F1C" w:rsidRPr="00C41A00" w:rsidTr="003227FE">
        <w:trPr>
          <w:trHeight w:val="198"/>
          <w:jc w:val="center"/>
        </w:trPr>
        <w:tc>
          <w:tcPr>
            <w:tcW w:w="1142" w:type="dxa"/>
            <w:vMerge/>
            <w:vAlign w:val="center"/>
          </w:tcPr>
          <w:p w:rsidR="00EE6F1C" w:rsidRPr="00C41A00" w:rsidRDefault="00EE6F1C" w:rsidP="003227FE">
            <w:pPr>
              <w:spacing w:line="240" w:lineRule="auto"/>
              <w:rPr>
                <w:b/>
                <w:sz w:val="20"/>
                <w:szCs w:val="20"/>
              </w:rPr>
            </w:pPr>
          </w:p>
        </w:tc>
        <w:tc>
          <w:tcPr>
            <w:tcW w:w="2552" w:type="dxa"/>
            <w:vMerge/>
            <w:tcBorders>
              <w:right w:val="double" w:sz="4" w:space="0" w:color="auto"/>
            </w:tcBorders>
            <w:vAlign w:val="center"/>
          </w:tcPr>
          <w:p w:rsidR="00EE6F1C" w:rsidRPr="00C41A00" w:rsidRDefault="00EE6F1C" w:rsidP="003227FE">
            <w:pPr>
              <w:spacing w:line="240" w:lineRule="auto"/>
              <w:rPr>
                <w:b/>
                <w:sz w:val="20"/>
                <w:szCs w:val="20"/>
              </w:rPr>
            </w:pPr>
          </w:p>
        </w:tc>
        <w:tc>
          <w:tcPr>
            <w:tcW w:w="1134" w:type="dxa"/>
            <w:vMerge/>
            <w:tcBorders>
              <w:left w:val="double" w:sz="4" w:space="0" w:color="auto"/>
            </w:tcBorders>
            <w:vAlign w:val="center"/>
          </w:tcPr>
          <w:p w:rsidR="00EE6F1C" w:rsidRPr="00C41A00" w:rsidRDefault="00EE6F1C" w:rsidP="003227FE">
            <w:pPr>
              <w:spacing w:line="240" w:lineRule="auto"/>
            </w:pPr>
          </w:p>
        </w:tc>
        <w:tc>
          <w:tcPr>
            <w:tcW w:w="992" w:type="dxa"/>
            <w:vMerge/>
            <w:vAlign w:val="center"/>
          </w:tcPr>
          <w:p w:rsidR="00EE6F1C" w:rsidRPr="00C41A00" w:rsidRDefault="00EE6F1C" w:rsidP="003227FE">
            <w:pPr>
              <w:spacing w:line="240" w:lineRule="auto"/>
            </w:pPr>
          </w:p>
        </w:tc>
        <w:tc>
          <w:tcPr>
            <w:tcW w:w="1276" w:type="dxa"/>
            <w:vMerge/>
            <w:vAlign w:val="center"/>
          </w:tcPr>
          <w:p w:rsidR="00EE6F1C" w:rsidRPr="00C41A00" w:rsidRDefault="00EE6F1C" w:rsidP="003227FE">
            <w:pPr>
              <w:spacing w:line="240" w:lineRule="auto"/>
            </w:pPr>
          </w:p>
        </w:tc>
        <w:tc>
          <w:tcPr>
            <w:tcW w:w="1134" w:type="dxa"/>
            <w:vAlign w:val="center"/>
          </w:tcPr>
          <w:p w:rsidR="00EE6F1C" w:rsidRPr="00C41A00" w:rsidRDefault="00EE6F1C" w:rsidP="003227FE">
            <w:pPr>
              <w:spacing w:line="240" w:lineRule="auto"/>
              <w:rPr>
                <w:sz w:val="20"/>
                <w:szCs w:val="20"/>
              </w:rPr>
            </w:pPr>
            <w:r w:rsidRPr="00C41A00">
              <w:rPr>
                <w:sz w:val="20"/>
                <w:szCs w:val="20"/>
              </w:rPr>
              <w:t>60% – 79%:</w:t>
            </w:r>
          </w:p>
        </w:tc>
        <w:tc>
          <w:tcPr>
            <w:tcW w:w="1275" w:type="dxa"/>
            <w:vAlign w:val="center"/>
          </w:tcPr>
          <w:p w:rsidR="00EE6F1C" w:rsidRPr="00C41A00" w:rsidRDefault="00EE6F1C" w:rsidP="003227FE">
            <w:pPr>
              <w:spacing w:line="240" w:lineRule="auto"/>
              <w:rPr>
                <w:sz w:val="20"/>
                <w:szCs w:val="20"/>
              </w:rPr>
            </w:pPr>
            <w:r w:rsidRPr="00C41A00">
              <w:rPr>
                <w:sz w:val="20"/>
                <w:szCs w:val="20"/>
              </w:rPr>
              <w:t>jó (4)</w:t>
            </w:r>
          </w:p>
        </w:tc>
        <w:tc>
          <w:tcPr>
            <w:tcW w:w="1276" w:type="dxa"/>
            <w:vAlign w:val="center"/>
          </w:tcPr>
          <w:p w:rsidR="00EE6F1C" w:rsidRPr="00C41A00" w:rsidRDefault="00EE6F1C" w:rsidP="003227FE">
            <w:pPr>
              <w:tabs>
                <w:tab w:val="right" w:pos="588"/>
                <w:tab w:val="center" w:pos="730"/>
                <w:tab w:val="left" w:pos="871"/>
              </w:tabs>
              <w:spacing w:line="240" w:lineRule="auto"/>
              <w:rPr>
                <w:sz w:val="20"/>
                <w:szCs w:val="20"/>
              </w:rPr>
            </w:pPr>
            <w:r w:rsidRPr="00C41A00">
              <w:rPr>
                <w:sz w:val="20"/>
                <w:szCs w:val="20"/>
              </w:rPr>
              <w:t xml:space="preserve">40% – </w:t>
            </w:r>
            <w:proofErr w:type="spellStart"/>
            <w:r w:rsidRPr="00C41A00">
              <w:rPr>
                <w:sz w:val="20"/>
                <w:szCs w:val="20"/>
              </w:rPr>
              <w:t>tól</w:t>
            </w:r>
            <w:proofErr w:type="spellEnd"/>
            <w:r w:rsidRPr="00C41A00">
              <w:rPr>
                <w:sz w:val="20"/>
                <w:szCs w:val="20"/>
              </w:rPr>
              <w:t>:</w:t>
            </w:r>
          </w:p>
        </w:tc>
        <w:tc>
          <w:tcPr>
            <w:tcW w:w="1418" w:type="dxa"/>
            <w:vAlign w:val="center"/>
          </w:tcPr>
          <w:p w:rsidR="00EE6F1C" w:rsidRPr="00C41A00" w:rsidRDefault="00EE6F1C" w:rsidP="003227FE">
            <w:pPr>
              <w:spacing w:line="240" w:lineRule="auto"/>
              <w:rPr>
                <w:sz w:val="20"/>
                <w:szCs w:val="20"/>
              </w:rPr>
            </w:pPr>
            <w:r w:rsidRPr="00C41A00">
              <w:rPr>
                <w:sz w:val="20"/>
                <w:szCs w:val="20"/>
              </w:rPr>
              <w:t>közepes (3)</w:t>
            </w:r>
          </w:p>
        </w:tc>
        <w:tc>
          <w:tcPr>
            <w:tcW w:w="1275" w:type="dxa"/>
            <w:vAlign w:val="center"/>
          </w:tcPr>
          <w:p w:rsidR="00EE6F1C" w:rsidRPr="00C41A00" w:rsidRDefault="00EE6F1C" w:rsidP="003227FE">
            <w:pPr>
              <w:spacing w:line="240" w:lineRule="auto"/>
              <w:rPr>
                <w:sz w:val="20"/>
                <w:szCs w:val="20"/>
              </w:rPr>
            </w:pPr>
          </w:p>
        </w:tc>
        <w:tc>
          <w:tcPr>
            <w:tcW w:w="1396" w:type="dxa"/>
            <w:vAlign w:val="center"/>
          </w:tcPr>
          <w:p w:rsidR="00EE6F1C" w:rsidRPr="00C41A00" w:rsidRDefault="00EE6F1C" w:rsidP="003227FE">
            <w:pPr>
              <w:tabs>
                <w:tab w:val="right" w:pos="742"/>
                <w:tab w:val="center" w:pos="884"/>
                <w:tab w:val="left" w:pos="1026"/>
              </w:tabs>
              <w:spacing w:line="240" w:lineRule="auto"/>
              <w:rPr>
                <w:sz w:val="20"/>
                <w:szCs w:val="20"/>
              </w:rPr>
            </w:pPr>
          </w:p>
        </w:tc>
      </w:tr>
      <w:tr w:rsidR="00EE6F1C" w:rsidRPr="00C41A00" w:rsidTr="003227FE">
        <w:trPr>
          <w:trHeight w:val="198"/>
          <w:jc w:val="center"/>
        </w:trPr>
        <w:tc>
          <w:tcPr>
            <w:tcW w:w="1142" w:type="dxa"/>
            <w:vMerge/>
            <w:vAlign w:val="center"/>
          </w:tcPr>
          <w:p w:rsidR="00EE6F1C" w:rsidRPr="00C41A00" w:rsidRDefault="00EE6F1C" w:rsidP="003227FE">
            <w:pPr>
              <w:spacing w:line="240" w:lineRule="auto"/>
              <w:rPr>
                <w:b/>
                <w:sz w:val="20"/>
                <w:szCs w:val="20"/>
              </w:rPr>
            </w:pPr>
          </w:p>
        </w:tc>
        <w:tc>
          <w:tcPr>
            <w:tcW w:w="2552" w:type="dxa"/>
            <w:vMerge/>
            <w:tcBorders>
              <w:right w:val="double" w:sz="4" w:space="0" w:color="auto"/>
            </w:tcBorders>
            <w:vAlign w:val="center"/>
          </w:tcPr>
          <w:p w:rsidR="00EE6F1C" w:rsidRPr="00C41A00" w:rsidRDefault="00EE6F1C" w:rsidP="003227FE">
            <w:pPr>
              <w:spacing w:line="240" w:lineRule="auto"/>
              <w:rPr>
                <w:b/>
                <w:sz w:val="20"/>
                <w:szCs w:val="20"/>
              </w:rPr>
            </w:pPr>
          </w:p>
        </w:tc>
        <w:tc>
          <w:tcPr>
            <w:tcW w:w="1134" w:type="dxa"/>
            <w:vMerge/>
            <w:tcBorders>
              <w:left w:val="double" w:sz="4" w:space="0" w:color="auto"/>
            </w:tcBorders>
            <w:vAlign w:val="center"/>
          </w:tcPr>
          <w:p w:rsidR="00EE6F1C" w:rsidRPr="00C41A00" w:rsidRDefault="00EE6F1C" w:rsidP="003227FE">
            <w:pPr>
              <w:spacing w:line="240" w:lineRule="auto"/>
            </w:pPr>
          </w:p>
        </w:tc>
        <w:tc>
          <w:tcPr>
            <w:tcW w:w="992" w:type="dxa"/>
            <w:vMerge/>
            <w:vAlign w:val="center"/>
          </w:tcPr>
          <w:p w:rsidR="00EE6F1C" w:rsidRPr="00C41A00" w:rsidRDefault="00EE6F1C" w:rsidP="003227FE">
            <w:pPr>
              <w:spacing w:line="240" w:lineRule="auto"/>
            </w:pPr>
          </w:p>
        </w:tc>
        <w:tc>
          <w:tcPr>
            <w:tcW w:w="1276" w:type="dxa"/>
            <w:vMerge/>
            <w:vAlign w:val="center"/>
          </w:tcPr>
          <w:p w:rsidR="00EE6F1C" w:rsidRPr="00C41A00" w:rsidRDefault="00EE6F1C" w:rsidP="003227FE">
            <w:pPr>
              <w:spacing w:line="240" w:lineRule="auto"/>
            </w:pPr>
          </w:p>
        </w:tc>
        <w:tc>
          <w:tcPr>
            <w:tcW w:w="1134" w:type="dxa"/>
            <w:vAlign w:val="center"/>
          </w:tcPr>
          <w:p w:rsidR="00EE6F1C" w:rsidRPr="00C41A00" w:rsidRDefault="00EE6F1C" w:rsidP="003227FE">
            <w:pPr>
              <w:tabs>
                <w:tab w:val="right" w:pos="588"/>
                <w:tab w:val="center" w:pos="730"/>
                <w:tab w:val="left" w:pos="871"/>
              </w:tabs>
              <w:spacing w:line="240" w:lineRule="auto"/>
              <w:rPr>
                <w:sz w:val="20"/>
                <w:szCs w:val="20"/>
              </w:rPr>
            </w:pPr>
            <w:r w:rsidRPr="00C41A00">
              <w:rPr>
                <w:sz w:val="20"/>
                <w:szCs w:val="20"/>
              </w:rPr>
              <w:t>40% – 59%:</w:t>
            </w:r>
          </w:p>
        </w:tc>
        <w:tc>
          <w:tcPr>
            <w:tcW w:w="1275" w:type="dxa"/>
            <w:vAlign w:val="center"/>
          </w:tcPr>
          <w:p w:rsidR="00EE6F1C" w:rsidRPr="00C41A00" w:rsidRDefault="00EE6F1C" w:rsidP="003227FE">
            <w:pPr>
              <w:spacing w:line="240" w:lineRule="auto"/>
              <w:rPr>
                <w:sz w:val="20"/>
                <w:szCs w:val="20"/>
              </w:rPr>
            </w:pPr>
            <w:r w:rsidRPr="00C41A00">
              <w:rPr>
                <w:sz w:val="20"/>
                <w:szCs w:val="20"/>
              </w:rPr>
              <w:t>közepes (3)</w:t>
            </w:r>
          </w:p>
        </w:tc>
        <w:tc>
          <w:tcPr>
            <w:tcW w:w="1276" w:type="dxa"/>
            <w:vAlign w:val="center"/>
          </w:tcPr>
          <w:p w:rsidR="00EE6F1C" w:rsidRPr="00C41A00" w:rsidRDefault="00EE6F1C" w:rsidP="003227FE">
            <w:pPr>
              <w:tabs>
                <w:tab w:val="right" w:pos="2129"/>
                <w:tab w:val="left" w:pos="2302"/>
              </w:tabs>
              <w:spacing w:line="240" w:lineRule="auto"/>
              <w:rPr>
                <w:sz w:val="20"/>
                <w:szCs w:val="20"/>
              </w:rPr>
            </w:pPr>
            <w:r w:rsidRPr="00C41A00">
              <w:rPr>
                <w:sz w:val="20"/>
                <w:szCs w:val="20"/>
              </w:rPr>
              <w:t>25% – 39%:</w:t>
            </w:r>
          </w:p>
        </w:tc>
        <w:tc>
          <w:tcPr>
            <w:tcW w:w="1418" w:type="dxa"/>
            <w:vAlign w:val="center"/>
          </w:tcPr>
          <w:p w:rsidR="00EE6F1C" w:rsidRPr="00C41A00" w:rsidRDefault="00EE6F1C" w:rsidP="003227FE">
            <w:pPr>
              <w:spacing w:line="240" w:lineRule="auto"/>
              <w:rPr>
                <w:sz w:val="20"/>
                <w:szCs w:val="20"/>
              </w:rPr>
            </w:pPr>
            <w:r w:rsidRPr="00C41A00">
              <w:rPr>
                <w:sz w:val="20"/>
                <w:szCs w:val="20"/>
              </w:rPr>
              <w:t>elégséges (2)</w:t>
            </w:r>
          </w:p>
        </w:tc>
        <w:tc>
          <w:tcPr>
            <w:tcW w:w="1275" w:type="dxa"/>
            <w:vAlign w:val="center"/>
          </w:tcPr>
          <w:p w:rsidR="00EE6F1C" w:rsidRPr="00C41A00" w:rsidRDefault="00EE6F1C" w:rsidP="003227FE">
            <w:pPr>
              <w:spacing w:line="240" w:lineRule="auto"/>
              <w:rPr>
                <w:sz w:val="20"/>
                <w:szCs w:val="20"/>
              </w:rPr>
            </w:pPr>
            <w:r w:rsidRPr="00C41A00">
              <w:rPr>
                <w:sz w:val="20"/>
                <w:szCs w:val="20"/>
              </w:rPr>
              <w:t xml:space="preserve">30% – </w:t>
            </w:r>
            <w:proofErr w:type="spellStart"/>
            <w:r w:rsidRPr="00C41A00">
              <w:rPr>
                <w:sz w:val="20"/>
                <w:szCs w:val="20"/>
              </w:rPr>
              <w:t>tól</w:t>
            </w:r>
            <w:proofErr w:type="spellEnd"/>
            <w:r w:rsidRPr="00C41A00">
              <w:rPr>
                <w:sz w:val="20"/>
                <w:szCs w:val="20"/>
              </w:rPr>
              <w:t>:</w:t>
            </w:r>
          </w:p>
        </w:tc>
        <w:tc>
          <w:tcPr>
            <w:tcW w:w="1396" w:type="dxa"/>
            <w:vAlign w:val="center"/>
          </w:tcPr>
          <w:p w:rsidR="00EE6F1C" w:rsidRPr="00C41A00" w:rsidRDefault="00EE6F1C" w:rsidP="003227FE">
            <w:pPr>
              <w:spacing w:line="240" w:lineRule="auto"/>
              <w:rPr>
                <w:sz w:val="20"/>
                <w:szCs w:val="20"/>
              </w:rPr>
            </w:pPr>
            <w:r w:rsidRPr="00C41A00">
              <w:rPr>
                <w:sz w:val="20"/>
                <w:szCs w:val="20"/>
              </w:rPr>
              <w:t>teljesítette</w:t>
            </w:r>
          </w:p>
        </w:tc>
      </w:tr>
      <w:tr w:rsidR="00EE6F1C" w:rsidRPr="00C41A00" w:rsidTr="003227FE">
        <w:trPr>
          <w:trHeight w:val="311"/>
          <w:jc w:val="center"/>
        </w:trPr>
        <w:tc>
          <w:tcPr>
            <w:tcW w:w="1142" w:type="dxa"/>
            <w:vMerge/>
            <w:vAlign w:val="center"/>
          </w:tcPr>
          <w:p w:rsidR="00EE6F1C" w:rsidRPr="00C41A00" w:rsidRDefault="00EE6F1C" w:rsidP="003227FE">
            <w:pPr>
              <w:spacing w:line="240" w:lineRule="auto"/>
              <w:rPr>
                <w:b/>
                <w:sz w:val="20"/>
                <w:szCs w:val="20"/>
              </w:rPr>
            </w:pPr>
          </w:p>
        </w:tc>
        <w:tc>
          <w:tcPr>
            <w:tcW w:w="2552" w:type="dxa"/>
            <w:vMerge w:val="restart"/>
            <w:tcBorders>
              <w:right w:val="double" w:sz="4" w:space="0" w:color="auto"/>
            </w:tcBorders>
            <w:vAlign w:val="center"/>
          </w:tcPr>
          <w:p w:rsidR="00EE6F1C" w:rsidRPr="00C41A00" w:rsidRDefault="00EE6F1C" w:rsidP="003227FE">
            <w:pPr>
              <w:spacing w:line="240" w:lineRule="auto"/>
              <w:rPr>
                <w:b/>
                <w:sz w:val="20"/>
                <w:szCs w:val="20"/>
              </w:rPr>
            </w:pPr>
            <w:r w:rsidRPr="00C41A00">
              <w:rPr>
                <w:b/>
                <w:sz w:val="20"/>
                <w:szCs w:val="20"/>
              </w:rPr>
              <w:t>Aránya az értékelésnél</w:t>
            </w:r>
          </w:p>
        </w:tc>
        <w:tc>
          <w:tcPr>
            <w:tcW w:w="1134" w:type="dxa"/>
            <w:vMerge w:val="restart"/>
            <w:tcBorders>
              <w:left w:val="double" w:sz="4" w:space="0" w:color="auto"/>
            </w:tcBorders>
            <w:vAlign w:val="center"/>
          </w:tcPr>
          <w:p w:rsidR="00EE6F1C" w:rsidRPr="00C41A00" w:rsidRDefault="00C36997" w:rsidP="003227FE">
            <w:r>
              <w:t>50%</w:t>
            </w:r>
          </w:p>
        </w:tc>
        <w:tc>
          <w:tcPr>
            <w:tcW w:w="992" w:type="dxa"/>
            <w:vMerge w:val="restart"/>
            <w:vAlign w:val="center"/>
          </w:tcPr>
          <w:p w:rsidR="00EE6F1C" w:rsidRPr="00C41A00" w:rsidRDefault="00C36997" w:rsidP="003227FE">
            <w:pPr>
              <w:spacing w:line="240" w:lineRule="auto"/>
            </w:pPr>
            <w:r>
              <w:t>50</w:t>
            </w:r>
            <w:r w:rsidR="00EE6F1C" w:rsidRPr="00C41A00">
              <w:t>%</w:t>
            </w:r>
          </w:p>
        </w:tc>
        <w:tc>
          <w:tcPr>
            <w:tcW w:w="1276" w:type="dxa"/>
            <w:vMerge w:val="restart"/>
            <w:vAlign w:val="center"/>
          </w:tcPr>
          <w:p w:rsidR="00EE6F1C" w:rsidRPr="00C41A00" w:rsidRDefault="00EE6F1C" w:rsidP="003227FE">
            <w:pPr>
              <w:spacing w:line="240" w:lineRule="auto"/>
            </w:pPr>
            <w:r w:rsidRPr="00C41A00">
              <w:t>–</w:t>
            </w:r>
          </w:p>
        </w:tc>
        <w:tc>
          <w:tcPr>
            <w:tcW w:w="1134" w:type="dxa"/>
            <w:vAlign w:val="center"/>
          </w:tcPr>
          <w:p w:rsidR="00EE6F1C" w:rsidRPr="00C41A00" w:rsidRDefault="00EE6F1C" w:rsidP="003227FE">
            <w:pPr>
              <w:tabs>
                <w:tab w:val="right" w:pos="2129"/>
                <w:tab w:val="left" w:pos="2302"/>
              </w:tabs>
              <w:spacing w:line="240" w:lineRule="auto"/>
              <w:rPr>
                <w:sz w:val="20"/>
                <w:szCs w:val="20"/>
              </w:rPr>
            </w:pPr>
            <w:r w:rsidRPr="00C41A00">
              <w:rPr>
                <w:sz w:val="20"/>
                <w:szCs w:val="20"/>
              </w:rPr>
              <w:t>25% – 39%:</w:t>
            </w:r>
          </w:p>
        </w:tc>
        <w:tc>
          <w:tcPr>
            <w:tcW w:w="1275" w:type="dxa"/>
            <w:vAlign w:val="center"/>
          </w:tcPr>
          <w:p w:rsidR="00EE6F1C" w:rsidRPr="00C41A00" w:rsidRDefault="00EE6F1C" w:rsidP="003227FE">
            <w:pPr>
              <w:spacing w:line="240" w:lineRule="auto"/>
              <w:rPr>
                <w:sz w:val="20"/>
                <w:szCs w:val="20"/>
              </w:rPr>
            </w:pPr>
            <w:r w:rsidRPr="00C41A00">
              <w:rPr>
                <w:sz w:val="20"/>
                <w:szCs w:val="20"/>
              </w:rPr>
              <w:t>elégséges (2)</w:t>
            </w:r>
          </w:p>
        </w:tc>
        <w:tc>
          <w:tcPr>
            <w:tcW w:w="1276" w:type="dxa"/>
            <w:vAlign w:val="center"/>
          </w:tcPr>
          <w:p w:rsidR="00EE6F1C" w:rsidRPr="00C41A00" w:rsidRDefault="00EE6F1C" w:rsidP="003227FE">
            <w:pPr>
              <w:tabs>
                <w:tab w:val="right" w:pos="2129"/>
                <w:tab w:val="left" w:pos="2302"/>
              </w:tabs>
              <w:spacing w:line="240" w:lineRule="auto"/>
              <w:rPr>
                <w:sz w:val="20"/>
                <w:szCs w:val="20"/>
              </w:rPr>
            </w:pPr>
            <w:r w:rsidRPr="00C41A00">
              <w:rPr>
                <w:sz w:val="20"/>
                <w:szCs w:val="20"/>
              </w:rPr>
              <w:t>0% – 24%:</w:t>
            </w:r>
          </w:p>
        </w:tc>
        <w:tc>
          <w:tcPr>
            <w:tcW w:w="1418" w:type="dxa"/>
            <w:vAlign w:val="center"/>
          </w:tcPr>
          <w:p w:rsidR="00EE6F1C" w:rsidRPr="00C41A00" w:rsidRDefault="00EE6F1C" w:rsidP="003227FE">
            <w:pPr>
              <w:spacing w:line="240" w:lineRule="auto"/>
              <w:rPr>
                <w:sz w:val="20"/>
                <w:szCs w:val="20"/>
              </w:rPr>
            </w:pPr>
            <w:r w:rsidRPr="00C41A00">
              <w:rPr>
                <w:sz w:val="20"/>
                <w:szCs w:val="20"/>
              </w:rPr>
              <w:t>elégtelen (1)</w:t>
            </w:r>
          </w:p>
        </w:tc>
        <w:tc>
          <w:tcPr>
            <w:tcW w:w="1275" w:type="dxa"/>
            <w:vAlign w:val="center"/>
          </w:tcPr>
          <w:p w:rsidR="00EE6F1C" w:rsidRPr="00C41A00" w:rsidRDefault="00EE6F1C" w:rsidP="003227FE">
            <w:pPr>
              <w:spacing w:line="240" w:lineRule="auto"/>
              <w:rPr>
                <w:sz w:val="20"/>
                <w:szCs w:val="20"/>
              </w:rPr>
            </w:pPr>
            <w:r w:rsidRPr="00C41A00">
              <w:rPr>
                <w:sz w:val="20"/>
                <w:szCs w:val="20"/>
              </w:rPr>
              <w:t>0% – 29%:</w:t>
            </w:r>
          </w:p>
        </w:tc>
        <w:tc>
          <w:tcPr>
            <w:tcW w:w="1396" w:type="dxa"/>
            <w:vAlign w:val="center"/>
          </w:tcPr>
          <w:p w:rsidR="00EE6F1C" w:rsidRPr="00C41A00" w:rsidRDefault="00EE6F1C" w:rsidP="003227FE">
            <w:pPr>
              <w:spacing w:line="240" w:lineRule="auto"/>
              <w:rPr>
                <w:sz w:val="18"/>
                <w:szCs w:val="18"/>
              </w:rPr>
            </w:pPr>
            <w:r w:rsidRPr="00C41A00">
              <w:rPr>
                <w:sz w:val="18"/>
                <w:szCs w:val="18"/>
              </w:rPr>
              <w:t>nem teljesítette</w:t>
            </w:r>
          </w:p>
        </w:tc>
      </w:tr>
      <w:tr w:rsidR="00EE6F1C" w:rsidRPr="00C41A00" w:rsidTr="003227FE">
        <w:trPr>
          <w:trHeight w:val="310"/>
          <w:jc w:val="center"/>
        </w:trPr>
        <w:tc>
          <w:tcPr>
            <w:tcW w:w="1142" w:type="dxa"/>
            <w:vMerge/>
            <w:vAlign w:val="center"/>
          </w:tcPr>
          <w:p w:rsidR="00EE6F1C" w:rsidRPr="00C41A00" w:rsidRDefault="00EE6F1C" w:rsidP="003227FE">
            <w:pPr>
              <w:spacing w:line="240" w:lineRule="auto"/>
              <w:rPr>
                <w:b/>
                <w:sz w:val="20"/>
                <w:szCs w:val="20"/>
              </w:rPr>
            </w:pPr>
          </w:p>
        </w:tc>
        <w:tc>
          <w:tcPr>
            <w:tcW w:w="2552" w:type="dxa"/>
            <w:vMerge/>
            <w:tcBorders>
              <w:right w:val="double" w:sz="4" w:space="0" w:color="auto"/>
            </w:tcBorders>
            <w:vAlign w:val="center"/>
          </w:tcPr>
          <w:p w:rsidR="00EE6F1C" w:rsidRPr="00C41A00" w:rsidRDefault="00EE6F1C" w:rsidP="003227FE">
            <w:pPr>
              <w:spacing w:line="240" w:lineRule="auto"/>
              <w:rPr>
                <w:b/>
                <w:sz w:val="20"/>
                <w:szCs w:val="20"/>
              </w:rPr>
            </w:pPr>
          </w:p>
        </w:tc>
        <w:tc>
          <w:tcPr>
            <w:tcW w:w="1134" w:type="dxa"/>
            <w:vMerge/>
            <w:tcBorders>
              <w:left w:val="double" w:sz="4" w:space="0" w:color="auto"/>
            </w:tcBorders>
            <w:vAlign w:val="center"/>
          </w:tcPr>
          <w:p w:rsidR="00EE6F1C" w:rsidRPr="00C41A00" w:rsidRDefault="00EE6F1C" w:rsidP="003227FE">
            <w:pPr>
              <w:spacing w:line="240" w:lineRule="auto"/>
            </w:pPr>
          </w:p>
        </w:tc>
        <w:tc>
          <w:tcPr>
            <w:tcW w:w="992" w:type="dxa"/>
            <w:vMerge/>
            <w:vAlign w:val="center"/>
          </w:tcPr>
          <w:p w:rsidR="00EE6F1C" w:rsidRPr="00C41A00" w:rsidRDefault="00EE6F1C" w:rsidP="003227FE">
            <w:pPr>
              <w:spacing w:line="240" w:lineRule="auto"/>
            </w:pPr>
          </w:p>
        </w:tc>
        <w:tc>
          <w:tcPr>
            <w:tcW w:w="1276" w:type="dxa"/>
            <w:vMerge/>
            <w:vAlign w:val="center"/>
          </w:tcPr>
          <w:p w:rsidR="00EE6F1C" w:rsidRPr="00C41A00" w:rsidRDefault="00EE6F1C" w:rsidP="003227FE">
            <w:pPr>
              <w:spacing w:line="240" w:lineRule="auto"/>
            </w:pPr>
          </w:p>
        </w:tc>
        <w:tc>
          <w:tcPr>
            <w:tcW w:w="1134" w:type="dxa"/>
            <w:vAlign w:val="center"/>
          </w:tcPr>
          <w:p w:rsidR="00EE6F1C" w:rsidRPr="00C41A00" w:rsidRDefault="00EE6F1C" w:rsidP="003227FE">
            <w:pPr>
              <w:tabs>
                <w:tab w:val="right" w:pos="2129"/>
                <w:tab w:val="left" w:pos="2302"/>
              </w:tabs>
              <w:spacing w:line="240" w:lineRule="auto"/>
              <w:rPr>
                <w:sz w:val="20"/>
                <w:szCs w:val="20"/>
              </w:rPr>
            </w:pPr>
            <w:r w:rsidRPr="00C41A00">
              <w:rPr>
                <w:sz w:val="20"/>
                <w:szCs w:val="20"/>
              </w:rPr>
              <w:t>0% – 24%:</w:t>
            </w:r>
          </w:p>
        </w:tc>
        <w:tc>
          <w:tcPr>
            <w:tcW w:w="1275" w:type="dxa"/>
            <w:vAlign w:val="center"/>
          </w:tcPr>
          <w:p w:rsidR="00EE6F1C" w:rsidRPr="00C41A00" w:rsidRDefault="00EE6F1C" w:rsidP="003227FE">
            <w:pPr>
              <w:spacing w:line="240" w:lineRule="auto"/>
              <w:rPr>
                <w:sz w:val="20"/>
                <w:szCs w:val="20"/>
              </w:rPr>
            </w:pPr>
            <w:r w:rsidRPr="00C41A00">
              <w:rPr>
                <w:sz w:val="20"/>
                <w:szCs w:val="20"/>
              </w:rPr>
              <w:t>elégtelen (1)</w:t>
            </w:r>
          </w:p>
        </w:tc>
        <w:tc>
          <w:tcPr>
            <w:tcW w:w="1276" w:type="dxa"/>
            <w:vAlign w:val="center"/>
          </w:tcPr>
          <w:p w:rsidR="00EE6F1C" w:rsidRPr="00C41A00" w:rsidRDefault="00EE6F1C" w:rsidP="003227FE">
            <w:pPr>
              <w:tabs>
                <w:tab w:val="right" w:pos="2129"/>
                <w:tab w:val="left" w:pos="2302"/>
              </w:tabs>
              <w:spacing w:line="240" w:lineRule="auto"/>
              <w:rPr>
                <w:sz w:val="20"/>
                <w:szCs w:val="20"/>
              </w:rPr>
            </w:pPr>
          </w:p>
        </w:tc>
        <w:tc>
          <w:tcPr>
            <w:tcW w:w="1418" w:type="dxa"/>
            <w:vAlign w:val="center"/>
          </w:tcPr>
          <w:p w:rsidR="00EE6F1C" w:rsidRPr="00C41A00" w:rsidRDefault="00EE6F1C" w:rsidP="003227FE">
            <w:pPr>
              <w:tabs>
                <w:tab w:val="right" w:pos="2129"/>
                <w:tab w:val="left" w:pos="2302"/>
              </w:tabs>
              <w:spacing w:line="240" w:lineRule="auto"/>
              <w:rPr>
                <w:sz w:val="20"/>
                <w:szCs w:val="20"/>
              </w:rPr>
            </w:pPr>
          </w:p>
        </w:tc>
        <w:tc>
          <w:tcPr>
            <w:tcW w:w="1275" w:type="dxa"/>
            <w:vAlign w:val="center"/>
          </w:tcPr>
          <w:p w:rsidR="00EE6F1C" w:rsidRPr="00C41A00" w:rsidRDefault="00EE6F1C" w:rsidP="003227FE">
            <w:pPr>
              <w:tabs>
                <w:tab w:val="right" w:pos="2129"/>
                <w:tab w:val="left" w:pos="2302"/>
              </w:tabs>
              <w:spacing w:line="240" w:lineRule="auto"/>
              <w:rPr>
                <w:sz w:val="20"/>
                <w:szCs w:val="20"/>
              </w:rPr>
            </w:pPr>
          </w:p>
        </w:tc>
        <w:tc>
          <w:tcPr>
            <w:tcW w:w="1396" w:type="dxa"/>
            <w:vAlign w:val="center"/>
          </w:tcPr>
          <w:p w:rsidR="00EE6F1C" w:rsidRPr="00C41A00" w:rsidRDefault="00EE6F1C" w:rsidP="003227FE">
            <w:pPr>
              <w:tabs>
                <w:tab w:val="right" w:pos="2129"/>
                <w:tab w:val="left" w:pos="2302"/>
              </w:tabs>
              <w:spacing w:line="240" w:lineRule="auto"/>
              <w:rPr>
                <w:sz w:val="20"/>
                <w:szCs w:val="20"/>
              </w:rPr>
            </w:pPr>
          </w:p>
        </w:tc>
      </w:tr>
      <w:tr w:rsidR="00EE6F1C" w:rsidRPr="00C41A00" w:rsidTr="003227FE">
        <w:trPr>
          <w:trHeight w:val="705"/>
          <w:jc w:val="center"/>
        </w:trPr>
        <w:tc>
          <w:tcPr>
            <w:tcW w:w="1142" w:type="dxa"/>
            <w:vMerge/>
            <w:tcBorders>
              <w:bottom w:val="single" w:sz="12" w:space="0" w:color="auto"/>
            </w:tcBorders>
            <w:vAlign w:val="center"/>
          </w:tcPr>
          <w:p w:rsidR="00EE6F1C" w:rsidRPr="00C41A00" w:rsidRDefault="00EE6F1C" w:rsidP="003227FE">
            <w:pPr>
              <w:spacing w:line="240" w:lineRule="auto"/>
              <w:rPr>
                <w:b/>
                <w:sz w:val="20"/>
                <w:szCs w:val="20"/>
              </w:rPr>
            </w:pPr>
          </w:p>
        </w:tc>
        <w:tc>
          <w:tcPr>
            <w:tcW w:w="2552" w:type="dxa"/>
            <w:tcBorders>
              <w:bottom w:val="single" w:sz="12" w:space="0" w:color="auto"/>
              <w:right w:val="double" w:sz="4" w:space="0" w:color="auto"/>
            </w:tcBorders>
            <w:vAlign w:val="center"/>
          </w:tcPr>
          <w:p w:rsidR="00EE6F1C" w:rsidRPr="00C41A00" w:rsidRDefault="00EE6F1C" w:rsidP="003227FE">
            <w:pPr>
              <w:spacing w:line="240" w:lineRule="auto"/>
              <w:rPr>
                <w:b/>
                <w:sz w:val="20"/>
                <w:szCs w:val="20"/>
              </w:rPr>
            </w:pPr>
            <w:r w:rsidRPr="00C41A00">
              <w:rPr>
                <w:b/>
                <w:sz w:val="20"/>
                <w:szCs w:val="20"/>
              </w:rPr>
              <w:t>A vizsga formai jellemzői</w:t>
            </w:r>
          </w:p>
        </w:tc>
        <w:tc>
          <w:tcPr>
            <w:tcW w:w="11176" w:type="dxa"/>
            <w:gridSpan w:val="9"/>
            <w:tcBorders>
              <w:left w:val="double" w:sz="4" w:space="0" w:color="auto"/>
              <w:bottom w:val="single" w:sz="12" w:space="0" w:color="auto"/>
            </w:tcBorders>
            <w:vAlign w:val="center"/>
          </w:tcPr>
          <w:p w:rsidR="00C36997" w:rsidRDefault="00C36997" w:rsidP="00C36997">
            <w:pPr>
              <w:spacing w:line="240" w:lineRule="auto"/>
              <w:jc w:val="both"/>
              <w:rPr>
                <w:sz w:val="20"/>
                <w:szCs w:val="20"/>
              </w:rPr>
            </w:pPr>
            <w:r w:rsidRPr="00C41A00">
              <w:rPr>
                <w:sz w:val="20"/>
                <w:szCs w:val="20"/>
              </w:rPr>
              <w:t xml:space="preserve">Az írásbeli vizsga egy feladatsort tartalmaz, mely az adott év tananyagának feladataiból kerül kiválasztásra. </w:t>
            </w:r>
          </w:p>
          <w:p w:rsidR="00C36997" w:rsidRDefault="00C36997" w:rsidP="00C36997">
            <w:pPr>
              <w:spacing w:line="240" w:lineRule="auto"/>
              <w:jc w:val="both"/>
              <w:rPr>
                <w:sz w:val="20"/>
                <w:szCs w:val="20"/>
              </w:rPr>
            </w:pPr>
            <w:r w:rsidRPr="00C41A00">
              <w:rPr>
                <w:sz w:val="20"/>
                <w:szCs w:val="20"/>
              </w:rPr>
              <w:t>A szóbeli vizsgán elméleti kérdések, és az elmélet tudásán alapuló feladatmegoldások szerepelnek.</w:t>
            </w:r>
            <w:r>
              <w:rPr>
                <w:sz w:val="20"/>
                <w:szCs w:val="20"/>
              </w:rPr>
              <w:t xml:space="preserve"> </w:t>
            </w:r>
          </w:p>
          <w:p w:rsidR="00EE6F1C" w:rsidRPr="00C41A00" w:rsidRDefault="00C36997" w:rsidP="00C36997">
            <w:pPr>
              <w:spacing w:line="240" w:lineRule="auto"/>
              <w:jc w:val="both"/>
              <w:rPr>
                <w:sz w:val="20"/>
                <w:szCs w:val="20"/>
              </w:rPr>
            </w:pPr>
            <w:r w:rsidRPr="00C41A00">
              <w:rPr>
                <w:sz w:val="20"/>
                <w:szCs w:val="20"/>
              </w:rPr>
              <w:t>A vizsgakövetelményekben megfogalmazott témákból összeállított tételsorból húz egyet.</w:t>
            </w:r>
          </w:p>
        </w:tc>
      </w:tr>
    </w:tbl>
    <w:p w:rsidR="00A037A4" w:rsidRDefault="00A037A4" w:rsidP="00340A2A">
      <w:pPr>
        <w:jc w:val="both"/>
      </w:pPr>
    </w:p>
    <w:p w:rsidR="00A037A4" w:rsidRDefault="00A037A4" w:rsidP="00340A2A">
      <w:pPr>
        <w:jc w:val="both"/>
      </w:pPr>
    </w:p>
    <w:p w:rsidR="00A037A4" w:rsidRDefault="00A037A4" w:rsidP="00340A2A">
      <w:pPr>
        <w:jc w:val="both"/>
      </w:pPr>
    </w:p>
    <w:p w:rsidR="00A037A4" w:rsidRDefault="00A037A4" w:rsidP="00340A2A">
      <w:pPr>
        <w:jc w:val="both"/>
      </w:pPr>
    </w:p>
    <w:p w:rsidR="005977CC" w:rsidRDefault="005977CC" w:rsidP="00340A2A">
      <w:pPr>
        <w:jc w:val="both"/>
      </w:pPr>
    </w:p>
    <w:p w:rsidR="005977CC" w:rsidRDefault="005977CC" w:rsidP="00340A2A">
      <w:pPr>
        <w:jc w:val="both"/>
      </w:pPr>
    </w:p>
    <w:p w:rsidR="005977CC" w:rsidRDefault="005977CC" w:rsidP="00340A2A">
      <w:pPr>
        <w:jc w:val="both"/>
      </w:pPr>
    </w:p>
    <w:p w:rsidR="005977CC" w:rsidRDefault="005977CC" w:rsidP="00340A2A">
      <w:pPr>
        <w:jc w:val="both"/>
      </w:pPr>
    </w:p>
    <w:p w:rsidR="005977CC" w:rsidRDefault="005977CC" w:rsidP="00340A2A">
      <w:pPr>
        <w:jc w:val="both"/>
      </w:pPr>
    </w:p>
    <w:p w:rsidR="005977CC" w:rsidRDefault="005977CC" w:rsidP="00340A2A">
      <w:pPr>
        <w:jc w:val="both"/>
      </w:pPr>
    </w:p>
    <w:tbl>
      <w:tblPr>
        <w:tblW w:w="1487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7" w:type="dxa"/>
          <w:right w:w="57" w:type="dxa"/>
        </w:tblCellMar>
        <w:tblLook w:val="00A0" w:firstRow="1" w:lastRow="0" w:firstColumn="1" w:lastColumn="0" w:noHBand="0" w:noVBand="0"/>
      </w:tblPr>
      <w:tblGrid>
        <w:gridCol w:w="1142"/>
        <w:gridCol w:w="2552"/>
        <w:gridCol w:w="1134"/>
        <w:gridCol w:w="992"/>
        <w:gridCol w:w="1276"/>
        <w:gridCol w:w="1134"/>
        <w:gridCol w:w="1275"/>
        <w:gridCol w:w="1276"/>
        <w:gridCol w:w="1418"/>
        <w:gridCol w:w="1275"/>
        <w:gridCol w:w="1396"/>
      </w:tblGrid>
      <w:tr w:rsidR="00397E79" w:rsidRPr="00C41A00" w:rsidTr="003227FE">
        <w:trPr>
          <w:jc w:val="center"/>
        </w:trPr>
        <w:tc>
          <w:tcPr>
            <w:tcW w:w="1142" w:type="dxa"/>
            <w:vMerge w:val="restart"/>
            <w:tcBorders>
              <w:top w:val="single" w:sz="12" w:space="0" w:color="auto"/>
            </w:tcBorders>
            <w:shd w:val="clear" w:color="auto" w:fill="DDD9C3"/>
            <w:vAlign w:val="center"/>
          </w:tcPr>
          <w:p w:rsidR="00397E79" w:rsidRPr="00C41A00" w:rsidRDefault="00397E79" w:rsidP="003227FE">
            <w:pPr>
              <w:spacing w:line="240" w:lineRule="auto"/>
              <w:rPr>
                <w:b/>
              </w:rPr>
            </w:pPr>
            <w:r w:rsidRPr="00C41A00">
              <w:rPr>
                <w:b/>
              </w:rPr>
              <w:lastRenderedPageBreak/>
              <w:t>Tantárgy</w:t>
            </w:r>
          </w:p>
        </w:tc>
        <w:tc>
          <w:tcPr>
            <w:tcW w:w="2552" w:type="dxa"/>
            <w:vMerge w:val="restart"/>
            <w:tcBorders>
              <w:top w:val="single" w:sz="12" w:space="0" w:color="auto"/>
              <w:right w:val="double" w:sz="4" w:space="0" w:color="auto"/>
            </w:tcBorders>
            <w:shd w:val="clear" w:color="auto" w:fill="DDD9C3"/>
            <w:vAlign w:val="center"/>
          </w:tcPr>
          <w:p w:rsidR="00397E79" w:rsidRPr="00C41A00" w:rsidRDefault="00397E79" w:rsidP="003227FE">
            <w:pPr>
              <w:spacing w:line="240" w:lineRule="auto"/>
              <w:rPr>
                <w:b/>
              </w:rPr>
            </w:pPr>
            <w:r w:rsidRPr="00C41A00">
              <w:rPr>
                <w:b/>
              </w:rPr>
              <w:t>Vizsga jellemzői</w:t>
            </w:r>
          </w:p>
        </w:tc>
        <w:tc>
          <w:tcPr>
            <w:tcW w:w="3402" w:type="dxa"/>
            <w:gridSpan w:val="3"/>
            <w:tcBorders>
              <w:top w:val="single" w:sz="12" w:space="0" w:color="auto"/>
              <w:left w:val="double" w:sz="4" w:space="0" w:color="auto"/>
            </w:tcBorders>
            <w:shd w:val="clear" w:color="auto" w:fill="DDD9C3"/>
            <w:vAlign w:val="center"/>
          </w:tcPr>
          <w:p w:rsidR="00397E79" w:rsidRPr="00C41A00" w:rsidRDefault="00397E79" w:rsidP="003227FE">
            <w:pPr>
              <w:spacing w:line="240" w:lineRule="auto"/>
              <w:rPr>
                <w:b/>
              </w:rPr>
            </w:pPr>
            <w:r w:rsidRPr="00C41A00">
              <w:rPr>
                <w:b/>
              </w:rPr>
              <w:t>A vizsga részei</w:t>
            </w:r>
          </w:p>
        </w:tc>
        <w:tc>
          <w:tcPr>
            <w:tcW w:w="7774" w:type="dxa"/>
            <w:gridSpan w:val="6"/>
            <w:tcBorders>
              <w:top w:val="single" w:sz="12" w:space="0" w:color="auto"/>
            </w:tcBorders>
            <w:shd w:val="clear" w:color="auto" w:fill="DDD9C3"/>
            <w:vAlign w:val="center"/>
          </w:tcPr>
          <w:p w:rsidR="00397E79" w:rsidRPr="00C41A00" w:rsidRDefault="00397E79" w:rsidP="003227FE">
            <w:pPr>
              <w:spacing w:line="240" w:lineRule="auto"/>
              <w:rPr>
                <w:b/>
              </w:rPr>
            </w:pPr>
            <w:r w:rsidRPr="00C41A00">
              <w:rPr>
                <w:b/>
              </w:rPr>
              <w:t>A vizsga értékelése</w:t>
            </w:r>
          </w:p>
        </w:tc>
      </w:tr>
      <w:tr w:rsidR="00397E79" w:rsidRPr="00C41A00" w:rsidTr="003227FE">
        <w:trPr>
          <w:jc w:val="center"/>
        </w:trPr>
        <w:tc>
          <w:tcPr>
            <w:tcW w:w="1142" w:type="dxa"/>
            <w:vMerge/>
            <w:tcBorders>
              <w:bottom w:val="double" w:sz="4" w:space="0" w:color="auto"/>
            </w:tcBorders>
            <w:shd w:val="clear" w:color="auto" w:fill="DDD9C3"/>
            <w:vAlign w:val="center"/>
          </w:tcPr>
          <w:p w:rsidR="00397E79" w:rsidRPr="00C41A00" w:rsidRDefault="00397E79" w:rsidP="003227FE">
            <w:pPr>
              <w:spacing w:line="240" w:lineRule="auto"/>
            </w:pPr>
          </w:p>
        </w:tc>
        <w:tc>
          <w:tcPr>
            <w:tcW w:w="2552" w:type="dxa"/>
            <w:vMerge/>
            <w:tcBorders>
              <w:bottom w:val="double" w:sz="4" w:space="0" w:color="auto"/>
              <w:right w:val="double" w:sz="4" w:space="0" w:color="auto"/>
            </w:tcBorders>
            <w:shd w:val="clear" w:color="auto" w:fill="DDD9C3"/>
            <w:vAlign w:val="center"/>
          </w:tcPr>
          <w:p w:rsidR="00397E79" w:rsidRPr="00C41A00" w:rsidRDefault="00397E79" w:rsidP="003227FE">
            <w:pPr>
              <w:spacing w:line="240" w:lineRule="auto"/>
            </w:pPr>
          </w:p>
        </w:tc>
        <w:tc>
          <w:tcPr>
            <w:tcW w:w="1134" w:type="dxa"/>
            <w:tcBorders>
              <w:left w:val="double" w:sz="4" w:space="0" w:color="auto"/>
              <w:bottom w:val="double" w:sz="4" w:space="0" w:color="auto"/>
            </w:tcBorders>
            <w:shd w:val="clear" w:color="auto" w:fill="DDD9C3"/>
            <w:vAlign w:val="center"/>
          </w:tcPr>
          <w:p w:rsidR="00397E79" w:rsidRPr="00C41A00" w:rsidRDefault="00397E79" w:rsidP="003227FE">
            <w:pPr>
              <w:rPr>
                <w:b/>
              </w:rPr>
            </w:pPr>
            <w:r w:rsidRPr="00C41A00">
              <w:rPr>
                <w:b/>
              </w:rPr>
              <w:t>Írásbeli</w:t>
            </w:r>
          </w:p>
        </w:tc>
        <w:tc>
          <w:tcPr>
            <w:tcW w:w="992" w:type="dxa"/>
            <w:tcBorders>
              <w:bottom w:val="double" w:sz="4" w:space="0" w:color="auto"/>
            </w:tcBorders>
            <w:shd w:val="clear" w:color="auto" w:fill="DDD9C3"/>
            <w:vAlign w:val="center"/>
          </w:tcPr>
          <w:p w:rsidR="00397E79" w:rsidRPr="00C41A00" w:rsidRDefault="00397E79" w:rsidP="003227FE">
            <w:pPr>
              <w:rPr>
                <w:b/>
              </w:rPr>
            </w:pPr>
            <w:r w:rsidRPr="00C41A00">
              <w:rPr>
                <w:b/>
              </w:rPr>
              <w:t>Szóbeli</w:t>
            </w:r>
          </w:p>
        </w:tc>
        <w:tc>
          <w:tcPr>
            <w:tcW w:w="1276" w:type="dxa"/>
            <w:tcBorders>
              <w:bottom w:val="double" w:sz="4" w:space="0" w:color="auto"/>
            </w:tcBorders>
            <w:shd w:val="clear" w:color="auto" w:fill="DDD9C3"/>
            <w:vAlign w:val="center"/>
          </w:tcPr>
          <w:p w:rsidR="00397E79" w:rsidRPr="00C41A00" w:rsidRDefault="00397E79" w:rsidP="003227FE">
            <w:pPr>
              <w:rPr>
                <w:b/>
              </w:rPr>
            </w:pPr>
            <w:r w:rsidRPr="00C41A00">
              <w:rPr>
                <w:b/>
              </w:rPr>
              <w:t>Gyakorlati</w:t>
            </w:r>
          </w:p>
        </w:tc>
        <w:tc>
          <w:tcPr>
            <w:tcW w:w="2409" w:type="dxa"/>
            <w:gridSpan w:val="2"/>
            <w:tcBorders>
              <w:bottom w:val="double" w:sz="4" w:space="0" w:color="auto"/>
            </w:tcBorders>
            <w:shd w:val="clear" w:color="auto" w:fill="DDD9C3"/>
            <w:vAlign w:val="center"/>
          </w:tcPr>
          <w:p w:rsidR="00397E79" w:rsidRPr="00C41A00" w:rsidRDefault="00397E79" w:rsidP="003227FE">
            <w:pPr>
              <w:spacing w:line="240" w:lineRule="auto"/>
              <w:rPr>
                <w:b/>
              </w:rPr>
            </w:pPr>
            <w:r w:rsidRPr="00C41A00">
              <w:rPr>
                <w:b/>
              </w:rPr>
              <w:t>Osztályozó</w:t>
            </w:r>
          </w:p>
        </w:tc>
        <w:tc>
          <w:tcPr>
            <w:tcW w:w="2694" w:type="dxa"/>
            <w:gridSpan w:val="2"/>
            <w:tcBorders>
              <w:bottom w:val="double" w:sz="4" w:space="0" w:color="auto"/>
            </w:tcBorders>
            <w:shd w:val="clear" w:color="auto" w:fill="DDD9C3"/>
            <w:vAlign w:val="center"/>
          </w:tcPr>
          <w:p w:rsidR="00397E79" w:rsidRPr="00C41A00" w:rsidRDefault="00397E79" w:rsidP="003227FE">
            <w:pPr>
              <w:spacing w:line="240" w:lineRule="auto"/>
              <w:rPr>
                <w:b/>
              </w:rPr>
            </w:pPr>
            <w:r w:rsidRPr="00C41A00">
              <w:rPr>
                <w:b/>
              </w:rPr>
              <w:t>Javító</w:t>
            </w:r>
          </w:p>
        </w:tc>
        <w:tc>
          <w:tcPr>
            <w:tcW w:w="2671" w:type="dxa"/>
            <w:gridSpan w:val="2"/>
            <w:tcBorders>
              <w:bottom w:val="double" w:sz="4" w:space="0" w:color="auto"/>
            </w:tcBorders>
            <w:shd w:val="clear" w:color="auto" w:fill="DDD9C3"/>
            <w:vAlign w:val="center"/>
          </w:tcPr>
          <w:p w:rsidR="00397E79" w:rsidRPr="00C41A00" w:rsidRDefault="00397E79" w:rsidP="003227FE">
            <w:pPr>
              <w:spacing w:line="240" w:lineRule="auto"/>
              <w:rPr>
                <w:b/>
              </w:rPr>
            </w:pPr>
            <w:r w:rsidRPr="00C41A00">
              <w:rPr>
                <w:b/>
              </w:rPr>
              <w:t>Különbözeti</w:t>
            </w:r>
          </w:p>
        </w:tc>
      </w:tr>
      <w:tr w:rsidR="00397E79" w:rsidRPr="00C41A00" w:rsidTr="003227FE">
        <w:trPr>
          <w:trHeight w:val="243"/>
          <w:jc w:val="center"/>
        </w:trPr>
        <w:tc>
          <w:tcPr>
            <w:tcW w:w="1142" w:type="dxa"/>
            <w:vMerge w:val="restart"/>
            <w:tcBorders>
              <w:top w:val="double" w:sz="4" w:space="0" w:color="auto"/>
            </w:tcBorders>
            <w:textDirection w:val="btLr"/>
            <w:vAlign w:val="center"/>
          </w:tcPr>
          <w:p w:rsidR="00397E79" w:rsidRDefault="00397E79" w:rsidP="00397E79">
            <w:pPr>
              <w:pStyle w:val="Cmsor2"/>
              <w:spacing w:before="0" w:line="240" w:lineRule="auto"/>
              <w:rPr>
                <w:rFonts w:ascii="Calibri" w:hAnsi="Calibri"/>
                <w:color w:val="auto"/>
                <w:sz w:val="22"/>
                <w:szCs w:val="22"/>
              </w:rPr>
            </w:pPr>
            <w:bookmarkStart w:id="24" w:name="_Toc188357414"/>
            <w:r>
              <w:rPr>
                <w:rFonts w:ascii="Calibri" w:hAnsi="Calibri"/>
                <w:color w:val="auto"/>
                <w:sz w:val="22"/>
                <w:szCs w:val="22"/>
              </w:rPr>
              <w:t>Testnevelés</w:t>
            </w:r>
            <w:bookmarkEnd w:id="24"/>
            <w:r>
              <w:rPr>
                <w:rFonts w:ascii="Calibri" w:hAnsi="Calibri"/>
                <w:color w:val="auto"/>
                <w:sz w:val="22"/>
                <w:szCs w:val="22"/>
              </w:rPr>
              <w:t xml:space="preserve"> </w:t>
            </w:r>
          </w:p>
          <w:p w:rsidR="00397E79" w:rsidRPr="00C41A00" w:rsidRDefault="00397E79" w:rsidP="00397E79">
            <w:pPr>
              <w:pStyle w:val="Cmsor2"/>
              <w:spacing w:before="0" w:line="240" w:lineRule="auto"/>
              <w:rPr>
                <w:rFonts w:ascii="Calibri" w:hAnsi="Calibri"/>
                <w:color w:val="auto"/>
                <w:sz w:val="22"/>
                <w:szCs w:val="22"/>
              </w:rPr>
            </w:pPr>
          </w:p>
        </w:tc>
        <w:tc>
          <w:tcPr>
            <w:tcW w:w="2552" w:type="dxa"/>
            <w:vMerge w:val="restart"/>
            <w:tcBorders>
              <w:top w:val="double" w:sz="4" w:space="0" w:color="auto"/>
              <w:right w:val="double" w:sz="4" w:space="0" w:color="auto"/>
            </w:tcBorders>
            <w:vAlign w:val="center"/>
          </w:tcPr>
          <w:p w:rsidR="00397E79" w:rsidRPr="00C41A00" w:rsidRDefault="00397E79" w:rsidP="003227FE">
            <w:pPr>
              <w:spacing w:line="240" w:lineRule="auto"/>
              <w:rPr>
                <w:b/>
                <w:sz w:val="20"/>
                <w:szCs w:val="20"/>
              </w:rPr>
            </w:pPr>
            <w:r w:rsidRPr="00C41A00">
              <w:rPr>
                <w:b/>
                <w:sz w:val="20"/>
                <w:szCs w:val="20"/>
              </w:rPr>
              <w:t>Időtartam</w:t>
            </w:r>
          </w:p>
        </w:tc>
        <w:tc>
          <w:tcPr>
            <w:tcW w:w="1134" w:type="dxa"/>
            <w:vMerge w:val="restart"/>
            <w:tcBorders>
              <w:top w:val="double" w:sz="4" w:space="0" w:color="auto"/>
              <w:left w:val="double" w:sz="4" w:space="0" w:color="auto"/>
            </w:tcBorders>
            <w:vAlign w:val="center"/>
          </w:tcPr>
          <w:p w:rsidR="00397E79" w:rsidRPr="00C41A00" w:rsidRDefault="00397E79" w:rsidP="003227FE">
            <w:r w:rsidRPr="00C41A00">
              <w:t>–</w:t>
            </w:r>
          </w:p>
        </w:tc>
        <w:tc>
          <w:tcPr>
            <w:tcW w:w="992" w:type="dxa"/>
            <w:vMerge w:val="restart"/>
            <w:tcBorders>
              <w:top w:val="double" w:sz="4" w:space="0" w:color="auto"/>
            </w:tcBorders>
            <w:vAlign w:val="center"/>
          </w:tcPr>
          <w:p w:rsidR="00397E79" w:rsidRPr="00C41A00" w:rsidRDefault="00397E79" w:rsidP="003227FE">
            <w:pPr>
              <w:spacing w:line="240" w:lineRule="auto"/>
            </w:pPr>
            <w:r w:rsidRPr="00C41A00">
              <w:softHyphen/>
              <w:t>10 perc</w:t>
            </w:r>
          </w:p>
        </w:tc>
        <w:tc>
          <w:tcPr>
            <w:tcW w:w="1276" w:type="dxa"/>
            <w:vMerge w:val="restart"/>
            <w:tcBorders>
              <w:top w:val="double" w:sz="4" w:space="0" w:color="auto"/>
            </w:tcBorders>
            <w:vAlign w:val="center"/>
          </w:tcPr>
          <w:p w:rsidR="00397E79" w:rsidRPr="00C41A00" w:rsidRDefault="00397E79" w:rsidP="003227FE">
            <w:pPr>
              <w:spacing w:line="240" w:lineRule="auto"/>
            </w:pPr>
            <w:r>
              <w:t>60 perc</w:t>
            </w:r>
          </w:p>
        </w:tc>
        <w:tc>
          <w:tcPr>
            <w:tcW w:w="1134" w:type="dxa"/>
            <w:tcBorders>
              <w:top w:val="double" w:sz="4" w:space="0" w:color="auto"/>
            </w:tcBorders>
            <w:vAlign w:val="center"/>
          </w:tcPr>
          <w:p w:rsidR="00397E79" w:rsidRPr="00C41A00" w:rsidRDefault="00397E79" w:rsidP="003227FE">
            <w:pPr>
              <w:spacing w:line="240" w:lineRule="auto"/>
              <w:rPr>
                <w:sz w:val="20"/>
                <w:szCs w:val="20"/>
              </w:rPr>
            </w:pPr>
            <w:r w:rsidRPr="00C41A00">
              <w:rPr>
                <w:sz w:val="20"/>
                <w:szCs w:val="20"/>
              </w:rPr>
              <w:t xml:space="preserve">80% – </w:t>
            </w:r>
            <w:proofErr w:type="spellStart"/>
            <w:r w:rsidRPr="00C41A00">
              <w:rPr>
                <w:sz w:val="20"/>
                <w:szCs w:val="20"/>
              </w:rPr>
              <w:t>tól</w:t>
            </w:r>
            <w:proofErr w:type="spellEnd"/>
            <w:r w:rsidRPr="00C41A00">
              <w:rPr>
                <w:sz w:val="20"/>
                <w:szCs w:val="20"/>
              </w:rPr>
              <w:t>:</w:t>
            </w:r>
          </w:p>
        </w:tc>
        <w:tc>
          <w:tcPr>
            <w:tcW w:w="1275" w:type="dxa"/>
            <w:tcBorders>
              <w:top w:val="double" w:sz="4" w:space="0" w:color="auto"/>
            </w:tcBorders>
            <w:vAlign w:val="center"/>
          </w:tcPr>
          <w:p w:rsidR="00397E79" w:rsidRPr="00C41A00" w:rsidRDefault="00397E79" w:rsidP="003227FE">
            <w:pPr>
              <w:spacing w:line="240" w:lineRule="auto"/>
              <w:rPr>
                <w:sz w:val="20"/>
                <w:szCs w:val="20"/>
              </w:rPr>
            </w:pPr>
            <w:r w:rsidRPr="00C41A00">
              <w:rPr>
                <w:sz w:val="20"/>
                <w:szCs w:val="20"/>
              </w:rPr>
              <w:t>jeles (5)</w:t>
            </w:r>
          </w:p>
        </w:tc>
        <w:tc>
          <w:tcPr>
            <w:tcW w:w="1276" w:type="dxa"/>
            <w:tcBorders>
              <w:top w:val="double" w:sz="4" w:space="0" w:color="auto"/>
            </w:tcBorders>
            <w:vAlign w:val="center"/>
          </w:tcPr>
          <w:p w:rsidR="00397E79" w:rsidRPr="00C41A00" w:rsidRDefault="00397E79" w:rsidP="003227FE">
            <w:pPr>
              <w:spacing w:line="240" w:lineRule="auto"/>
              <w:rPr>
                <w:sz w:val="20"/>
                <w:szCs w:val="20"/>
              </w:rPr>
            </w:pPr>
          </w:p>
        </w:tc>
        <w:tc>
          <w:tcPr>
            <w:tcW w:w="1418" w:type="dxa"/>
            <w:tcBorders>
              <w:top w:val="double" w:sz="4" w:space="0" w:color="auto"/>
            </w:tcBorders>
            <w:vAlign w:val="center"/>
          </w:tcPr>
          <w:p w:rsidR="00397E79" w:rsidRPr="00C41A00" w:rsidRDefault="00397E79" w:rsidP="003227FE">
            <w:pPr>
              <w:tabs>
                <w:tab w:val="right" w:pos="459"/>
                <w:tab w:val="center" w:pos="601"/>
                <w:tab w:val="right" w:pos="1168"/>
                <w:tab w:val="left" w:pos="1310"/>
              </w:tabs>
              <w:spacing w:line="240" w:lineRule="auto"/>
              <w:rPr>
                <w:sz w:val="20"/>
                <w:szCs w:val="20"/>
              </w:rPr>
            </w:pPr>
          </w:p>
        </w:tc>
        <w:tc>
          <w:tcPr>
            <w:tcW w:w="1275" w:type="dxa"/>
            <w:tcBorders>
              <w:top w:val="double" w:sz="4" w:space="0" w:color="auto"/>
            </w:tcBorders>
            <w:vAlign w:val="center"/>
          </w:tcPr>
          <w:p w:rsidR="00397E79" w:rsidRPr="00C41A00" w:rsidRDefault="00397E79" w:rsidP="003227FE">
            <w:pPr>
              <w:tabs>
                <w:tab w:val="right" w:pos="742"/>
                <w:tab w:val="center" w:pos="884"/>
                <w:tab w:val="left" w:pos="1026"/>
              </w:tabs>
              <w:spacing w:line="240" w:lineRule="auto"/>
              <w:rPr>
                <w:sz w:val="20"/>
                <w:szCs w:val="20"/>
              </w:rPr>
            </w:pPr>
          </w:p>
        </w:tc>
        <w:tc>
          <w:tcPr>
            <w:tcW w:w="1396" w:type="dxa"/>
            <w:tcBorders>
              <w:top w:val="double" w:sz="4" w:space="0" w:color="auto"/>
            </w:tcBorders>
            <w:vAlign w:val="center"/>
          </w:tcPr>
          <w:p w:rsidR="00397E79" w:rsidRPr="00C41A00" w:rsidRDefault="00397E79" w:rsidP="003227FE">
            <w:pPr>
              <w:tabs>
                <w:tab w:val="right" w:pos="742"/>
                <w:tab w:val="center" w:pos="884"/>
                <w:tab w:val="left" w:pos="1026"/>
              </w:tabs>
              <w:spacing w:line="240" w:lineRule="auto"/>
              <w:rPr>
                <w:sz w:val="20"/>
                <w:szCs w:val="20"/>
              </w:rPr>
            </w:pPr>
          </w:p>
        </w:tc>
      </w:tr>
      <w:tr w:rsidR="00397E79" w:rsidRPr="00C41A00" w:rsidTr="003227FE">
        <w:trPr>
          <w:trHeight w:val="198"/>
          <w:jc w:val="center"/>
        </w:trPr>
        <w:tc>
          <w:tcPr>
            <w:tcW w:w="1142" w:type="dxa"/>
            <w:vMerge/>
            <w:vAlign w:val="center"/>
          </w:tcPr>
          <w:p w:rsidR="00397E79" w:rsidRPr="00C41A00" w:rsidRDefault="00397E79" w:rsidP="003227FE">
            <w:pPr>
              <w:pStyle w:val="Cmsor2"/>
              <w:spacing w:before="0" w:line="240" w:lineRule="auto"/>
              <w:rPr>
                <w:rFonts w:ascii="Calibri" w:hAnsi="Calibri"/>
                <w:color w:val="auto"/>
                <w:sz w:val="22"/>
                <w:szCs w:val="22"/>
              </w:rPr>
            </w:pPr>
          </w:p>
        </w:tc>
        <w:tc>
          <w:tcPr>
            <w:tcW w:w="2552" w:type="dxa"/>
            <w:vMerge/>
            <w:tcBorders>
              <w:right w:val="double" w:sz="4" w:space="0" w:color="auto"/>
            </w:tcBorders>
            <w:vAlign w:val="center"/>
          </w:tcPr>
          <w:p w:rsidR="00397E79" w:rsidRPr="00C41A00" w:rsidRDefault="00397E79" w:rsidP="003227FE">
            <w:pPr>
              <w:spacing w:line="240" w:lineRule="auto"/>
              <w:rPr>
                <w:b/>
                <w:sz w:val="20"/>
                <w:szCs w:val="20"/>
              </w:rPr>
            </w:pPr>
          </w:p>
        </w:tc>
        <w:tc>
          <w:tcPr>
            <w:tcW w:w="1134" w:type="dxa"/>
            <w:vMerge/>
            <w:tcBorders>
              <w:left w:val="double" w:sz="4" w:space="0" w:color="auto"/>
            </w:tcBorders>
            <w:vAlign w:val="center"/>
          </w:tcPr>
          <w:p w:rsidR="00397E79" w:rsidRPr="00C41A00" w:rsidRDefault="00397E79" w:rsidP="003227FE">
            <w:pPr>
              <w:spacing w:line="240" w:lineRule="auto"/>
            </w:pPr>
          </w:p>
        </w:tc>
        <w:tc>
          <w:tcPr>
            <w:tcW w:w="992" w:type="dxa"/>
            <w:vMerge/>
            <w:vAlign w:val="center"/>
          </w:tcPr>
          <w:p w:rsidR="00397E79" w:rsidRPr="00C41A00" w:rsidRDefault="00397E79" w:rsidP="003227FE">
            <w:pPr>
              <w:spacing w:line="240" w:lineRule="auto"/>
            </w:pPr>
          </w:p>
        </w:tc>
        <w:tc>
          <w:tcPr>
            <w:tcW w:w="1276" w:type="dxa"/>
            <w:vMerge/>
            <w:vAlign w:val="center"/>
          </w:tcPr>
          <w:p w:rsidR="00397E79" w:rsidRPr="00C41A00" w:rsidRDefault="00397E79" w:rsidP="003227FE">
            <w:pPr>
              <w:spacing w:line="240" w:lineRule="auto"/>
            </w:pPr>
          </w:p>
        </w:tc>
        <w:tc>
          <w:tcPr>
            <w:tcW w:w="1134" w:type="dxa"/>
            <w:vAlign w:val="center"/>
          </w:tcPr>
          <w:p w:rsidR="00397E79" w:rsidRPr="00C41A00" w:rsidRDefault="00397E79" w:rsidP="003227FE">
            <w:pPr>
              <w:spacing w:line="240" w:lineRule="auto"/>
              <w:rPr>
                <w:sz w:val="20"/>
                <w:szCs w:val="20"/>
              </w:rPr>
            </w:pPr>
            <w:r w:rsidRPr="00C41A00">
              <w:rPr>
                <w:sz w:val="20"/>
                <w:szCs w:val="20"/>
              </w:rPr>
              <w:t>60% – 79%:</w:t>
            </w:r>
          </w:p>
        </w:tc>
        <w:tc>
          <w:tcPr>
            <w:tcW w:w="1275" w:type="dxa"/>
            <w:vAlign w:val="center"/>
          </w:tcPr>
          <w:p w:rsidR="00397E79" w:rsidRPr="00C41A00" w:rsidRDefault="00397E79" w:rsidP="003227FE">
            <w:pPr>
              <w:spacing w:line="240" w:lineRule="auto"/>
              <w:rPr>
                <w:sz w:val="20"/>
                <w:szCs w:val="20"/>
              </w:rPr>
            </w:pPr>
            <w:r w:rsidRPr="00C41A00">
              <w:rPr>
                <w:sz w:val="20"/>
                <w:szCs w:val="20"/>
              </w:rPr>
              <w:t>jó (4)</w:t>
            </w:r>
          </w:p>
        </w:tc>
        <w:tc>
          <w:tcPr>
            <w:tcW w:w="1276" w:type="dxa"/>
            <w:vAlign w:val="center"/>
          </w:tcPr>
          <w:p w:rsidR="00397E79" w:rsidRPr="00C41A00" w:rsidRDefault="00397E79" w:rsidP="003227FE">
            <w:pPr>
              <w:tabs>
                <w:tab w:val="right" w:pos="588"/>
                <w:tab w:val="center" w:pos="730"/>
                <w:tab w:val="left" w:pos="871"/>
              </w:tabs>
              <w:spacing w:line="240" w:lineRule="auto"/>
              <w:rPr>
                <w:sz w:val="20"/>
                <w:szCs w:val="20"/>
              </w:rPr>
            </w:pPr>
            <w:r w:rsidRPr="00C41A00">
              <w:rPr>
                <w:sz w:val="20"/>
                <w:szCs w:val="20"/>
              </w:rPr>
              <w:t xml:space="preserve">40% – </w:t>
            </w:r>
            <w:proofErr w:type="spellStart"/>
            <w:r w:rsidRPr="00C41A00">
              <w:rPr>
                <w:sz w:val="20"/>
                <w:szCs w:val="20"/>
              </w:rPr>
              <w:t>tól</w:t>
            </w:r>
            <w:proofErr w:type="spellEnd"/>
            <w:r w:rsidRPr="00C41A00">
              <w:rPr>
                <w:sz w:val="20"/>
                <w:szCs w:val="20"/>
              </w:rPr>
              <w:t>:</w:t>
            </w:r>
          </w:p>
        </w:tc>
        <w:tc>
          <w:tcPr>
            <w:tcW w:w="1418" w:type="dxa"/>
            <w:vAlign w:val="center"/>
          </w:tcPr>
          <w:p w:rsidR="00397E79" w:rsidRPr="00C41A00" w:rsidRDefault="00397E79" w:rsidP="003227FE">
            <w:pPr>
              <w:spacing w:line="240" w:lineRule="auto"/>
              <w:rPr>
                <w:sz w:val="20"/>
                <w:szCs w:val="20"/>
              </w:rPr>
            </w:pPr>
            <w:r w:rsidRPr="00C41A00">
              <w:rPr>
                <w:sz w:val="20"/>
                <w:szCs w:val="20"/>
              </w:rPr>
              <w:t>közepes (3)</w:t>
            </w:r>
          </w:p>
        </w:tc>
        <w:tc>
          <w:tcPr>
            <w:tcW w:w="1275" w:type="dxa"/>
            <w:vAlign w:val="center"/>
          </w:tcPr>
          <w:p w:rsidR="00397E79" w:rsidRPr="00C41A00" w:rsidRDefault="00397E79" w:rsidP="003227FE">
            <w:pPr>
              <w:spacing w:line="240" w:lineRule="auto"/>
              <w:rPr>
                <w:sz w:val="20"/>
                <w:szCs w:val="20"/>
              </w:rPr>
            </w:pPr>
          </w:p>
        </w:tc>
        <w:tc>
          <w:tcPr>
            <w:tcW w:w="1396" w:type="dxa"/>
            <w:vAlign w:val="center"/>
          </w:tcPr>
          <w:p w:rsidR="00397E79" w:rsidRPr="00C41A00" w:rsidRDefault="00397E79" w:rsidP="003227FE">
            <w:pPr>
              <w:tabs>
                <w:tab w:val="right" w:pos="742"/>
                <w:tab w:val="center" w:pos="884"/>
                <w:tab w:val="left" w:pos="1026"/>
              </w:tabs>
              <w:spacing w:line="240" w:lineRule="auto"/>
              <w:rPr>
                <w:sz w:val="20"/>
                <w:szCs w:val="20"/>
              </w:rPr>
            </w:pPr>
          </w:p>
        </w:tc>
      </w:tr>
      <w:tr w:rsidR="00397E79" w:rsidRPr="00C41A00" w:rsidTr="003227FE">
        <w:trPr>
          <w:trHeight w:val="198"/>
          <w:jc w:val="center"/>
        </w:trPr>
        <w:tc>
          <w:tcPr>
            <w:tcW w:w="1142" w:type="dxa"/>
            <w:vMerge/>
            <w:vAlign w:val="center"/>
          </w:tcPr>
          <w:p w:rsidR="00397E79" w:rsidRPr="00C41A00" w:rsidRDefault="00397E79" w:rsidP="003227FE">
            <w:pPr>
              <w:pStyle w:val="Cmsor2"/>
              <w:spacing w:before="0" w:line="240" w:lineRule="auto"/>
              <w:rPr>
                <w:rFonts w:ascii="Calibri" w:hAnsi="Calibri"/>
                <w:color w:val="auto"/>
                <w:sz w:val="22"/>
                <w:szCs w:val="22"/>
              </w:rPr>
            </w:pPr>
          </w:p>
        </w:tc>
        <w:tc>
          <w:tcPr>
            <w:tcW w:w="2552" w:type="dxa"/>
            <w:vMerge/>
            <w:tcBorders>
              <w:right w:val="double" w:sz="4" w:space="0" w:color="auto"/>
            </w:tcBorders>
            <w:vAlign w:val="center"/>
          </w:tcPr>
          <w:p w:rsidR="00397E79" w:rsidRPr="00C41A00" w:rsidRDefault="00397E79" w:rsidP="003227FE">
            <w:pPr>
              <w:spacing w:line="240" w:lineRule="auto"/>
              <w:rPr>
                <w:b/>
                <w:sz w:val="20"/>
                <w:szCs w:val="20"/>
              </w:rPr>
            </w:pPr>
          </w:p>
        </w:tc>
        <w:tc>
          <w:tcPr>
            <w:tcW w:w="1134" w:type="dxa"/>
            <w:vMerge/>
            <w:tcBorders>
              <w:left w:val="double" w:sz="4" w:space="0" w:color="auto"/>
            </w:tcBorders>
            <w:vAlign w:val="center"/>
          </w:tcPr>
          <w:p w:rsidR="00397E79" w:rsidRPr="00C41A00" w:rsidRDefault="00397E79" w:rsidP="003227FE">
            <w:pPr>
              <w:spacing w:line="240" w:lineRule="auto"/>
            </w:pPr>
          </w:p>
        </w:tc>
        <w:tc>
          <w:tcPr>
            <w:tcW w:w="992" w:type="dxa"/>
            <w:vMerge/>
            <w:vAlign w:val="center"/>
          </w:tcPr>
          <w:p w:rsidR="00397E79" w:rsidRPr="00C41A00" w:rsidRDefault="00397E79" w:rsidP="003227FE">
            <w:pPr>
              <w:spacing w:line="240" w:lineRule="auto"/>
            </w:pPr>
          </w:p>
        </w:tc>
        <w:tc>
          <w:tcPr>
            <w:tcW w:w="1276" w:type="dxa"/>
            <w:vMerge/>
            <w:vAlign w:val="center"/>
          </w:tcPr>
          <w:p w:rsidR="00397E79" w:rsidRPr="00C41A00" w:rsidRDefault="00397E79" w:rsidP="003227FE">
            <w:pPr>
              <w:spacing w:line="240" w:lineRule="auto"/>
            </w:pPr>
          </w:p>
        </w:tc>
        <w:tc>
          <w:tcPr>
            <w:tcW w:w="1134" w:type="dxa"/>
            <w:vAlign w:val="center"/>
          </w:tcPr>
          <w:p w:rsidR="00397E79" w:rsidRPr="00C41A00" w:rsidRDefault="00397E79" w:rsidP="003227FE">
            <w:pPr>
              <w:tabs>
                <w:tab w:val="right" w:pos="588"/>
                <w:tab w:val="center" w:pos="730"/>
                <w:tab w:val="left" w:pos="871"/>
              </w:tabs>
              <w:spacing w:line="240" w:lineRule="auto"/>
              <w:rPr>
                <w:sz w:val="20"/>
                <w:szCs w:val="20"/>
              </w:rPr>
            </w:pPr>
            <w:r w:rsidRPr="00C41A00">
              <w:rPr>
                <w:sz w:val="20"/>
                <w:szCs w:val="20"/>
              </w:rPr>
              <w:t>40% – 59%:</w:t>
            </w:r>
          </w:p>
        </w:tc>
        <w:tc>
          <w:tcPr>
            <w:tcW w:w="1275" w:type="dxa"/>
            <w:vAlign w:val="center"/>
          </w:tcPr>
          <w:p w:rsidR="00397E79" w:rsidRPr="00C41A00" w:rsidRDefault="00397E79" w:rsidP="003227FE">
            <w:pPr>
              <w:spacing w:line="240" w:lineRule="auto"/>
              <w:rPr>
                <w:sz w:val="20"/>
                <w:szCs w:val="20"/>
              </w:rPr>
            </w:pPr>
            <w:r w:rsidRPr="00C41A00">
              <w:rPr>
                <w:sz w:val="20"/>
                <w:szCs w:val="20"/>
              </w:rPr>
              <w:t>közepes (3)</w:t>
            </w:r>
          </w:p>
        </w:tc>
        <w:tc>
          <w:tcPr>
            <w:tcW w:w="1276" w:type="dxa"/>
            <w:vAlign w:val="center"/>
          </w:tcPr>
          <w:p w:rsidR="00397E79" w:rsidRPr="00C41A00" w:rsidRDefault="00397E79" w:rsidP="003227FE">
            <w:pPr>
              <w:tabs>
                <w:tab w:val="right" w:pos="2129"/>
                <w:tab w:val="left" w:pos="2302"/>
              </w:tabs>
              <w:spacing w:line="240" w:lineRule="auto"/>
              <w:rPr>
                <w:sz w:val="20"/>
                <w:szCs w:val="20"/>
              </w:rPr>
            </w:pPr>
            <w:r w:rsidRPr="00C41A00">
              <w:rPr>
                <w:sz w:val="20"/>
                <w:szCs w:val="20"/>
              </w:rPr>
              <w:t>25% – 39%:</w:t>
            </w:r>
          </w:p>
        </w:tc>
        <w:tc>
          <w:tcPr>
            <w:tcW w:w="1418" w:type="dxa"/>
            <w:vAlign w:val="center"/>
          </w:tcPr>
          <w:p w:rsidR="00397E79" w:rsidRPr="00C41A00" w:rsidRDefault="00397E79" w:rsidP="003227FE">
            <w:pPr>
              <w:spacing w:line="240" w:lineRule="auto"/>
              <w:rPr>
                <w:sz w:val="20"/>
                <w:szCs w:val="20"/>
              </w:rPr>
            </w:pPr>
            <w:r w:rsidRPr="00C41A00">
              <w:rPr>
                <w:sz w:val="20"/>
                <w:szCs w:val="20"/>
              </w:rPr>
              <w:t>elégséges (2)</w:t>
            </w:r>
          </w:p>
        </w:tc>
        <w:tc>
          <w:tcPr>
            <w:tcW w:w="1275" w:type="dxa"/>
            <w:vAlign w:val="center"/>
          </w:tcPr>
          <w:p w:rsidR="00397E79" w:rsidRPr="00C41A00" w:rsidRDefault="00397E79" w:rsidP="003227FE">
            <w:pPr>
              <w:spacing w:line="240" w:lineRule="auto"/>
              <w:rPr>
                <w:sz w:val="20"/>
                <w:szCs w:val="20"/>
              </w:rPr>
            </w:pPr>
            <w:r w:rsidRPr="00C41A00">
              <w:rPr>
                <w:sz w:val="20"/>
                <w:szCs w:val="20"/>
              </w:rPr>
              <w:t xml:space="preserve">30% – </w:t>
            </w:r>
            <w:proofErr w:type="spellStart"/>
            <w:r w:rsidRPr="00C41A00">
              <w:rPr>
                <w:sz w:val="20"/>
                <w:szCs w:val="20"/>
              </w:rPr>
              <w:t>tól</w:t>
            </w:r>
            <w:proofErr w:type="spellEnd"/>
            <w:r w:rsidRPr="00C41A00">
              <w:rPr>
                <w:sz w:val="20"/>
                <w:szCs w:val="20"/>
              </w:rPr>
              <w:t>:</w:t>
            </w:r>
          </w:p>
        </w:tc>
        <w:tc>
          <w:tcPr>
            <w:tcW w:w="1396" w:type="dxa"/>
            <w:vAlign w:val="center"/>
          </w:tcPr>
          <w:p w:rsidR="00397E79" w:rsidRPr="00C41A00" w:rsidRDefault="00397E79" w:rsidP="003227FE">
            <w:pPr>
              <w:spacing w:line="240" w:lineRule="auto"/>
              <w:rPr>
                <w:sz w:val="20"/>
                <w:szCs w:val="20"/>
              </w:rPr>
            </w:pPr>
            <w:r w:rsidRPr="00C41A00">
              <w:rPr>
                <w:sz w:val="20"/>
                <w:szCs w:val="20"/>
              </w:rPr>
              <w:t>teljesítette</w:t>
            </w:r>
          </w:p>
        </w:tc>
      </w:tr>
      <w:tr w:rsidR="00397E79" w:rsidRPr="00C41A00" w:rsidTr="003227FE">
        <w:trPr>
          <w:trHeight w:val="311"/>
          <w:jc w:val="center"/>
        </w:trPr>
        <w:tc>
          <w:tcPr>
            <w:tcW w:w="1142" w:type="dxa"/>
            <w:vMerge/>
            <w:vAlign w:val="center"/>
          </w:tcPr>
          <w:p w:rsidR="00397E79" w:rsidRPr="00C41A00" w:rsidRDefault="00397E79" w:rsidP="003227FE">
            <w:pPr>
              <w:pStyle w:val="Cmsor2"/>
              <w:spacing w:before="0" w:line="240" w:lineRule="auto"/>
              <w:rPr>
                <w:rFonts w:ascii="Calibri" w:hAnsi="Calibri"/>
                <w:color w:val="auto"/>
                <w:sz w:val="22"/>
                <w:szCs w:val="22"/>
              </w:rPr>
            </w:pPr>
          </w:p>
        </w:tc>
        <w:tc>
          <w:tcPr>
            <w:tcW w:w="2552" w:type="dxa"/>
            <w:vMerge w:val="restart"/>
            <w:tcBorders>
              <w:right w:val="double" w:sz="4" w:space="0" w:color="auto"/>
            </w:tcBorders>
            <w:vAlign w:val="center"/>
          </w:tcPr>
          <w:p w:rsidR="00397E79" w:rsidRPr="00C41A00" w:rsidRDefault="00397E79" w:rsidP="003227FE">
            <w:pPr>
              <w:spacing w:line="240" w:lineRule="auto"/>
              <w:rPr>
                <w:b/>
                <w:sz w:val="20"/>
                <w:szCs w:val="20"/>
              </w:rPr>
            </w:pPr>
            <w:r w:rsidRPr="00C41A00">
              <w:rPr>
                <w:b/>
                <w:sz w:val="20"/>
                <w:szCs w:val="20"/>
              </w:rPr>
              <w:t>Aránya az értékelésnél</w:t>
            </w:r>
          </w:p>
        </w:tc>
        <w:tc>
          <w:tcPr>
            <w:tcW w:w="1134" w:type="dxa"/>
            <w:vMerge w:val="restart"/>
            <w:tcBorders>
              <w:left w:val="double" w:sz="4" w:space="0" w:color="auto"/>
            </w:tcBorders>
            <w:vAlign w:val="center"/>
          </w:tcPr>
          <w:p w:rsidR="00397E79" w:rsidRPr="00C41A00" w:rsidRDefault="00397E79" w:rsidP="003227FE">
            <w:r w:rsidRPr="00C41A00">
              <w:t>–</w:t>
            </w:r>
          </w:p>
        </w:tc>
        <w:tc>
          <w:tcPr>
            <w:tcW w:w="992" w:type="dxa"/>
            <w:vMerge w:val="restart"/>
            <w:vAlign w:val="center"/>
          </w:tcPr>
          <w:p w:rsidR="00397E79" w:rsidRPr="00C41A00" w:rsidRDefault="00397E79" w:rsidP="00397E79">
            <w:pPr>
              <w:spacing w:line="240" w:lineRule="auto"/>
            </w:pPr>
            <w:r>
              <w:t>33</w:t>
            </w:r>
            <w:r w:rsidRPr="00C41A00">
              <w:t>%</w:t>
            </w:r>
          </w:p>
        </w:tc>
        <w:tc>
          <w:tcPr>
            <w:tcW w:w="1276" w:type="dxa"/>
            <w:vMerge w:val="restart"/>
            <w:vAlign w:val="center"/>
          </w:tcPr>
          <w:p w:rsidR="00397E79" w:rsidRPr="00C41A00" w:rsidRDefault="00397E79" w:rsidP="00397E79">
            <w:pPr>
              <w:spacing w:line="240" w:lineRule="auto"/>
            </w:pPr>
            <w:r>
              <w:t>67%</w:t>
            </w:r>
          </w:p>
        </w:tc>
        <w:tc>
          <w:tcPr>
            <w:tcW w:w="1134" w:type="dxa"/>
            <w:vAlign w:val="center"/>
          </w:tcPr>
          <w:p w:rsidR="00397E79" w:rsidRPr="00C41A00" w:rsidRDefault="00397E79" w:rsidP="003227FE">
            <w:pPr>
              <w:tabs>
                <w:tab w:val="right" w:pos="2129"/>
                <w:tab w:val="left" w:pos="2302"/>
              </w:tabs>
              <w:spacing w:line="240" w:lineRule="auto"/>
              <w:rPr>
                <w:sz w:val="20"/>
                <w:szCs w:val="20"/>
              </w:rPr>
            </w:pPr>
            <w:r w:rsidRPr="00C41A00">
              <w:rPr>
                <w:sz w:val="20"/>
                <w:szCs w:val="20"/>
              </w:rPr>
              <w:t>25% – 39%:</w:t>
            </w:r>
          </w:p>
        </w:tc>
        <w:tc>
          <w:tcPr>
            <w:tcW w:w="1275" w:type="dxa"/>
            <w:vAlign w:val="center"/>
          </w:tcPr>
          <w:p w:rsidR="00397E79" w:rsidRPr="00C41A00" w:rsidRDefault="00397E79" w:rsidP="003227FE">
            <w:pPr>
              <w:spacing w:line="240" w:lineRule="auto"/>
              <w:rPr>
                <w:sz w:val="20"/>
                <w:szCs w:val="20"/>
              </w:rPr>
            </w:pPr>
            <w:r w:rsidRPr="00C41A00">
              <w:rPr>
                <w:sz w:val="20"/>
                <w:szCs w:val="20"/>
              </w:rPr>
              <w:t>elégséges (2)</w:t>
            </w:r>
          </w:p>
        </w:tc>
        <w:tc>
          <w:tcPr>
            <w:tcW w:w="1276" w:type="dxa"/>
            <w:vAlign w:val="center"/>
          </w:tcPr>
          <w:p w:rsidR="00397E79" w:rsidRPr="00C41A00" w:rsidRDefault="00397E79" w:rsidP="003227FE">
            <w:pPr>
              <w:tabs>
                <w:tab w:val="right" w:pos="2129"/>
                <w:tab w:val="left" w:pos="2302"/>
              </w:tabs>
              <w:spacing w:line="240" w:lineRule="auto"/>
              <w:rPr>
                <w:sz w:val="20"/>
                <w:szCs w:val="20"/>
              </w:rPr>
            </w:pPr>
            <w:r w:rsidRPr="00C41A00">
              <w:rPr>
                <w:sz w:val="20"/>
                <w:szCs w:val="20"/>
              </w:rPr>
              <w:t>0% – 24%:</w:t>
            </w:r>
          </w:p>
        </w:tc>
        <w:tc>
          <w:tcPr>
            <w:tcW w:w="1418" w:type="dxa"/>
            <w:vAlign w:val="center"/>
          </w:tcPr>
          <w:p w:rsidR="00397E79" w:rsidRPr="00C41A00" w:rsidRDefault="00397E79" w:rsidP="003227FE">
            <w:pPr>
              <w:spacing w:line="240" w:lineRule="auto"/>
              <w:rPr>
                <w:sz w:val="20"/>
                <w:szCs w:val="20"/>
              </w:rPr>
            </w:pPr>
            <w:r w:rsidRPr="00C41A00">
              <w:rPr>
                <w:sz w:val="20"/>
                <w:szCs w:val="20"/>
              </w:rPr>
              <w:t>elégtelen (1)</w:t>
            </w:r>
          </w:p>
        </w:tc>
        <w:tc>
          <w:tcPr>
            <w:tcW w:w="1275" w:type="dxa"/>
            <w:vAlign w:val="center"/>
          </w:tcPr>
          <w:p w:rsidR="00397E79" w:rsidRPr="00C41A00" w:rsidRDefault="00397E79" w:rsidP="003227FE">
            <w:pPr>
              <w:spacing w:line="240" w:lineRule="auto"/>
              <w:rPr>
                <w:sz w:val="20"/>
                <w:szCs w:val="20"/>
              </w:rPr>
            </w:pPr>
            <w:r w:rsidRPr="00C41A00">
              <w:rPr>
                <w:sz w:val="20"/>
                <w:szCs w:val="20"/>
              </w:rPr>
              <w:t>0% – 29%:</w:t>
            </w:r>
          </w:p>
        </w:tc>
        <w:tc>
          <w:tcPr>
            <w:tcW w:w="1396" w:type="dxa"/>
            <w:vAlign w:val="center"/>
          </w:tcPr>
          <w:p w:rsidR="00397E79" w:rsidRPr="00C41A00" w:rsidRDefault="00397E79" w:rsidP="003227FE">
            <w:pPr>
              <w:spacing w:line="240" w:lineRule="auto"/>
              <w:rPr>
                <w:sz w:val="18"/>
                <w:szCs w:val="18"/>
              </w:rPr>
            </w:pPr>
            <w:r w:rsidRPr="00C41A00">
              <w:rPr>
                <w:sz w:val="18"/>
                <w:szCs w:val="18"/>
              </w:rPr>
              <w:t>nem teljesítette</w:t>
            </w:r>
          </w:p>
        </w:tc>
      </w:tr>
      <w:tr w:rsidR="00397E79" w:rsidRPr="00C41A00" w:rsidTr="003227FE">
        <w:trPr>
          <w:trHeight w:val="310"/>
          <w:jc w:val="center"/>
        </w:trPr>
        <w:tc>
          <w:tcPr>
            <w:tcW w:w="1142" w:type="dxa"/>
            <w:vMerge/>
            <w:vAlign w:val="center"/>
          </w:tcPr>
          <w:p w:rsidR="00397E79" w:rsidRPr="00C41A00" w:rsidRDefault="00397E79" w:rsidP="003227FE">
            <w:pPr>
              <w:pStyle w:val="Cmsor2"/>
              <w:spacing w:before="0" w:line="240" w:lineRule="auto"/>
              <w:rPr>
                <w:rFonts w:ascii="Calibri" w:hAnsi="Calibri"/>
                <w:color w:val="auto"/>
                <w:sz w:val="22"/>
                <w:szCs w:val="22"/>
              </w:rPr>
            </w:pPr>
          </w:p>
        </w:tc>
        <w:tc>
          <w:tcPr>
            <w:tcW w:w="2552" w:type="dxa"/>
            <w:vMerge/>
            <w:tcBorders>
              <w:right w:val="double" w:sz="4" w:space="0" w:color="auto"/>
            </w:tcBorders>
            <w:vAlign w:val="center"/>
          </w:tcPr>
          <w:p w:rsidR="00397E79" w:rsidRPr="00C41A00" w:rsidRDefault="00397E79" w:rsidP="003227FE">
            <w:pPr>
              <w:spacing w:line="240" w:lineRule="auto"/>
              <w:rPr>
                <w:b/>
                <w:sz w:val="20"/>
                <w:szCs w:val="20"/>
              </w:rPr>
            </w:pPr>
          </w:p>
        </w:tc>
        <w:tc>
          <w:tcPr>
            <w:tcW w:w="1134" w:type="dxa"/>
            <w:vMerge/>
            <w:tcBorders>
              <w:left w:val="double" w:sz="4" w:space="0" w:color="auto"/>
            </w:tcBorders>
            <w:vAlign w:val="center"/>
          </w:tcPr>
          <w:p w:rsidR="00397E79" w:rsidRPr="00C41A00" w:rsidRDefault="00397E79" w:rsidP="003227FE">
            <w:pPr>
              <w:spacing w:line="240" w:lineRule="auto"/>
            </w:pPr>
          </w:p>
        </w:tc>
        <w:tc>
          <w:tcPr>
            <w:tcW w:w="992" w:type="dxa"/>
            <w:vMerge/>
            <w:vAlign w:val="center"/>
          </w:tcPr>
          <w:p w:rsidR="00397E79" w:rsidRPr="00C41A00" w:rsidRDefault="00397E79" w:rsidP="003227FE">
            <w:pPr>
              <w:spacing w:line="240" w:lineRule="auto"/>
            </w:pPr>
          </w:p>
        </w:tc>
        <w:tc>
          <w:tcPr>
            <w:tcW w:w="1276" w:type="dxa"/>
            <w:vMerge/>
            <w:vAlign w:val="center"/>
          </w:tcPr>
          <w:p w:rsidR="00397E79" w:rsidRPr="00C41A00" w:rsidRDefault="00397E79" w:rsidP="003227FE">
            <w:pPr>
              <w:spacing w:line="240" w:lineRule="auto"/>
            </w:pPr>
          </w:p>
        </w:tc>
        <w:tc>
          <w:tcPr>
            <w:tcW w:w="1134" w:type="dxa"/>
            <w:vAlign w:val="center"/>
          </w:tcPr>
          <w:p w:rsidR="00397E79" w:rsidRPr="00C41A00" w:rsidRDefault="00397E79" w:rsidP="003227FE">
            <w:pPr>
              <w:tabs>
                <w:tab w:val="right" w:pos="2129"/>
                <w:tab w:val="left" w:pos="2302"/>
              </w:tabs>
              <w:spacing w:line="240" w:lineRule="auto"/>
              <w:rPr>
                <w:sz w:val="20"/>
                <w:szCs w:val="20"/>
              </w:rPr>
            </w:pPr>
            <w:r w:rsidRPr="00C41A00">
              <w:rPr>
                <w:sz w:val="20"/>
                <w:szCs w:val="20"/>
              </w:rPr>
              <w:t>0% – 24%:</w:t>
            </w:r>
          </w:p>
        </w:tc>
        <w:tc>
          <w:tcPr>
            <w:tcW w:w="1275" w:type="dxa"/>
            <w:vAlign w:val="center"/>
          </w:tcPr>
          <w:p w:rsidR="00397E79" w:rsidRPr="00C41A00" w:rsidRDefault="00397E79" w:rsidP="003227FE">
            <w:pPr>
              <w:spacing w:line="240" w:lineRule="auto"/>
              <w:rPr>
                <w:sz w:val="20"/>
                <w:szCs w:val="20"/>
              </w:rPr>
            </w:pPr>
            <w:r w:rsidRPr="00C41A00">
              <w:rPr>
                <w:sz w:val="20"/>
                <w:szCs w:val="20"/>
              </w:rPr>
              <w:t>elégtelen (1)</w:t>
            </w:r>
          </w:p>
        </w:tc>
        <w:tc>
          <w:tcPr>
            <w:tcW w:w="1276" w:type="dxa"/>
            <w:vAlign w:val="center"/>
          </w:tcPr>
          <w:p w:rsidR="00397E79" w:rsidRPr="00C41A00" w:rsidRDefault="00397E79" w:rsidP="003227FE">
            <w:pPr>
              <w:tabs>
                <w:tab w:val="right" w:pos="2129"/>
                <w:tab w:val="left" w:pos="2302"/>
              </w:tabs>
              <w:spacing w:line="240" w:lineRule="auto"/>
              <w:rPr>
                <w:sz w:val="20"/>
                <w:szCs w:val="20"/>
              </w:rPr>
            </w:pPr>
          </w:p>
        </w:tc>
        <w:tc>
          <w:tcPr>
            <w:tcW w:w="1418" w:type="dxa"/>
            <w:vAlign w:val="center"/>
          </w:tcPr>
          <w:p w:rsidR="00397E79" w:rsidRPr="00C41A00" w:rsidRDefault="00397E79" w:rsidP="003227FE">
            <w:pPr>
              <w:tabs>
                <w:tab w:val="right" w:pos="2129"/>
                <w:tab w:val="left" w:pos="2302"/>
              </w:tabs>
              <w:spacing w:line="240" w:lineRule="auto"/>
              <w:rPr>
                <w:sz w:val="20"/>
                <w:szCs w:val="20"/>
              </w:rPr>
            </w:pPr>
          </w:p>
        </w:tc>
        <w:tc>
          <w:tcPr>
            <w:tcW w:w="1275" w:type="dxa"/>
            <w:vAlign w:val="center"/>
          </w:tcPr>
          <w:p w:rsidR="00397E79" w:rsidRPr="00C41A00" w:rsidRDefault="00397E79" w:rsidP="003227FE">
            <w:pPr>
              <w:tabs>
                <w:tab w:val="right" w:pos="2129"/>
                <w:tab w:val="left" w:pos="2302"/>
              </w:tabs>
              <w:spacing w:line="240" w:lineRule="auto"/>
              <w:rPr>
                <w:sz w:val="20"/>
                <w:szCs w:val="20"/>
              </w:rPr>
            </w:pPr>
          </w:p>
        </w:tc>
        <w:tc>
          <w:tcPr>
            <w:tcW w:w="1396" w:type="dxa"/>
            <w:vAlign w:val="center"/>
          </w:tcPr>
          <w:p w:rsidR="00397E79" w:rsidRPr="00C41A00" w:rsidRDefault="00397E79" w:rsidP="003227FE">
            <w:pPr>
              <w:tabs>
                <w:tab w:val="right" w:pos="2129"/>
                <w:tab w:val="left" w:pos="2302"/>
              </w:tabs>
              <w:spacing w:line="240" w:lineRule="auto"/>
              <w:rPr>
                <w:sz w:val="20"/>
                <w:szCs w:val="20"/>
              </w:rPr>
            </w:pPr>
          </w:p>
        </w:tc>
      </w:tr>
      <w:tr w:rsidR="00397E79" w:rsidRPr="00C41A00" w:rsidTr="003227FE">
        <w:trPr>
          <w:trHeight w:val="705"/>
          <w:jc w:val="center"/>
        </w:trPr>
        <w:tc>
          <w:tcPr>
            <w:tcW w:w="1142" w:type="dxa"/>
            <w:vMerge/>
            <w:vAlign w:val="center"/>
          </w:tcPr>
          <w:p w:rsidR="00397E79" w:rsidRPr="00C41A00" w:rsidRDefault="00397E79" w:rsidP="00397E79">
            <w:pPr>
              <w:pStyle w:val="Cmsor2"/>
              <w:spacing w:before="0" w:line="240" w:lineRule="auto"/>
              <w:rPr>
                <w:rFonts w:ascii="Calibri" w:hAnsi="Calibri"/>
                <w:color w:val="auto"/>
                <w:sz w:val="22"/>
                <w:szCs w:val="22"/>
              </w:rPr>
            </w:pPr>
          </w:p>
        </w:tc>
        <w:tc>
          <w:tcPr>
            <w:tcW w:w="2552" w:type="dxa"/>
            <w:tcBorders>
              <w:right w:val="double" w:sz="4" w:space="0" w:color="auto"/>
            </w:tcBorders>
            <w:vAlign w:val="center"/>
          </w:tcPr>
          <w:p w:rsidR="00397E79" w:rsidRPr="00C41A00" w:rsidRDefault="00397E79" w:rsidP="00397E79">
            <w:pPr>
              <w:spacing w:line="240" w:lineRule="auto"/>
              <w:rPr>
                <w:b/>
                <w:sz w:val="20"/>
                <w:szCs w:val="20"/>
              </w:rPr>
            </w:pPr>
            <w:r w:rsidRPr="00C41A00">
              <w:rPr>
                <w:b/>
                <w:sz w:val="20"/>
                <w:szCs w:val="20"/>
              </w:rPr>
              <w:t>A vizsga formai jellemzői</w:t>
            </w:r>
          </w:p>
        </w:tc>
        <w:tc>
          <w:tcPr>
            <w:tcW w:w="11176" w:type="dxa"/>
            <w:gridSpan w:val="9"/>
            <w:tcBorders>
              <w:left w:val="double" w:sz="4" w:space="0" w:color="auto"/>
            </w:tcBorders>
            <w:vAlign w:val="center"/>
          </w:tcPr>
          <w:p w:rsidR="00397E79" w:rsidRPr="00C41A00" w:rsidRDefault="00397E79" w:rsidP="00397E79">
            <w:pPr>
              <w:spacing w:line="240" w:lineRule="auto"/>
              <w:jc w:val="both"/>
              <w:rPr>
                <w:sz w:val="20"/>
                <w:szCs w:val="20"/>
              </w:rPr>
            </w:pPr>
            <w:r w:rsidRPr="00C41A00">
              <w:rPr>
                <w:sz w:val="20"/>
                <w:szCs w:val="20"/>
              </w:rPr>
              <w:t xml:space="preserve">A gyakorlati vizsga </w:t>
            </w:r>
            <w:proofErr w:type="spellStart"/>
            <w:r w:rsidRPr="00C41A00">
              <w:rPr>
                <w:sz w:val="20"/>
                <w:szCs w:val="20"/>
              </w:rPr>
              <w:t>anyaga</w:t>
            </w:r>
            <w:proofErr w:type="spellEnd"/>
            <w:r w:rsidRPr="00C41A00">
              <w:rPr>
                <w:sz w:val="20"/>
                <w:szCs w:val="20"/>
              </w:rPr>
              <w:t xml:space="preserve"> az adott tanév tematikai egységeiből kerül kiválasztásra.</w:t>
            </w:r>
            <w:r>
              <w:rPr>
                <w:sz w:val="20"/>
                <w:szCs w:val="20"/>
              </w:rPr>
              <w:t xml:space="preserve"> </w:t>
            </w:r>
            <w:r w:rsidRPr="004776CB">
              <w:rPr>
                <w:sz w:val="20"/>
                <w:szCs w:val="20"/>
              </w:rPr>
              <w:t>A szóbeli vizsgán elméleti kérdések szerepelnek.</w:t>
            </w:r>
          </w:p>
        </w:tc>
      </w:tr>
      <w:tr w:rsidR="00397E79" w:rsidRPr="00C41A00" w:rsidTr="003227FE">
        <w:trPr>
          <w:trHeight w:val="243"/>
          <w:jc w:val="center"/>
        </w:trPr>
        <w:tc>
          <w:tcPr>
            <w:tcW w:w="1142" w:type="dxa"/>
            <w:vMerge w:val="restart"/>
            <w:textDirection w:val="btLr"/>
            <w:vAlign w:val="center"/>
          </w:tcPr>
          <w:p w:rsidR="00397E79" w:rsidRPr="00C41A00" w:rsidRDefault="00397E79" w:rsidP="00397E79">
            <w:pPr>
              <w:pStyle w:val="Cmsor2"/>
              <w:spacing w:before="0" w:line="240" w:lineRule="auto"/>
              <w:rPr>
                <w:rFonts w:ascii="Calibri" w:hAnsi="Calibri"/>
                <w:color w:val="auto"/>
                <w:sz w:val="22"/>
                <w:szCs w:val="22"/>
              </w:rPr>
            </w:pPr>
            <w:bookmarkStart w:id="25" w:name="_Toc188357415"/>
            <w:r w:rsidRPr="00C41A00">
              <w:rPr>
                <w:rFonts w:ascii="Calibri" w:hAnsi="Calibri"/>
                <w:color w:val="auto"/>
                <w:sz w:val="22"/>
                <w:szCs w:val="22"/>
              </w:rPr>
              <w:t>Testnevelés-elmélet</w:t>
            </w:r>
            <w:bookmarkEnd w:id="25"/>
          </w:p>
        </w:tc>
        <w:tc>
          <w:tcPr>
            <w:tcW w:w="2552" w:type="dxa"/>
            <w:vMerge w:val="restart"/>
            <w:tcBorders>
              <w:right w:val="double" w:sz="4" w:space="0" w:color="auto"/>
            </w:tcBorders>
            <w:vAlign w:val="center"/>
          </w:tcPr>
          <w:p w:rsidR="00397E79" w:rsidRPr="00C41A00" w:rsidRDefault="00397E79" w:rsidP="00397E79">
            <w:pPr>
              <w:spacing w:line="240" w:lineRule="auto"/>
              <w:rPr>
                <w:b/>
                <w:sz w:val="20"/>
                <w:szCs w:val="20"/>
              </w:rPr>
            </w:pPr>
            <w:r w:rsidRPr="00C41A00">
              <w:rPr>
                <w:b/>
                <w:sz w:val="20"/>
                <w:szCs w:val="20"/>
              </w:rPr>
              <w:t>Időtartam</w:t>
            </w:r>
          </w:p>
        </w:tc>
        <w:tc>
          <w:tcPr>
            <w:tcW w:w="1134" w:type="dxa"/>
            <w:vMerge w:val="restart"/>
            <w:vAlign w:val="center"/>
          </w:tcPr>
          <w:p w:rsidR="00397E79" w:rsidRPr="00C41A00" w:rsidRDefault="00397E79" w:rsidP="00397E79">
            <w:pPr>
              <w:spacing w:line="240" w:lineRule="auto"/>
            </w:pPr>
            <w:r w:rsidRPr="00C41A00">
              <w:t>–</w:t>
            </w:r>
          </w:p>
        </w:tc>
        <w:tc>
          <w:tcPr>
            <w:tcW w:w="992" w:type="dxa"/>
            <w:vMerge w:val="restart"/>
            <w:vAlign w:val="center"/>
          </w:tcPr>
          <w:p w:rsidR="00397E79" w:rsidRPr="00C41A00" w:rsidRDefault="00397E79" w:rsidP="00397E79">
            <w:pPr>
              <w:spacing w:line="240" w:lineRule="auto"/>
            </w:pPr>
            <w:r w:rsidRPr="00C41A00">
              <w:softHyphen/>
            </w:r>
            <w:r w:rsidRPr="00C41A00">
              <w:softHyphen/>
              <w:t>10 perc</w:t>
            </w:r>
          </w:p>
        </w:tc>
        <w:tc>
          <w:tcPr>
            <w:tcW w:w="1276" w:type="dxa"/>
            <w:vMerge w:val="restart"/>
            <w:vAlign w:val="center"/>
          </w:tcPr>
          <w:p w:rsidR="00397E79" w:rsidRPr="00C41A00" w:rsidRDefault="00397E79" w:rsidP="00397E79">
            <w:pPr>
              <w:spacing w:line="240" w:lineRule="auto"/>
            </w:pPr>
          </w:p>
        </w:tc>
        <w:tc>
          <w:tcPr>
            <w:tcW w:w="1134" w:type="dxa"/>
            <w:vAlign w:val="center"/>
          </w:tcPr>
          <w:p w:rsidR="00397E79" w:rsidRPr="00C41A00" w:rsidRDefault="00397E79" w:rsidP="00397E79">
            <w:pPr>
              <w:spacing w:line="240" w:lineRule="auto"/>
              <w:rPr>
                <w:sz w:val="20"/>
                <w:szCs w:val="20"/>
              </w:rPr>
            </w:pPr>
            <w:r w:rsidRPr="00C41A00">
              <w:rPr>
                <w:sz w:val="20"/>
                <w:szCs w:val="20"/>
              </w:rPr>
              <w:t xml:space="preserve">80% – </w:t>
            </w:r>
            <w:proofErr w:type="spellStart"/>
            <w:r w:rsidRPr="00C41A00">
              <w:rPr>
                <w:sz w:val="20"/>
                <w:szCs w:val="20"/>
              </w:rPr>
              <w:t>tól</w:t>
            </w:r>
            <w:proofErr w:type="spellEnd"/>
            <w:r w:rsidRPr="00C41A00">
              <w:rPr>
                <w:sz w:val="20"/>
                <w:szCs w:val="20"/>
              </w:rPr>
              <w:t>:</w:t>
            </w:r>
          </w:p>
        </w:tc>
        <w:tc>
          <w:tcPr>
            <w:tcW w:w="1275" w:type="dxa"/>
            <w:vAlign w:val="center"/>
          </w:tcPr>
          <w:p w:rsidR="00397E79" w:rsidRPr="00C41A00" w:rsidRDefault="00397E79" w:rsidP="00397E79">
            <w:pPr>
              <w:spacing w:line="240" w:lineRule="auto"/>
              <w:rPr>
                <w:sz w:val="20"/>
                <w:szCs w:val="20"/>
              </w:rPr>
            </w:pPr>
            <w:r w:rsidRPr="00C41A00">
              <w:rPr>
                <w:sz w:val="20"/>
                <w:szCs w:val="20"/>
              </w:rPr>
              <w:t>jeles (5)</w:t>
            </w:r>
          </w:p>
        </w:tc>
        <w:tc>
          <w:tcPr>
            <w:tcW w:w="1276" w:type="dxa"/>
            <w:vAlign w:val="center"/>
          </w:tcPr>
          <w:p w:rsidR="00397E79" w:rsidRPr="00C41A00" w:rsidRDefault="00397E79" w:rsidP="00397E79">
            <w:pPr>
              <w:spacing w:line="240" w:lineRule="auto"/>
              <w:rPr>
                <w:sz w:val="20"/>
                <w:szCs w:val="20"/>
              </w:rPr>
            </w:pPr>
          </w:p>
        </w:tc>
        <w:tc>
          <w:tcPr>
            <w:tcW w:w="1418" w:type="dxa"/>
            <w:vAlign w:val="center"/>
          </w:tcPr>
          <w:p w:rsidR="00397E79" w:rsidRPr="00C41A00" w:rsidRDefault="00397E79" w:rsidP="00397E79">
            <w:pPr>
              <w:tabs>
                <w:tab w:val="right" w:pos="459"/>
                <w:tab w:val="center" w:pos="601"/>
                <w:tab w:val="right" w:pos="1168"/>
                <w:tab w:val="left" w:pos="1310"/>
              </w:tabs>
              <w:spacing w:line="240" w:lineRule="auto"/>
              <w:rPr>
                <w:sz w:val="20"/>
                <w:szCs w:val="20"/>
              </w:rPr>
            </w:pPr>
          </w:p>
        </w:tc>
        <w:tc>
          <w:tcPr>
            <w:tcW w:w="1275" w:type="dxa"/>
            <w:vAlign w:val="center"/>
          </w:tcPr>
          <w:p w:rsidR="00397E79" w:rsidRPr="00C41A00" w:rsidRDefault="00397E79" w:rsidP="00397E79">
            <w:pPr>
              <w:tabs>
                <w:tab w:val="right" w:pos="742"/>
                <w:tab w:val="center" w:pos="884"/>
                <w:tab w:val="left" w:pos="1026"/>
              </w:tabs>
              <w:spacing w:line="240" w:lineRule="auto"/>
              <w:rPr>
                <w:sz w:val="20"/>
                <w:szCs w:val="20"/>
              </w:rPr>
            </w:pPr>
          </w:p>
        </w:tc>
        <w:tc>
          <w:tcPr>
            <w:tcW w:w="1396" w:type="dxa"/>
            <w:vAlign w:val="center"/>
          </w:tcPr>
          <w:p w:rsidR="00397E79" w:rsidRPr="00C41A00" w:rsidRDefault="00397E79" w:rsidP="00397E79">
            <w:pPr>
              <w:tabs>
                <w:tab w:val="right" w:pos="742"/>
                <w:tab w:val="center" w:pos="884"/>
                <w:tab w:val="left" w:pos="1026"/>
              </w:tabs>
              <w:spacing w:line="240" w:lineRule="auto"/>
              <w:rPr>
                <w:sz w:val="20"/>
                <w:szCs w:val="20"/>
              </w:rPr>
            </w:pPr>
          </w:p>
        </w:tc>
      </w:tr>
      <w:tr w:rsidR="00397E79" w:rsidRPr="00C41A00" w:rsidTr="003227FE">
        <w:trPr>
          <w:trHeight w:val="198"/>
          <w:jc w:val="center"/>
        </w:trPr>
        <w:tc>
          <w:tcPr>
            <w:tcW w:w="1142" w:type="dxa"/>
            <w:vMerge/>
            <w:vAlign w:val="center"/>
          </w:tcPr>
          <w:p w:rsidR="00397E79" w:rsidRPr="00C41A00" w:rsidRDefault="00397E79" w:rsidP="00397E79">
            <w:pPr>
              <w:spacing w:line="240" w:lineRule="auto"/>
              <w:rPr>
                <w:b/>
                <w:sz w:val="20"/>
                <w:szCs w:val="20"/>
              </w:rPr>
            </w:pPr>
          </w:p>
        </w:tc>
        <w:tc>
          <w:tcPr>
            <w:tcW w:w="2552" w:type="dxa"/>
            <w:vMerge/>
            <w:tcBorders>
              <w:right w:val="double" w:sz="4" w:space="0" w:color="auto"/>
            </w:tcBorders>
            <w:vAlign w:val="center"/>
          </w:tcPr>
          <w:p w:rsidR="00397E79" w:rsidRPr="00C41A00" w:rsidRDefault="00397E79" w:rsidP="00397E79">
            <w:pPr>
              <w:spacing w:line="240" w:lineRule="auto"/>
              <w:rPr>
                <w:b/>
                <w:sz w:val="20"/>
                <w:szCs w:val="20"/>
              </w:rPr>
            </w:pPr>
          </w:p>
        </w:tc>
        <w:tc>
          <w:tcPr>
            <w:tcW w:w="1134" w:type="dxa"/>
            <w:vMerge/>
            <w:tcBorders>
              <w:left w:val="double" w:sz="4" w:space="0" w:color="auto"/>
            </w:tcBorders>
            <w:vAlign w:val="center"/>
          </w:tcPr>
          <w:p w:rsidR="00397E79" w:rsidRPr="00C41A00" w:rsidRDefault="00397E79" w:rsidP="00397E79">
            <w:pPr>
              <w:spacing w:line="240" w:lineRule="auto"/>
            </w:pPr>
          </w:p>
        </w:tc>
        <w:tc>
          <w:tcPr>
            <w:tcW w:w="992" w:type="dxa"/>
            <w:vMerge/>
            <w:vAlign w:val="center"/>
          </w:tcPr>
          <w:p w:rsidR="00397E79" w:rsidRPr="00C41A00" w:rsidRDefault="00397E79" w:rsidP="00397E79">
            <w:pPr>
              <w:spacing w:line="240" w:lineRule="auto"/>
            </w:pPr>
          </w:p>
        </w:tc>
        <w:tc>
          <w:tcPr>
            <w:tcW w:w="1276" w:type="dxa"/>
            <w:vMerge/>
            <w:vAlign w:val="center"/>
          </w:tcPr>
          <w:p w:rsidR="00397E79" w:rsidRPr="00C41A00" w:rsidRDefault="00397E79" w:rsidP="00397E79">
            <w:pPr>
              <w:spacing w:line="240" w:lineRule="auto"/>
            </w:pPr>
          </w:p>
        </w:tc>
        <w:tc>
          <w:tcPr>
            <w:tcW w:w="1134" w:type="dxa"/>
            <w:vAlign w:val="center"/>
          </w:tcPr>
          <w:p w:rsidR="00397E79" w:rsidRPr="00C41A00" w:rsidRDefault="00397E79" w:rsidP="00397E79">
            <w:pPr>
              <w:spacing w:line="240" w:lineRule="auto"/>
              <w:rPr>
                <w:sz w:val="20"/>
                <w:szCs w:val="20"/>
              </w:rPr>
            </w:pPr>
            <w:r w:rsidRPr="00C41A00">
              <w:rPr>
                <w:sz w:val="20"/>
                <w:szCs w:val="20"/>
              </w:rPr>
              <w:t>60% – 79%:</w:t>
            </w:r>
          </w:p>
        </w:tc>
        <w:tc>
          <w:tcPr>
            <w:tcW w:w="1275" w:type="dxa"/>
            <w:vAlign w:val="center"/>
          </w:tcPr>
          <w:p w:rsidR="00397E79" w:rsidRPr="00C41A00" w:rsidRDefault="00397E79" w:rsidP="00397E79">
            <w:pPr>
              <w:spacing w:line="240" w:lineRule="auto"/>
              <w:rPr>
                <w:sz w:val="20"/>
                <w:szCs w:val="20"/>
              </w:rPr>
            </w:pPr>
            <w:r w:rsidRPr="00C41A00">
              <w:rPr>
                <w:sz w:val="20"/>
                <w:szCs w:val="20"/>
              </w:rPr>
              <w:t>jó (4)</w:t>
            </w:r>
          </w:p>
        </w:tc>
        <w:tc>
          <w:tcPr>
            <w:tcW w:w="1276" w:type="dxa"/>
            <w:vAlign w:val="center"/>
          </w:tcPr>
          <w:p w:rsidR="00397E79" w:rsidRPr="00C41A00" w:rsidRDefault="00397E79" w:rsidP="00397E79">
            <w:pPr>
              <w:tabs>
                <w:tab w:val="right" w:pos="588"/>
                <w:tab w:val="center" w:pos="730"/>
                <w:tab w:val="left" w:pos="871"/>
              </w:tabs>
              <w:spacing w:line="240" w:lineRule="auto"/>
              <w:rPr>
                <w:sz w:val="20"/>
                <w:szCs w:val="20"/>
              </w:rPr>
            </w:pPr>
            <w:r w:rsidRPr="00C41A00">
              <w:rPr>
                <w:sz w:val="20"/>
                <w:szCs w:val="20"/>
              </w:rPr>
              <w:t xml:space="preserve">40% – </w:t>
            </w:r>
            <w:proofErr w:type="spellStart"/>
            <w:r w:rsidRPr="00C41A00">
              <w:rPr>
                <w:sz w:val="20"/>
                <w:szCs w:val="20"/>
              </w:rPr>
              <w:t>tól</w:t>
            </w:r>
            <w:proofErr w:type="spellEnd"/>
            <w:r w:rsidRPr="00C41A00">
              <w:rPr>
                <w:sz w:val="20"/>
                <w:szCs w:val="20"/>
              </w:rPr>
              <w:t>:</w:t>
            </w:r>
          </w:p>
        </w:tc>
        <w:tc>
          <w:tcPr>
            <w:tcW w:w="1418" w:type="dxa"/>
            <w:vAlign w:val="center"/>
          </w:tcPr>
          <w:p w:rsidR="00397E79" w:rsidRPr="00C41A00" w:rsidRDefault="00397E79" w:rsidP="00397E79">
            <w:pPr>
              <w:spacing w:line="240" w:lineRule="auto"/>
              <w:rPr>
                <w:sz w:val="20"/>
                <w:szCs w:val="20"/>
              </w:rPr>
            </w:pPr>
            <w:r w:rsidRPr="00C41A00">
              <w:rPr>
                <w:sz w:val="20"/>
                <w:szCs w:val="20"/>
              </w:rPr>
              <w:t>közepes (3)</w:t>
            </w:r>
          </w:p>
        </w:tc>
        <w:tc>
          <w:tcPr>
            <w:tcW w:w="1275" w:type="dxa"/>
            <w:vAlign w:val="center"/>
          </w:tcPr>
          <w:p w:rsidR="00397E79" w:rsidRPr="00C41A00" w:rsidRDefault="00397E79" w:rsidP="00397E79">
            <w:pPr>
              <w:spacing w:line="240" w:lineRule="auto"/>
              <w:rPr>
                <w:sz w:val="20"/>
                <w:szCs w:val="20"/>
              </w:rPr>
            </w:pPr>
          </w:p>
        </w:tc>
        <w:tc>
          <w:tcPr>
            <w:tcW w:w="1396" w:type="dxa"/>
            <w:vAlign w:val="center"/>
          </w:tcPr>
          <w:p w:rsidR="00397E79" w:rsidRPr="00C41A00" w:rsidRDefault="00397E79" w:rsidP="00397E79">
            <w:pPr>
              <w:tabs>
                <w:tab w:val="right" w:pos="742"/>
                <w:tab w:val="center" w:pos="884"/>
                <w:tab w:val="left" w:pos="1026"/>
              </w:tabs>
              <w:spacing w:line="240" w:lineRule="auto"/>
              <w:rPr>
                <w:sz w:val="20"/>
                <w:szCs w:val="20"/>
              </w:rPr>
            </w:pPr>
          </w:p>
        </w:tc>
      </w:tr>
      <w:tr w:rsidR="00397E79" w:rsidRPr="00C41A00" w:rsidTr="003227FE">
        <w:trPr>
          <w:trHeight w:val="198"/>
          <w:jc w:val="center"/>
        </w:trPr>
        <w:tc>
          <w:tcPr>
            <w:tcW w:w="1142" w:type="dxa"/>
            <w:vMerge/>
            <w:vAlign w:val="center"/>
          </w:tcPr>
          <w:p w:rsidR="00397E79" w:rsidRPr="00C41A00" w:rsidRDefault="00397E79" w:rsidP="00397E79">
            <w:pPr>
              <w:spacing w:line="240" w:lineRule="auto"/>
              <w:rPr>
                <w:b/>
                <w:sz w:val="20"/>
                <w:szCs w:val="20"/>
              </w:rPr>
            </w:pPr>
          </w:p>
        </w:tc>
        <w:tc>
          <w:tcPr>
            <w:tcW w:w="2552" w:type="dxa"/>
            <w:vMerge/>
            <w:tcBorders>
              <w:right w:val="double" w:sz="4" w:space="0" w:color="auto"/>
            </w:tcBorders>
            <w:vAlign w:val="center"/>
          </w:tcPr>
          <w:p w:rsidR="00397E79" w:rsidRPr="00C41A00" w:rsidRDefault="00397E79" w:rsidP="00397E79">
            <w:pPr>
              <w:spacing w:line="240" w:lineRule="auto"/>
              <w:rPr>
                <w:b/>
                <w:sz w:val="20"/>
                <w:szCs w:val="20"/>
              </w:rPr>
            </w:pPr>
          </w:p>
        </w:tc>
        <w:tc>
          <w:tcPr>
            <w:tcW w:w="1134" w:type="dxa"/>
            <w:vMerge/>
            <w:tcBorders>
              <w:left w:val="double" w:sz="4" w:space="0" w:color="auto"/>
            </w:tcBorders>
            <w:vAlign w:val="center"/>
          </w:tcPr>
          <w:p w:rsidR="00397E79" w:rsidRPr="00C41A00" w:rsidRDefault="00397E79" w:rsidP="00397E79">
            <w:pPr>
              <w:spacing w:line="240" w:lineRule="auto"/>
            </w:pPr>
          </w:p>
        </w:tc>
        <w:tc>
          <w:tcPr>
            <w:tcW w:w="992" w:type="dxa"/>
            <w:vMerge/>
            <w:vAlign w:val="center"/>
          </w:tcPr>
          <w:p w:rsidR="00397E79" w:rsidRPr="00C41A00" w:rsidRDefault="00397E79" w:rsidP="00397E79">
            <w:pPr>
              <w:spacing w:line="240" w:lineRule="auto"/>
            </w:pPr>
          </w:p>
        </w:tc>
        <w:tc>
          <w:tcPr>
            <w:tcW w:w="1276" w:type="dxa"/>
            <w:vMerge/>
            <w:vAlign w:val="center"/>
          </w:tcPr>
          <w:p w:rsidR="00397E79" w:rsidRPr="00C41A00" w:rsidRDefault="00397E79" w:rsidP="00397E79">
            <w:pPr>
              <w:spacing w:line="240" w:lineRule="auto"/>
            </w:pPr>
          </w:p>
        </w:tc>
        <w:tc>
          <w:tcPr>
            <w:tcW w:w="1134" w:type="dxa"/>
            <w:vAlign w:val="center"/>
          </w:tcPr>
          <w:p w:rsidR="00397E79" w:rsidRPr="00C41A00" w:rsidRDefault="00397E79" w:rsidP="00397E79">
            <w:pPr>
              <w:tabs>
                <w:tab w:val="right" w:pos="588"/>
                <w:tab w:val="center" w:pos="730"/>
                <w:tab w:val="left" w:pos="871"/>
              </w:tabs>
              <w:spacing w:line="240" w:lineRule="auto"/>
              <w:rPr>
                <w:sz w:val="20"/>
                <w:szCs w:val="20"/>
              </w:rPr>
            </w:pPr>
            <w:r w:rsidRPr="00C41A00">
              <w:rPr>
                <w:sz w:val="20"/>
                <w:szCs w:val="20"/>
              </w:rPr>
              <w:t>40% – 59%:</w:t>
            </w:r>
          </w:p>
        </w:tc>
        <w:tc>
          <w:tcPr>
            <w:tcW w:w="1275" w:type="dxa"/>
            <w:vAlign w:val="center"/>
          </w:tcPr>
          <w:p w:rsidR="00397E79" w:rsidRPr="00C41A00" w:rsidRDefault="00397E79" w:rsidP="00397E79">
            <w:pPr>
              <w:spacing w:line="240" w:lineRule="auto"/>
              <w:rPr>
                <w:sz w:val="20"/>
                <w:szCs w:val="20"/>
              </w:rPr>
            </w:pPr>
            <w:r w:rsidRPr="00C41A00">
              <w:rPr>
                <w:sz w:val="20"/>
                <w:szCs w:val="20"/>
              </w:rPr>
              <w:t>közepes (3)</w:t>
            </w:r>
          </w:p>
        </w:tc>
        <w:tc>
          <w:tcPr>
            <w:tcW w:w="1276" w:type="dxa"/>
            <w:vAlign w:val="center"/>
          </w:tcPr>
          <w:p w:rsidR="00397E79" w:rsidRPr="00C41A00" w:rsidRDefault="00397E79" w:rsidP="00397E79">
            <w:pPr>
              <w:tabs>
                <w:tab w:val="right" w:pos="2129"/>
                <w:tab w:val="left" w:pos="2302"/>
              </w:tabs>
              <w:spacing w:line="240" w:lineRule="auto"/>
              <w:rPr>
                <w:sz w:val="20"/>
                <w:szCs w:val="20"/>
              </w:rPr>
            </w:pPr>
            <w:r w:rsidRPr="00C41A00">
              <w:rPr>
                <w:sz w:val="20"/>
                <w:szCs w:val="20"/>
              </w:rPr>
              <w:t>25% – 39%:</w:t>
            </w:r>
          </w:p>
        </w:tc>
        <w:tc>
          <w:tcPr>
            <w:tcW w:w="1418" w:type="dxa"/>
            <w:vAlign w:val="center"/>
          </w:tcPr>
          <w:p w:rsidR="00397E79" w:rsidRPr="00C41A00" w:rsidRDefault="00397E79" w:rsidP="00397E79">
            <w:pPr>
              <w:spacing w:line="240" w:lineRule="auto"/>
              <w:rPr>
                <w:sz w:val="20"/>
                <w:szCs w:val="20"/>
              </w:rPr>
            </w:pPr>
            <w:r w:rsidRPr="00C41A00">
              <w:rPr>
                <w:sz w:val="20"/>
                <w:szCs w:val="20"/>
              </w:rPr>
              <w:t>elégséges (2)</w:t>
            </w:r>
          </w:p>
        </w:tc>
        <w:tc>
          <w:tcPr>
            <w:tcW w:w="1275" w:type="dxa"/>
            <w:vAlign w:val="center"/>
          </w:tcPr>
          <w:p w:rsidR="00397E79" w:rsidRPr="00C41A00" w:rsidRDefault="00397E79" w:rsidP="00397E79">
            <w:pPr>
              <w:spacing w:line="240" w:lineRule="auto"/>
              <w:rPr>
                <w:sz w:val="20"/>
                <w:szCs w:val="20"/>
              </w:rPr>
            </w:pPr>
            <w:r w:rsidRPr="00C41A00">
              <w:rPr>
                <w:sz w:val="20"/>
                <w:szCs w:val="20"/>
              </w:rPr>
              <w:t xml:space="preserve">30% – </w:t>
            </w:r>
            <w:proofErr w:type="spellStart"/>
            <w:r w:rsidRPr="00C41A00">
              <w:rPr>
                <w:sz w:val="20"/>
                <w:szCs w:val="20"/>
              </w:rPr>
              <w:t>tól</w:t>
            </w:r>
            <w:proofErr w:type="spellEnd"/>
            <w:r w:rsidRPr="00C41A00">
              <w:rPr>
                <w:sz w:val="20"/>
                <w:szCs w:val="20"/>
              </w:rPr>
              <w:t>:</w:t>
            </w:r>
          </w:p>
        </w:tc>
        <w:tc>
          <w:tcPr>
            <w:tcW w:w="1396" w:type="dxa"/>
            <w:vAlign w:val="center"/>
          </w:tcPr>
          <w:p w:rsidR="00397E79" w:rsidRPr="00C41A00" w:rsidRDefault="00397E79" w:rsidP="00397E79">
            <w:pPr>
              <w:spacing w:line="240" w:lineRule="auto"/>
              <w:rPr>
                <w:sz w:val="20"/>
                <w:szCs w:val="20"/>
              </w:rPr>
            </w:pPr>
            <w:r w:rsidRPr="00C41A00">
              <w:rPr>
                <w:sz w:val="20"/>
                <w:szCs w:val="20"/>
              </w:rPr>
              <w:t>teljesítette</w:t>
            </w:r>
          </w:p>
        </w:tc>
      </w:tr>
      <w:tr w:rsidR="00397E79" w:rsidRPr="00C41A00" w:rsidTr="003227FE">
        <w:trPr>
          <w:trHeight w:val="311"/>
          <w:jc w:val="center"/>
        </w:trPr>
        <w:tc>
          <w:tcPr>
            <w:tcW w:w="1142" w:type="dxa"/>
            <w:vMerge/>
            <w:vAlign w:val="center"/>
          </w:tcPr>
          <w:p w:rsidR="00397E79" w:rsidRPr="00C41A00" w:rsidRDefault="00397E79" w:rsidP="00397E79">
            <w:pPr>
              <w:spacing w:line="240" w:lineRule="auto"/>
              <w:rPr>
                <w:b/>
                <w:sz w:val="20"/>
                <w:szCs w:val="20"/>
              </w:rPr>
            </w:pPr>
          </w:p>
        </w:tc>
        <w:tc>
          <w:tcPr>
            <w:tcW w:w="2552" w:type="dxa"/>
            <w:vMerge w:val="restart"/>
            <w:tcBorders>
              <w:right w:val="double" w:sz="4" w:space="0" w:color="auto"/>
            </w:tcBorders>
            <w:vAlign w:val="center"/>
          </w:tcPr>
          <w:p w:rsidR="00397E79" w:rsidRPr="00C41A00" w:rsidRDefault="00397E79" w:rsidP="00397E79">
            <w:pPr>
              <w:spacing w:line="240" w:lineRule="auto"/>
              <w:rPr>
                <w:b/>
                <w:sz w:val="20"/>
                <w:szCs w:val="20"/>
              </w:rPr>
            </w:pPr>
            <w:r w:rsidRPr="00C41A00">
              <w:rPr>
                <w:b/>
                <w:sz w:val="20"/>
                <w:szCs w:val="20"/>
              </w:rPr>
              <w:t>Aránya az értékelésnél</w:t>
            </w:r>
          </w:p>
        </w:tc>
        <w:tc>
          <w:tcPr>
            <w:tcW w:w="1134" w:type="dxa"/>
            <w:vMerge w:val="restart"/>
            <w:vAlign w:val="center"/>
          </w:tcPr>
          <w:p w:rsidR="00397E79" w:rsidRPr="00C41A00" w:rsidRDefault="00397E79" w:rsidP="00397E79">
            <w:pPr>
              <w:spacing w:line="240" w:lineRule="auto"/>
            </w:pPr>
            <w:r w:rsidRPr="00C41A00">
              <w:t>–</w:t>
            </w:r>
          </w:p>
        </w:tc>
        <w:tc>
          <w:tcPr>
            <w:tcW w:w="992" w:type="dxa"/>
            <w:vMerge w:val="restart"/>
            <w:vAlign w:val="center"/>
          </w:tcPr>
          <w:p w:rsidR="00397E79" w:rsidRPr="00C41A00" w:rsidRDefault="00397E79" w:rsidP="00397E79">
            <w:pPr>
              <w:spacing w:line="240" w:lineRule="auto"/>
            </w:pPr>
            <w:r>
              <w:t>100</w:t>
            </w:r>
            <w:r w:rsidRPr="00C41A00">
              <w:t>%</w:t>
            </w:r>
          </w:p>
        </w:tc>
        <w:tc>
          <w:tcPr>
            <w:tcW w:w="1276" w:type="dxa"/>
            <w:vMerge w:val="restart"/>
            <w:vAlign w:val="center"/>
          </w:tcPr>
          <w:p w:rsidR="00397E79" w:rsidRPr="00C41A00" w:rsidRDefault="00397E79" w:rsidP="00397E79">
            <w:pPr>
              <w:spacing w:line="240" w:lineRule="auto"/>
            </w:pPr>
            <w:r w:rsidRPr="00C41A00">
              <w:t>–</w:t>
            </w:r>
          </w:p>
        </w:tc>
        <w:tc>
          <w:tcPr>
            <w:tcW w:w="1134" w:type="dxa"/>
            <w:vAlign w:val="center"/>
          </w:tcPr>
          <w:p w:rsidR="00397E79" w:rsidRPr="00C41A00" w:rsidRDefault="00397E79" w:rsidP="00397E79">
            <w:pPr>
              <w:tabs>
                <w:tab w:val="right" w:pos="2129"/>
                <w:tab w:val="left" w:pos="2302"/>
              </w:tabs>
              <w:spacing w:line="240" w:lineRule="auto"/>
              <w:rPr>
                <w:sz w:val="20"/>
                <w:szCs w:val="20"/>
              </w:rPr>
            </w:pPr>
            <w:r w:rsidRPr="00C41A00">
              <w:rPr>
                <w:sz w:val="20"/>
                <w:szCs w:val="20"/>
              </w:rPr>
              <w:t>25% – 39%:</w:t>
            </w:r>
          </w:p>
        </w:tc>
        <w:tc>
          <w:tcPr>
            <w:tcW w:w="1275" w:type="dxa"/>
            <w:vAlign w:val="center"/>
          </w:tcPr>
          <w:p w:rsidR="00397E79" w:rsidRPr="00C41A00" w:rsidRDefault="00397E79" w:rsidP="00397E79">
            <w:pPr>
              <w:spacing w:line="240" w:lineRule="auto"/>
              <w:rPr>
                <w:sz w:val="20"/>
                <w:szCs w:val="20"/>
              </w:rPr>
            </w:pPr>
            <w:r w:rsidRPr="00C41A00">
              <w:rPr>
                <w:sz w:val="20"/>
                <w:szCs w:val="20"/>
              </w:rPr>
              <w:t>elégséges (2)</w:t>
            </w:r>
          </w:p>
        </w:tc>
        <w:tc>
          <w:tcPr>
            <w:tcW w:w="1276" w:type="dxa"/>
            <w:vAlign w:val="center"/>
          </w:tcPr>
          <w:p w:rsidR="00397E79" w:rsidRPr="00C41A00" w:rsidRDefault="00397E79" w:rsidP="00397E79">
            <w:pPr>
              <w:tabs>
                <w:tab w:val="right" w:pos="2129"/>
                <w:tab w:val="left" w:pos="2302"/>
              </w:tabs>
              <w:spacing w:line="240" w:lineRule="auto"/>
              <w:rPr>
                <w:sz w:val="20"/>
                <w:szCs w:val="20"/>
              </w:rPr>
            </w:pPr>
            <w:r w:rsidRPr="00C41A00">
              <w:rPr>
                <w:sz w:val="20"/>
                <w:szCs w:val="20"/>
              </w:rPr>
              <w:t>0% – 24%:</w:t>
            </w:r>
          </w:p>
        </w:tc>
        <w:tc>
          <w:tcPr>
            <w:tcW w:w="1418" w:type="dxa"/>
            <w:vAlign w:val="center"/>
          </w:tcPr>
          <w:p w:rsidR="00397E79" w:rsidRPr="00C41A00" w:rsidRDefault="00397E79" w:rsidP="00397E79">
            <w:pPr>
              <w:spacing w:line="240" w:lineRule="auto"/>
              <w:rPr>
                <w:sz w:val="20"/>
                <w:szCs w:val="20"/>
              </w:rPr>
            </w:pPr>
            <w:r w:rsidRPr="00C41A00">
              <w:rPr>
                <w:sz w:val="20"/>
                <w:szCs w:val="20"/>
              </w:rPr>
              <w:t>elégtelen (1)</w:t>
            </w:r>
          </w:p>
        </w:tc>
        <w:tc>
          <w:tcPr>
            <w:tcW w:w="1275" w:type="dxa"/>
            <w:vAlign w:val="center"/>
          </w:tcPr>
          <w:p w:rsidR="00397E79" w:rsidRPr="00C41A00" w:rsidRDefault="00397E79" w:rsidP="00397E79">
            <w:pPr>
              <w:spacing w:line="240" w:lineRule="auto"/>
              <w:rPr>
                <w:sz w:val="20"/>
                <w:szCs w:val="20"/>
              </w:rPr>
            </w:pPr>
            <w:r w:rsidRPr="00C41A00">
              <w:rPr>
                <w:sz w:val="20"/>
                <w:szCs w:val="20"/>
              </w:rPr>
              <w:t>0% – 29%:</w:t>
            </w:r>
          </w:p>
        </w:tc>
        <w:tc>
          <w:tcPr>
            <w:tcW w:w="1396" w:type="dxa"/>
            <w:vAlign w:val="center"/>
          </w:tcPr>
          <w:p w:rsidR="00397E79" w:rsidRPr="00C41A00" w:rsidRDefault="00397E79" w:rsidP="00397E79">
            <w:pPr>
              <w:spacing w:line="240" w:lineRule="auto"/>
              <w:rPr>
                <w:sz w:val="18"/>
                <w:szCs w:val="18"/>
              </w:rPr>
            </w:pPr>
            <w:r w:rsidRPr="00C41A00">
              <w:rPr>
                <w:sz w:val="18"/>
                <w:szCs w:val="18"/>
              </w:rPr>
              <w:t>nem teljesítette</w:t>
            </w:r>
          </w:p>
        </w:tc>
      </w:tr>
      <w:tr w:rsidR="00397E79" w:rsidRPr="00C41A00" w:rsidTr="003227FE">
        <w:trPr>
          <w:trHeight w:val="310"/>
          <w:jc w:val="center"/>
        </w:trPr>
        <w:tc>
          <w:tcPr>
            <w:tcW w:w="1142" w:type="dxa"/>
            <w:vMerge/>
            <w:vAlign w:val="center"/>
          </w:tcPr>
          <w:p w:rsidR="00397E79" w:rsidRPr="00C41A00" w:rsidRDefault="00397E79" w:rsidP="00397E79">
            <w:pPr>
              <w:spacing w:line="240" w:lineRule="auto"/>
              <w:rPr>
                <w:b/>
                <w:sz w:val="20"/>
                <w:szCs w:val="20"/>
              </w:rPr>
            </w:pPr>
          </w:p>
        </w:tc>
        <w:tc>
          <w:tcPr>
            <w:tcW w:w="2552" w:type="dxa"/>
            <w:vMerge/>
            <w:tcBorders>
              <w:right w:val="double" w:sz="4" w:space="0" w:color="auto"/>
            </w:tcBorders>
            <w:vAlign w:val="center"/>
          </w:tcPr>
          <w:p w:rsidR="00397E79" w:rsidRPr="00C41A00" w:rsidRDefault="00397E79" w:rsidP="00397E79">
            <w:pPr>
              <w:spacing w:line="240" w:lineRule="auto"/>
              <w:rPr>
                <w:b/>
                <w:sz w:val="20"/>
                <w:szCs w:val="20"/>
              </w:rPr>
            </w:pPr>
          </w:p>
        </w:tc>
        <w:tc>
          <w:tcPr>
            <w:tcW w:w="1134" w:type="dxa"/>
            <w:vMerge/>
            <w:tcBorders>
              <w:left w:val="double" w:sz="4" w:space="0" w:color="auto"/>
            </w:tcBorders>
            <w:vAlign w:val="center"/>
          </w:tcPr>
          <w:p w:rsidR="00397E79" w:rsidRPr="00C41A00" w:rsidRDefault="00397E79" w:rsidP="00397E79">
            <w:pPr>
              <w:spacing w:line="240" w:lineRule="auto"/>
            </w:pPr>
          </w:p>
        </w:tc>
        <w:tc>
          <w:tcPr>
            <w:tcW w:w="992" w:type="dxa"/>
            <w:vMerge/>
            <w:vAlign w:val="center"/>
          </w:tcPr>
          <w:p w:rsidR="00397E79" w:rsidRPr="00C41A00" w:rsidRDefault="00397E79" w:rsidP="00397E79">
            <w:pPr>
              <w:spacing w:line="240" w:lineRule="auto"/>
            </w:pPr>
          </w:p>
        </w:tc>
        <w:tc>
          <w:tcPr>
            <w:tcW w:w="1276" w:type="dxa"/>
            <w:vMerge/>
            <w:vAlign w:val="center"/>
          </w:tcPr>
          <w:p w:rsidR="00397E79" w:rsidRPr="00C41A00" w:rsidRDefault="00397E79" w:rsidP="00397E79">
            <w:pPr>
              <w:spacing w:line="240" w:lineRule="auto"/>
            </w:pPr>
          </w:p>
        </w:tc>
        <w:tc>
          <w:tcPr>
            <w:tcW w:w="1134" w:type="dxa"/>
            <w:vAlign w:val="center"/>
          </w:tcPr>
          <w:p w:rsidR="00397E79" w:rsidRPr="00C41A00" w:rsidRDefault="00397E79" w:rsidP="00397E79">
            <w:pPr>
              <w:tabs>
                <w:tab w:val="right" w:pos="2129"/>
                <w:tab w:val="left" w:pos="2302"/>
              </w:tabs>
              <w:spacing w:line="240" w:lineRule="auto"/>
              <w:rPr>
                <w:sz w:val="20"/>
                <w:szCs w:val="20"/>
              </w:rPr>
            </w:pPr>
            <w:r w:rsidRPr="00C41A00">
              <w:rPr>
                <w:sz w:val="20"/>
                <w:szCs w:val="20"/>
              </w:rPr>
              <w:t>0% – 24%:</w:t>
            </w:r>
          </w:p>
        </w:tc>
        <w:tc>
          <w:tcPr>
            <w:tcW w:w="1275" w:type="dxa"/>
            <w:vAlign w:val="center"/>
          </w:tcPr>
          <w:p w:rsidR="00397E79" w:rsidRPr="00C41A00" w:rsidRDefault="00397E79" w:rsidP="00397E79">
            <w:pPr>
              <w:spacing w:line="240" w:lineRule="auto"/>
              <w:rPr>
                <w:sz w:val="20"/>
                <w:szCs w:val="20"/>
              </w:rPr>
            </w:pPr>
            <w:r w:rsidRPr="00C41A00">
              <w:rPr>
                <w:sz w:val="20"/>
                <w:szCs w:val="20"/>
              </w:rPr>
              <w:t>elégtelen (1)</w:t>
            </w:r>
          </w:p>
        </w:tc>
        <w:tc>
          <w:tcPr>
            <w:tcW w:w="1276" w:type="dxa"/>
            <w:vAlign w:val="center"/>
          </w:tcPr>
          <w:p w:rsidR="00397E79" w:rsidRPr="00C41A00" w:rsidRDefault="00397E79" w:rsidP="00397E79">
            <w:pPr>
              <w:tabs>
                <w:tab w:val="right" w:pos="2129"/>
                <w:tab w:val="left" w:pos="2302"/>
              </w:tabs>
              <w:spacing w:line="240" w:lineRule="auto"/>
              <w:rPr>
                <w:sz w:val="20"/>
                <w:szCs w:val="20"/>
              </w:rPr>
            </w:pPr>
          </w:p>
        </w:tc>
        <w:tc>
          <w:tcPr>
            <w:tcW w:w="1418" w:type="dxa"/>
            <w:vAlign w:val="center"/>
          </w:tcPr>
          <w:p w:rsidR="00397E79" w:rsidRPr="00C41A00" w:rsidRDefault="00397E79" w:rsidP="00397E79">
            <w:pPr>
              <w:tabs>
                <w:tab w:val="right" w:pos="2129"/>
                <w:tab w:val="left" w:pos="2302"/>
              </w:tabs>
              <w:spacing w:line="240" w:lineRule="auto"/>
              <w:rPr>
                <w:sz w:val="20"/>
                <w:szCs w:val="20"/>
              </w:rPr>
            </w:pPr>
          </w:p>
        </w:tc>
        <w:tc>
          <w:tcPr>
            <w:tcW w:w="1275" w:type="dxa"/>
            <w:vAlign w:val="center"/>
          </w:tcPr>
          <w:p w:rsidR="00397E79" w:rsidRPr="00C41A00" w:rsidRDefault="00397E79" w:rsidP="00397E79">
            <w:pPr>
              <w:tabs>
                <w:tab w:val="right" w:pos="2129"/>
                <w:tab w:val="left" w:pos="2302"/>
              </w:tabs>
              <w:spacing w:line="240" w:lineRule="auto"/>
              <w:rPr>
                <w:sz w:val="20"/>
                <w:szCs w:val="20"/>
              </w:rPr>
            </w:pPr>
          </w:p>
        </w:tc>
        <w:tc>
          <w:tcPr>
            <w:tcW w:w="1396" w:type="dxa"/>
            <w:vAlign w:val="center"/>
          </w:tcPr>
          <w:p w:rsidR="00397E79" w:rsidRPr="00C41A00" w:rsidRDefault="00397E79" w:rsidP="00397E79">
            <w:pPr>
              <w:tabs>
                <w:tab w:val="right" w:pos="2129"/>
                <w:tab w:val="left" w:pos="2302"/>
              </w:tabs>
              <w:spacing w:line="240" w:lineRule="auto"/>
              <w:rPr>
                <w:sz w:val="20"/>
                <w:szCs w:val="20"/>
              </w:rPr>
            </w:pPr>
          </w:p>
        </w:tc>
      </w:tr>
      <w:tr w:rsidR="00397E79" w:rsidRPr="00C41A00" w:rsidTr="003227FE">
        <w:trPr>
          <w:trHeight w:val="705"/>
          <w:jc w:val="center"/>
        </w:trPr>
        <w:tc>
          <w:tcPr>
            <w:tcW w:w="1142" w:type="dxa"/>
            <w:vMerge/>
            <w:vAlign w:val="center"/>
          </w:tcPr>
          <w:p w:rsidR="00397E79" w:rsidRPr="00C41A00" w:rsidRDefault="00397E79" w:rsidP="00397E79">
            <w:pPr>
              <w:spacing w:line="240" w:lineRule="auto"/>
              <w:rPr>
                <w:b/>
                <w:sz w:val="20"/>
                <w:szCs w:val="20"/>
              </w:rPr>
            </w:pPr>
          </w:p>
        </w:tc>
        <w:tc>
          <w:tcPr>
            <w:tcW w:w="2552" w:type="dxa"/>
            <w:tcBorders>
              <w:right w:val="double" w:sz="4" w:space="0" w:color="auto"/>
            </w:tcBorders>
            <w:vAlign w:val="center"/>
          </w:tcPr>
          <w:p w:rsidR="00397E79" w:rsidRPr="00C41A00" w:rsidRDefault="00397E79" w:rsidP="00397E79">
            <w:pPr>
              <w:spacing w:line="240" w:lineRule="auto"/>
              <w:rPr>
                <w:b/>
                <w:sz w:val="20"/>
                <w:szCs w:val="20"/>
              </w:rPr>
            </w:pPr>
            <w:r w:rsidRPr="00C41A00">
              <w:rPr>
                <w:b/>
                <w:sz w:val="20"/>
                <w:szCs w:val="20"/>
              </w:rPr>
              <w:t>A vizsga formai jellemzői</w:t>
            </w:r>
          </w:p>
        </w:tc>
        <w:tc>
          <w:tcPr>
            <w:tcW w:w="11176" w:type="dxa"/>
            <w:gridSpan w:val="9"/>
            <w:tcBorders>
              <w:left w:val="double" w:sz="4" w:space="0" w:color="auto"/>
            </w:tcBorders>
            <w:vAlign w:val="center"/>
          </w:tcPr>
          <w:p w:rsidR="00397E79" w:rsidRPr="00C41A00" w:rsidRDefault="00397E79" w:rsidP="00397E79">
            <w:pPr>
              <w:spacing w:line="240" w:lineRule="auto"/>
              <w:jc w:val="both"/>
              <w:rPr>
                <w:sz w:val="20"/>
                <w:szCs w:val="20"/>
              </w:rPr>
            </w:pPr>
            <w:r w:rsidRPr="00C41A00">
              <w:rPr>
                <w:sz w:val="20"/>
                <w:szCs w:val="20"/>
              </w:rPr>
              <w:t>A szóbeli vizsgán elméleti kérdések szerepelnek.</w:t>
            </w:r>
          </w:p>
        </w:tc>
      </w:tr>
      <w:tr w:rsidR="00397E79" w:rsidRPr="00C41A00" w:rsidTr="003227FE">
        <w:trPr>
          <w:trHeight w:val="243"/>
          <w:jc w:val="center"/>
        </w:trPr>
        <w:tc>
          <w:tcPr>
            <w:tcW w:w="1142" w:type="dxa"/>
            <w:vMerge w:val="restart"/>
            <w:textDirection w:val="btLr"/>
            <w:vAlign w:val="center"/>
          </w:tcPr>
          <w:p w:rsidR="00397E79" w:rsidRPr="00C41A00" w:rsidRDefault="00397E79" w:rsidP="00397E79">
            <w:pPr>
              <w:pStyle w:val="Cmsor2"/>
              <w:spacing w:before="0" w:line="240" w:lineRule="auto"/>
              <w:rPr>
                <w:rFonts w:ascii="Calibri" w:hAnsi="Calibri"/>
                <w:color w:val="auto"/>
                <w:sz w:val="22"/>
                <w:szCs w:val="22"/>
              </w:rPr>
            </w:pPr>
            <w:bookmarkStart w:id="26" w:name="_Toc188357416"/>
            <w:r>
              <w:rPr>
                <w:rFonts w:ascii="Calibri" w:hAnsi="Calibri"/>
                <w:color w:val="auto"/>
                <w:sz w:val="22"/>
                <w:szCs w:val="22"/>
              </w:rPr>
              <w:t>Történelem</w:t>
            </w:r>
            <w:bookmarkEnd w:id="26"/>
          </w:p>
        </w:tc>
        <w:tc>
          <w:tcPr>
            <w:tcW w:w="2552" w:type="dxa"/>
            <w:vMerge w:val="restart"/>
            <w:tcBorders>
              <w:right w:val="double" w:sz="4" w:space="0" w:color="auto"/>
            </w:tcBorders>
            <w:vAlign w:val="center"/>
          </w:tcPr>
          <w:p w:rsidR="00397E79" w:rsidRPr="00C41A00" w:rsidRDefault="00397E79" w:rsidP="00397E79">
            <w:pPr>
              <w:spacing w:line="240" w:lineRule="auto"/>
              <w:rPr>
                <w:b/>
                <w:sz w:val="20"/>
                <w:szCs w:val="20"/>
              </w:rPr>
            </w:pPr>
            <w:r w:rsidRPr="00C41A00">
              <w:rPr>
                <w:b/>
                <w:sz w:val="20"/>
                <w:szCs w:val="20"/>
              </w:rPr>
              <w:t>Időtartam</w:t>
            </w:r>
          </w:p>
        </w:tc>
        <w:tc>
          <w:tcPr>
            <w:tcW w:w="1134" w:type="dxa"/>
            <w:vMerge w:val="restart"/>
            <w:tcBorders>
              <w:left w:val="double" w:sz="4" w:space="0" w:color="auto"/>
            </w:tcBorders>
            <w:vAlign w:val="center"/>
          </w:tcPr>
          <w:p w:rsidR="00397E79" w:rsidRPr="00C41A00" w:rsidRDefault="00397E79" w:rsidP="00397E79">
            <w:r>
              <w:t>60 perc</w:t>
            </w:r>
          </w:p>
        </w:tc>
        <w:tc>
          <w:tcPr>
            <w:tcW w:w="992" w:type="dxa"/>
            <w:vMerge w:val="restart"/>
            <w:vAlign w:val="center"/>
          </w:tcPr>
          <w:p w:rsidR="00397E79" w:rsidRPr="00C41A00" w:rsidRDefault="00397E79" w:rsidP="00397E79">
            <w:pPr>
              <w:spacing w:line="240" w:lineRule="auto"/>
            </w:pPr>
            <w:r w:rsidRPr="00C41A00">
              <w:softHyphen/>
            </w:r>
            <w:r w:rsidRPr="00C41A00">
              <w:softHyphen/>
              <w:t>10 perc</w:t>
            </w:r>
          </w:p>
        </w:tc>
        <w:tc>
          <w:tcPr>
            <w:tcW w:w="1276" w:type="dxa"/>
            <w:vMerge w:val="restart"/>
            <w:vAlign w:val="center"/>
          </w:tcPr>
          <w:p w:rsidR="00397E79" w:rsidRPr="00C41A00" w:rsidRDefault="00397E79" w:rsidP="00397E79">
            <w:pPr>
              <w:spacing w:line="240" w:lineRule="auto"/>
            </w:pPr>
            <w:r w:rsidRPr="00C41A00">
              <w:t>–</w:t>
            </w:r>
          </w:p>
        </w:tc>
        <w:tc>
          <w:tcPr>
            <w:tcW w:w="1134" w:type="dxa"/>
            <w:vAlign w:val="center"/>
          </w:tcPr>
          <w:p w:rsidR="00397E79" w:rsidRPr="00C41A00" w:rsidRDefault="00397E79" w:rsidP="00397E79">
            <w:pPr>
              <w:spacing w:line="240" w:lineRule="auto"/>
              <w:rPr>
                <w:sz w:val="20"/>
                <w:szCs w:val="20"/>
              </w:rPr>
            </w:pPr>
            <w:r w:rsidRPr="00C41A00">
              <w:rPr>
                <w:sz w:val="20"/>
                <w:szCs w:val="20"/>
              </w:rPr>
              <w:t xml:space="preserve">80% – </w:t>
            </w:r>
            <w:proofErr w:type="spellStart"/>
            <w:r w:rsidRPr="00C41A00">
              <w:rPr>
                <w:sz w:val="20"/>
                <w:szCs w:val="20"/>
              </w:rPr>
              <w:t>tól</w:t>
            </w:r>
            <w:proofErr w:type="spellEnd"/>
            <w:r w:rsidRPr="00C41A00">
              <w:rPr>
                <w:sz w:val="20"/>
                <w:szCs w:val="20"/>
              </w:rPr>
              <w:t>:</w:t>
            </w:r>
          </w:p>
        </w:tc>
        <w:tc>
          <w:tcPr>
            <w:tcW w:w="1275" w:type="dxa"/>
            <w:vAlign w:val="center"/>
          </w:tcPr>
          <w:p w:rsidR="00397E79" w:rsidRPr="00C41A00" w:rsidRDefault="00397E79" w:rsidP="00397E79">
            <w:pPr>
              <w:spacing w:line="240" w:lineRule="auto"/>
              <w:rPr>
                <w:sz w:val="20"/>
                <w:szCs w:val="20"/>
              </w:rPr>
            </w:pPr>
            <w:r w:rsidRPr="00C41A00">
              <w:rPr>
                <w:sz w:val="20"/>
                <w:szCs w:val="20"/>
              </w:rPr>
              <w:t>jeles (5)</w:t>
            </w:r>
          </w:p>
        </w:tc>
        <w:tc>
          <w:tcPr>
            <w:tcW w:w="1276" w:type="dxa"/>
            <w:vAlign w:val="center"/>
          </w:tcPr>
          <w:p w:rsidR="00397E79" w:rsidRPr="00C41A00" w:rsidRDefault="00397E79" w:rsidP="00397E79">
            <w:pPr>
              <w:spacing w:line="240" w:lineRule="auto"/>
              <w:rPr>
                <w:sz w:val="20"/>
                <w:szCs w:val="20"/>
              </w:rPr>
            </w:pPr>
          </w:p>
        </w:tc>
        <w:tc>
          <w:tcPr>
            <w:tcW w:w="1418" w:type="dxa"/>
            <w:vAlign w:val="center"/>
          </w:tcPr>
          <w:p w:rsidR="00397E79" w:rsidRPr="00C41A00" w:rsidRDefault="00397E79" w:rsidP="00397E79">
            <w:pPr>
              <w:tabs>
                <w:tab w:val="right" w:pos="459"/>
                <w:tab w:val="center" w:pos="601"/>
                <w:tab w:val="right" w:pos="1168"/>
                <w:tab w:val="left" w:pos="1310"/>
              </w:tabs>
              <w:spacing w:line="240" w:lineRule="auto"/>
              <w:rPr>
                <w:sz w:val="20"/>
                <w:szCs w:val="20"/>
              </w:rPr>
            </w:pPr>
          </w:p>
        </w:tc>
        <w:tc>
          <w:tcPr>
            <w:tcW w:w="1275" w:type="dxa"/>
            <w:vAlign w:val="center"/>
          </w:tcPr>
          <w:p w:rsidR="00397E79" w:rsidRPr="00C41A00" w:rsidRDefault="00397E79" w:rsidP="00397E79">
            <w:pPr>
              <w:tabs>
                <w:tab w:val="right" w:pos="742"/>
                <w:tab w:val="center" w:pos="884"/>
                <w:tab w:val="left" w:pos="1026"/>
              </w:tabs>
              <w:spacing w:line="240" w:lineRule="auto"/>
              <w:rPr>
                <w:sz w:val="20"/>
                <w:szCs w:val="20"/>
              </w:rPr>
            </w:pPr>
          </w:p>
        </w:tc>
        <w:tc>
          <w:tcPr>
            <w:tcW w:w="1396" w:type="dxa"/>
            <w:vAlign w:val="center"/>
          </w:tcPr>
          <w:p w:rsidR="00397E79" w:rsidRPr="00C41A00" w:rsidRDefault="00397E79" w:rsidP="00397E79">
            <w:pPr>
              <w:tabs>
                <w:tab w:val="right" w:pos="742"/>
                <w:tab w:val="center" w:pos="884"/>
                <w:tab w:val="left" w:pos="1026"/>
              </w:tabs>
              <w:spacing w:line="240" w:lineRule="auto"/>
              <w:rPr>
                <w:sz w:val="20"/>
                <w:szCs w:val="20"/>
              </w:rPr>
            </w:pPr>
          </w:p>
        </w:tc>
      </w:tr>
      <w:tr w:rsidR="00397E79" w:rsidRPr="00C41A00" w:rsidTr="003227FE">
        <w:trPr>
          <w:trHeight w:val="198"/>
          <w:jc w:val="center"/>
        </w:trPr>
        <w:tc>
          <w:tcPr>
            <w:tcW w:w="1142" w:type="dxa"/>
            <w:vMerge/>
            <w:vAlign w:val="center"/>
          </w:tcPr>
          <w:p w:rsidR="00397E79" w:rsidRPr="00C41A00" w:rsidRDefault="00397E79" w:rsidP="00397E79">
            <w:pPr>
              <w:pStyle w:val="Cmsor2"/>
              <w:spacing w:before="0" w:line="240" w:lineRule="auto"/>
              <w:rPr>
                <w:rFonts w:ascii="Calibri" w:hAnsi="Calibri"/>
                <w:color w:val="auto"/>
                <w:sz w:val="22"/>
                <w:szCs w:val="22"/>
              </w:rPr>
            </w:pPr>
          </w:p>
        </w:tc>
        <w:tc>
          <w:tcPr>
            <w:tcW w:w="2552" w:type="dxa"/>
            <w:vMerge/>
            <w:tcBorders>
              <w:right w:val="double" w:sz="4" w:space="0" w:color="auto"/>
            </w:tcBorders>
            <w:vAlign w:val="center"/>
          </w:tcPr>
          <w:p w:rsidR="00397E79" w:rsidRPr="00C41A00" w:rsidRDefault="00397E79" w:rsidP="00397E79">
            <w:pPr>
              <w:spacing w:line="240" w:lineRule="auto"/>
              <w:rPr>
                <w:b/>
                <w:sz w:val="20"/>
                <w:szCs w:val="20"/>
              </w:rPr>
            </w:pPr>
          </w:p>
        </w:tc>
        <w:tc>
          <w:tcPr>
            <w:tcW w:w="1134" w:type="dxa"/>
            <w:vMerge/>
            <w:tcBorders>
              <w:left w:val="double" w:sz="4" w:space="0" w:color="auto"/>
            </w:tcBorders>
            <w:vAlign w:val="center"/>
          </w:tcPr>
          <w:p w:rsidR="00397E79" w:rsidRPr="00C41A00" w:rsidRDefault="00397E79" w:rsidP="00397E79">
            <w:pPr>
              <w:spacing w:line="240" w:lineRule="auto"/>
            </w:pPr>
          </w:p>
        </w:tc>
        <w:tc>
          <w:tcPr>
            <w:tcW w:w="992" w:type="dxa"/>
            <w:vMerge/>
            <w:vAlign w:val="center"/>
          </w:tcPr>
          <w:p w:rsidR="00397E79" w:rsidRPr="00C41A00" w:rsidRDefault="00397E79" w:rsidP="00397E79">
            <w:pPr>
              <w:spacing w:line="240" w:lineRule="auto"/>
            </w:pPr>
          </w:p>
        </w:tc>
        <w:tc>
          <w:tcPr>
            <w:tcW w:w="1276" w:type="dxa"/>
            <w:vMerge/>
            <w:vAlign w:val="center"/>
          </w:tcPr>
          <w:p w:rsidR="00397E79" w:rsidRPr="00C41A00" w:rsidRDefault="00397E79" w:rsidP="00397E79">
            <w:pPr>
              <w:spacing w:line="240" w:lineRule="auto"/>
            </w:pPr>
          </w:p>
        </w:tc>
        <w:tc>
          <w:tcPr>
            <w:tcW w:w="1134" w:type="dxa"/>
            <w:vAlign w:val="center"/>
          </w:tcPr>
          <w:p w:rsidR="00397E79" w:rsidRPr="00C41A00" w:rsidRDefault="00397E79" w:rsidP="00397E79">
            <w:pPr>
              <w:spacing w:line="240" w:lineRule="auto"/>
              <w:rPr>
                <w:sz w:val="20"/>
                <w:szCs w:val="20"/>
              </w:rPr>
            </w:pPr>
            <w:r w:rsidRPr="00C41A00">
              <w:rPr>
                <w:sz w:val="20"/>
                <w:szCs w:val="20"/>
              </w:rPr>
              <w:t>60% – 79%:</w:t>
            </w:r>
          </w:p>
        </w:tc>
        <w:tc>
          <w:tcPr>
            <w:tcW w:w="1275" w:type="dxa"/>
            <w:vAlign w:val="center"/>
          </w:tcPr>
          <w:p w:rsidR="00397E79" w:rsidRPr="00C41A00" w:rsidRDefault="00397E79" w:rsidP="00397E79">
            <w:pPr>
              <w:spacing w:line="240" w:lineRule="auto"/>
              <w:rPr>
                <w:sz w:val="20"/>
                <w:szCs w:val="20"/>
              </w:rPr>
            </w:pPr>
            <w:r w:rsidRPr="00C41A00">
              <w:rPr>
                <w:sz w:val="20"/>
                <w:szCs w:val="20"/>
              </w:rPr>
              <w:t>jó (4)</w:t>
            </w:r>
          </w:p>
        </w:tc>
        <w:tc>
          <w:tcPr>
            <w:tcW w:w="1276" w:type="dxa"/>
            <w:vAlign w:val="center"/>
          </w:tcPr>
          <w:p w:rsidR="00397E79" w:rsidRPr="00C41A00" w:rsidRDefault="00397E79" w:rsidP="00397E79">
            <w:pPr>
              <w:tabs>
                <w:tab w:val="right" w:pos="588"/>
                <w:tab w:val="center" w:pos="730"/>
                <w:tab w:val="left" w:pos="871"/>
              </w:tabs>
              <w:spacing w:line="240" w:lineRule="auto"/>
              <w:rPr>
                <w:sz w:val="20"/>
                <w:szCs w:val="20"/>
              </w:rPr>
            </w:pPr>
            <w:r w:rsidRPr="00C41A00">
              <w:rPr>
                <w:sz w:val="20"/>
                <w:szCs w:val="20"/>
              </w:rPr>
              <w:t xml:space="preserve">40% – </w:t>
            </w:r>
            <w:proofErr w:type="spellStart"/>
            <w:r w:rsidRPr="00C41A00">
              <w:rPr>
                <w:sz w:val="20"/>
                <w:szCs w:val="20"/>
              </w:rPr>
              <w:t>tól</w:t>
            </w:r>
            <w:proofErr w:type="spellEnd"/>
            <w:r w:rsidRPr="00C41A00">
              <w:rPr>
                <w:sz w:val="20"/>
                <w:szCs w:val="20"/>
              </w:rPr>
              <w:t>:</w:t>
            </w:r>
          </w:p>
        </w:tc>
        <w:tc>
          <w:tcPr>
            <w:tcW w:w="1418" w:type="dxa"/>
            <w:vAlign w:val="center"/>
          </w:tcPr>
          <w:p w:rsidR="00397E79" w:rsidRPr="00C41A00" w:rsidRDefault="00397E79" w:rsidP="00397E79">
            <w:pPr>
              <w:spacing w:line="240" w:lineRule="auto"/>
              <w:rPr>
                <w:sz w:val="20"/>
                <w:szCs w:val="20"/>
              </w:rPr>
            </w:pPr>
            <w:r w:rsidRPr="00C41A00">
              <w:rPr>
                <w:sz w:val="20"/>
                <w:szCs w:val="20"/>
              </w:rPr>
              <w:t>közepes (3)</w:t>
            </w:r>
          </w:p>
        </w:tc>
        <w:tc>
          <w:tcPr>
            <w:tcW w:w="1275" w:type="dxa"/>
            <w:vAlign w:val="center"/>
          </w:tcPr>
          <w:p w:rsidR="00397E79" w:rsidRPr="00C41A00" w:rsidRDefault="00397E79" w:rsidP="00397E79">
            <w:pPr>
              <w:spacing w:line="240" w:lineRule="auto"/>
              <w:rPr>
                <w:sz w:val="20"/>
                <w:szCs w:val="20"/>
              </w:rPr>
            </w:pPr>
          </w:p>
        </w:tc>
        <w:tc>
          <w:tcPr>
            <w:tcW w:w="1396" w:type="dxa"/>
            <w:vAlign w:val="center"/>
          </w:tcPr>
          <w:p w:rsidR="00397E79" w:rsidRPr="00C41A00" w:rsidRDefault="00397E79" w:rsidP="00397E79">
            <w:pPr>
              <w:tabs>
                <w:tab w:val="right" w:pos="742"/>
                <w:tab w:val="center" w:pos="884"/>
                <w:tab w:val="left" w:pos="1026"/>
              </w:tabs>
              <w:spacing w:line="240" w:lineRule="auto"/>
              <w:rPr>
                <w:sz w:val="20"/>
                <w:szCs w:val="20"/>
              </w:rPr>
            </w:pPr>
          </w:p>
        </w:tc>
      </w:tr>
      <w:tr w:rsidR="00397E79" w:rsidRPr="00C41A00" w:rsidTr="003227FE">
        <w:trPr>
          <w:trHeight w:val="198"/>
          <w:jc w:val="center"/>
        </w:trPr>
        <w:tc>
          <w:tcPr>
            <w:tcW w:w="1142" w:type="dxa"/>
            <w:vMerge/>
            <w:vAlign w:val="center"/>
          </w:tcPr>
          <w:p w:rsidR="00397E79" w:rsidRPr="00C41A00" w:rsidRDefault="00397E79" w:rsidP="00397E79">
            <w:pPr>
              <w:pStyle w:val="Cmsor2"/>
              <w:spacing w:before="0" w:line="240" w:lineRule="auto"/>
              <w:rPr>
                <w:rFonts w:ascii="Calibri" w:hAnsi="Calibri"/>
                <w:color w:val="auto"/>
                <w:sz w:val="22"/>
                <w:szCs w:val="22"/>
              </w:rPr>
            </w:pPr>
          </w:p>
        </w:tc>
        <w:tc>
          <w:tcPr>
            <w:tcW w:w="2552" w:type="dxa"/>
            <w:vMerge/>
            <w:tcBorders>
              <w:right w:val="double" w:sz="4" w:space="0" w:color="auto"/>
            </w:tcBorders>
            <w:vAlign w:val="center"/>
          </w:tcPr>
          <w:p w:rsidR="00397E79" w:rsidRPr="00C41A00" w:rsidRDefault="00397E79" w:rsidP="00397E79">
            <w:pPr>
              <w:spacing w:line="240" w:lineRule="auto"/>
              <w:rPr>
                <w:b/>
                <w:sz w:val="20"/>
                <w:szCs w:val="20"/>
              </w:rPr>
            </w:pPr>
          </w:p>
        </w:tc>
        <w:tc>
          <w:tcPr>
            <w:tcW w:w="1134" w:type="dxa"/>
            <w:vMerge/>
            <w:tcBorders>
              <w:left w:val="double" w:sz="4" w:space="0" w:color="auto"/>
            </w:tcBorders>
            <w:vAlign w:val="center"/>
          </w:tcPr>
          <w:p w:rsidR="00397E79" w:rsidRPr="00C41A00" w:rsidRDefault="00397E79" w:rsidP="00397E79">
            <w:pPr>
              <w:spacing w:line="240" w:lineRule="auto"/>
            </w:pPr>
          </w:p>
        </w:tc>
        <w:tc>
          <w:tcPr>
            <w:tcW w:w="992" w:type="dxa"/>
            <w:vMerge/>
            <w:vAlign w:val="center"/>
          </w:tcPr>
          <w:p w:rsidR="00397E79" w:rsidRPr="00C41A00" w:rsidRDefault="00397E79" w:rsidP="00397E79">
            <w:pPr>
              <w:spacing w:line="240" w:lineRule="auto"/>
            </w:pPr>
          </w:p>
        </w:tc>
        <w:tc>
          <w:tcPr>
            <w:tcW w:w="1276" w:type="dxa"/>
            <w:vMerge/>
            <w:vAlign w:val="center"/>
          </w:tcPr>
          <w:p w:rsidR="00397E79" w:rsidRPr="00C41A00" w:rsidRDefault="00397E79" w:rsidP="00397E79">
            <w:pPr>
              <w:spacing w:line="240" w:lineRule="auto"/>
            </w:pPr>
          </w:p>
        </w:tc>
        <w:tc>
          <w:tcPr>
            <w:tcW w:w="1134" w:type="dxa"/>
            <w:vAlign w:val="center"/>
          </w:tcPr>
          <w:p w:rsidR="00397E79" w:rsidRPr="00C41A00" w:rsidRDefault="00397E79" w:rsidP="00397E79">
            <w:pPr>
              <w:tabs>
                <w:tab w:val="right" w:pos="588"/>
                <w:tab w:val="center" w:pos="730"/>
                <w:tab w:val="left" w:pos="871"/>
              </w:tabs>
              <w:spacing w:line="240" w:lineRule="auto"/>
              <w:rPr>
                <w:sz w:val="20"/>
                <w:szCs w:val="20"/>
              </w:rPr>
            </w:pPr>
            <w:r w:rsidRPr="00C41A00">
              <w:rPr>
                <w:sz w:val="20"/>
                <w:szCs w:val="20"/>
              </w:rPr>
              <w:t>40% – 59%:</w:t>
            </w:r>
          </w:p>
        </w:tc>
        <w:tc>
          <w:tcPr>
            <w:tcW w:w="1275" w:type="dxa"/>
            <w:vAlign w:val="center"/>
          </w:tcPr>
          <w:p w:rsidR="00397E79" w:rsidRPr="00C41A00" w:rsidRDefault="00397E79" w:rsidP="00397E79">
            <w:pPr>
              <w:spacing w:line="240" w:lineRule="auto"/>
              <w:rPr>
                <w:sz w:val="20"/>
                <w:szCs w:val="20"/>
              </w:rPr>
            </w:pPr>
            <w:r w:rsidRPr="00C41A00">
              <w:rPr>
                <w:sz w:val="20"/>
                <w:szCs w:val="20"/>
              </w:rPr>
              <w:t>közepes (3)</w:t>
            </w:r>
          </w:p>
        </w:tc>
        <w:tc>
          <w:tcPr>
            <w:tcW w:w="1276" w:type="dxa"/>
            <w:vAlign w:val="center"/>
          </w:tcPr>
          <w:p w:rsidR="00397E79" w:rsidRPr="00C41A00" w:rsidRDefault="00397E79" w:rsidP="00397E79">
            <w:pPr>
              <w:tabs>
                <w:tab w:val="right" w:pos="2129"/>
                <w:tab w:val="left" w:pos="2302"/>
              </w:tabs>
              <w:spacing w:line="240" w:lineRule="auto"/>
              <w:rPr>
                <w:sz w:val="20"/>
                <w:szCs w:val="20"/>
              </w:rPr>
            </w:pPr>
            <w:r w:rsidRPr="00C41A00">
              <w:rPr>
                <w:sz w:val="20"/>
                <w:szCs w:val="20"/>
              </w:rPr>
              <w:t>25% – 39%:</w:t>
            </w:r>
          </w:p>
        </w:tc>
        <w:tc>
          <w:tcPr>
            <w:tcW w:w="1418" w:type="dxa"/>
            <w:vAlign w:val="center"/>
          </w:tcPr>
          <w:p w:rsidR="00397E79" w:rsidRPr="00C41A00" w:rsidRDefault="00397E79" w:rsidP="00397E79">
            <w:pPr>
              <w:spacing w:line="240" w:lineRule="auto"/>
              <w:rPr>
                <w:sz w:val="20"/>
                <w:szCs w:val="20"/>
              </w:rPr>
            </w:pPr>
            <w:r w:rsidRPr="00C41A00">
              <w:rPr>
                <w:sz w:val="20"/>
                <w:szCs w:val="20"/>
              </w:rPr>
              <w:t>elégséges (2)</w:t>
            </w:r>
          </w:p>
        </w:tc>
        <w:tc>
          <w:tcPr>
            <w:tcW w:w="1275" w:type="dxa"/>
            <w:vAlign w:val="center"/>
          </w:tcPr>
          <w:p w:rsidR="00397E79" w:rsidRPr="00C41A00" w:rsidRDefault="00397E79" w:rsidP="00397E79">
            <w:pPr>
              <w:spacing w:line="240" w:lineRule="auto"/>
              <w:rPr>
                <w:sz w:val="20"/>
                <w:szCs w:val="20"/>
              </w:rPr>
            </w:pPr>
            <w:r w:rsidRPr="00C41A00">
              <w:rPr>
                <w:sz w:val="20"/>
                <w:szCs w:val="20"/>
              </w:rPr>
              <w:t xml:space="preserve">30% – </w:t>
            </w:r>
            <w:proofErr w:type="spellStart"/>
            <w:r w:rsidRPr="00C41A00">
              <w:rPr>
                <w:sz w:val="20"/>
                <w:szCs w:val="20"/>
              </w:rPr>
              <w:t>tól</w:t>
            </w:r>
            <w:proofErr w:type="spellEnd"/>
            <w:r w:rsidRPr="00C41A00">
              <w:rPr>
                <w:sz w:val="20"/>
                <w:szCs w:val="20"/>
              </w:rPr>
              <w:t>:</w:t>
            </w:r>
          </w:p>
        </w:tc>
        <w:tc>
          <w:tcPr>
            <w:tcW w:w="1396" w:type="dxa"/>
            <w:vAlign w:val="center"/>
          </w:tcPr>
          <w:p w:rsidR="00397E79" w:rsidRPr="00C41A00" w:rsidRDefault="00397E79" w:rsidP="00397E79">
            <w:pPr>
              <w:spacing w:line="240" w:lineRule="auto"/>
              <w:rPr>
                <w:sz w:val="20"/>
                <w:szCs w:val="20"/>
              </w:rPr>
            </w:pPr>
            <w:r w:rsidRPr="00C41A00">
              <w:rPr>
                <w:sz w:val="20"/>
                <w:szCs w:val="20"/>
              </w:rPr>
              <w:t>teljesítette</w:t>
            </w:r>
          </w:p>
        </w:tc>
      </w:tr>
      <w:tr w:rsidR="00397E79" w:rsidRPr="00C41A00" w:rsidTr="003227FE">
        <w:trPr>
          <w:trHeight w:val="311"/>
          <w:jc w:val="center"/>
        </w:trPr>
        <w:tc>
          <w:tcPr>
            <w:tcW w:w="1142" w:type="dxa"/>
            <w:vMerge/>
            <w:vAlign w:val="center"/>
          </w:tcPr>
          <w:p w:rsidR="00397E79" w:rsidRPr="00C41A00" w:rsidRDefault="00397E79" w:rsidP="00397E79">
            <w:pPr>
              <w:pStyle w:val="Cmsor2"/>
              <w:spacing w:before="0" w:line="240" w:lineRule="auto"/>
              <w:rPr>
                <w:rFonts w:ascii="Calibri" w:hAnsi="Calibri"/>
                <w:color w:val="auto"/>
                <w:sz w:val="22"/>
                <w:szCs w:val="22"/>
              </w:rPr>
            </w:pPr>
          </w:p>
        </w:tc>
        <w:tc>
          <w:tcPr>
            <w:tcW w:w="2552" w:type="dxa"/>
            <w:vMerge w:val="restart"/>
            <w:tcBorders>
              <w:right w:val="double" w:sz="4" w:space="0" w:color="auto"/>
            </w:tcBorders>
            <w:vAlign w:val="center"/>
          </w:tcPr>
          <w:p w:rsidR="00397E79" w:rsidRPr="00C41A00" w:rsidRDefault="00397E79" w:rsidP="00397E79">
            <w:pPr>
              <w:spacing w:line="240" w:lineRule="auto"/>
              <w:rPr>
                <w:b/>
                <w:sz w:val="20"/>
                <w:szCs w:val="20"/>
              </w:rPr>
            </w:pPr>
            <w:r w:rsidRPr="00C41A00">
              <w:rPr>
                <w:b/>
                <w:sz w:val="20"/>
                <w:szCs w:val="20"/>
              </w:rPr>
              <w:t>Aránya az értékelésnél</w:t>
            </w:r>
          </w:p>
        </w:tc>
        <w:tc>
          <w:tcPr>
            <w:tcW w:w="1134" w:type="dxa"/>
            <w:vMerge w:val="restart"/>
            <w:tcBorders>
              <w:left w:val="double" w:sz="4" w:space="0" w:color="auto"/>
            </w:tcBorders>
            <w:vAlign w:val="center"/>
          </w:tcPr>
          <w:p w:rsidR="00397E79" w:rsidRPr="00C41A00" w:rsidRDefault="00397E79" w:rsidP="00397E79">
            <w:r>
              <w:t>60%</w:t>
            </w:r>
          </w:p>
        </w:tc>
        <w:tc>
          <w:tcPr>
            <w:tcW w:w="992" w:type="dxa"/>
            <w:vMerge w:val="restart"/>
            <w:vAlign w:val="center"/>
          </w:tcPr>
          <w:p w:rsidR="00397E79" w:rsidRPr="00C41A00" w:rsidRDefault="00397E79" w:rsidP="00397E79">
            <w:pPr>
              <w:spacing w:line="240" w:lineRule="auto"/>
            </w:pPr>
            <w:r>
              <w:t>40</w:t>
            </w:r>
            <w:r w:rsidRPr="00C41A00">
              <w:t>%</w:t>
            </w:r>
          </w:p>
        </w:tc>
        <w:tc>
          <w:tcPr>
            <w:tcW w:w="1276" w:type="dxa"/>
            <w:vMerge w:val="restart"/>
            <w:vAlign w:val="center"/>
          </w:tcPr>
          <w:p w:rsidR="00397E79" w:rsidRPr="00C41A00" w:rsidRDefault="00397E79" w:rsidP="00397E79">
            <w:pPr>
              <w:spacing w:line="240" w:lineRule="auto"/>
            </w:pPr>
            <w:r w:rsidRPr="00C41A00">
              <w:t>–</w:t>
            </w:r>
          </w:p>
        </w:tc>
        <w:tc>
          <w:tcPr>
            <w:tcW w:w="1134" w:type="dxa"/>
            <w:vAlign w:val="center"/>
          </w:tcPr>
          <w:p w:rsidR="00397E79" w:rsidRPr="00C41A00" w:rsidRDefault="00397E79" w:rsidP="00397E79">
            <w:pPr>
              <w:tabs>
                <w:tab w:val="right" w:pos="2129"/>
                <w:tab w:val="left" w:pos="2302"/>
              </w:tabs>
              <w:spacing w:line="240" w:lineRule="auto"/>
              <w:rPr>
                <w:sz w:val="20"/>
                <w:szCs w:val="20"/>
              </w:rPr>
            </w:pPr>
            <w:r w:rsidRPr="00C41A00">
              <w:rPr>
                <w:sz w:val="20"/>
                <w:szCs w:val="20"/>
              </w:rPr>
              <w:t>25% – 39%:</w:t>
            </w:r>
          </w:p>
        </w:tc>
        <w:tc>
          <w:tcPr>
            <w:tcW w:w="1275" w:type="dxa"/>
            <w:vAlign w:val="center"/>
          </w:tcPr>
          <w:p w:rsidR="00397E79" w:rsidRPr="00C41A00" w:rsidRDefault="00397E79" w:rsidP="00397E79">
            <w:pPr>
              <w:spacing w:line="240" w:lineRule="auto"/>
              <w:rPr>
                <w:sz w:val="20"/>
                <w:szCs w:val="20"/>
              </w:rPr>
            </w:pPr>
            <w:r w:rsidRPr="00C41A00">
              <w:rPr>
                <w:sz w:val="20"/>
                <w:szCs w:val="20"/>
              </w:rPr>
              <w:t>elégséges (2)</w:t>
            </w:r>
          </w:p>
        </w:tc>
        <w:tc>
          <w:tcPr>
            <w:tcW w:w="1276" w:type="dxa"/>
            <w:vAlign w:val="center"/>
          </w:tcPr>
          <w:p w:rsidR="00397E79" w:rsidRPr="00C41A00" w:rsidRDefault="00397E79" w:rsidP="00397E79">
            <w:pPr>
              <w:tabs>
                <w:tab w:val="right" w:pos="2129"/>
                <w:tab w:val="left" w:pos="2302"/>
              </w:tabs>
              <w:spacing w:line="240" w:lineRule="auto"/>
              <w:rPr>
                <w:sz w:val="20"/>
                <w:szCs w:val="20"/>
              </w:rPr>
            </w:pPr>
            <w:r w:rsidRPr="00C41A00">
              <w:rPr>
                <w:sz w:val="20"/>
                <w:szCs w:val="20"/>
              </w:rPr>
              <w:t>0% – 24%:</w:t>
            </w:r>
          </w:p>
        </w:tc>
        <w:tc>
          <w:tcPr>
            <w:tcW w:w="1418" w:type="dxa"/>
            <w:vAlign w:val="center"/>
          </w:tcPr>
          <w:p w:rsidR="00397E79" w:rsidRPr="00C41A00" w:rsidRDefault="00397E79" w:rsidP="00397E79">
            <w:pPr>
              <w:spacing w:line="240" w:lineRule="auto"/>
              <w:rPr>
                <w:sz w:val="20"/>
                <w:szCs w:val="20"/>
              </w:rPr>
            </w:pPr>
            <w:r w:rsidRPr="00C41A00">
              <w:rPr>
                <w:sz w:val="20"/>
                <w:szCs w:val="20"/>
              </w:rPr>
              <w:t>elégtelen (1)</w:t>
            </w:r>
          </w:p>
        </w:tc>
        <w:tc>
          <w:tcPr>
            <w:tcW w:w="1275" w:type="dxa"/>
            <w:vAlign w:val="center"/>
          </w:tcPr>
          <w:p w:rsidR="00397E79" w:rsidRPr="00C41A00" w:rsidRDefault="00397E79" w:rsidP="00397E79">
            <w:pPr>
              <w:spacing w:line="240" w:lineRule="auto"/>
              <w:rPr>
                <w:sz w:val="20"/>
                <w:szCs w:val="20"/>
              </w:rPr>
            </w:pPr>
            <w:r w:rsidRPr="00C41A00">
              <w:rPr>
                <w:sz w:val="20"/>
                <w:szCs w:val="20"/>
              </w:rPr>
              <w:t>0% – 29%:</w:t>
            </w:r>
          </w:p>
        </w:tc>
        <w:tc>
          <w:tcPr>
            <w:tcW w:w="1396" w:type="dxa"/>
            <w:vAlign w:val="center"/>
          </w:tcPr>
          <w:p w:rsidR="00397E79" w:rsidRPr="00C41A00" w:rsidRDefault="00397E79" w:rsidP="00397E79">
            <w:pPr>
              <w:spacing w:line="240" w:lineRule="auto"/>
              <w:rPr>
                <w:sz w:val="18"/>
                <w:szCs w:val="18"/>
              </w:rPr>
            </w:pPr>
            <w:r w:rsidRPr="00C41A00">
              <w:rPr>
                <w:sz w:val="18"/>
                <w:szCs w:val="18"/>
              </w:rPr>
              <w:t>nem teljesítette</w:t>
            </w:r>
          </w:p>
        </w:tc>
      </w:tr>
      <w:tr w:rsidR="00397E79" w:rsidRPr="00C41A00" w:rsidTr="003227FE">
        <w:trPr>
          <w:trHeight w:val="310"/>
          <w:jc w:val="center"/>
        </w:trPr>
        <w:tc>
          <w:tcPr>
            <w:tcW w:w="1142" w:type="dxa"/>
            <w:vMerge/>
            <w:vAlign w:val="center"/>
          </w:tcPr>
          <w:p w:rsidR="00397E79" w:rsidRPr="00C41A00" w:rsidRDefault="00397E79" w:rsidP="00397E79">
            <w:pPr>
              <w:pStyle w:val="Cmsor2"/>
              <w:spacing w:before="0" w:line="240" w:lineRule="auto"/>
              <w:rPr>
                <w:rFonts w:ascii="Calibri" w:hAnsi="Calibri"/>
                <w:color w:val="auto"/>
                <w:sz w:val="22"/>
                <w:szCs w:val="22"/>
              </w:rPr>
            </w:pPr>
          </w:p>
        </w:tc>
        <w:tc>
          <w:tcPr>
            <w:tcW w:w="2552" w:type="dxa"/>
            <w:vMerge/>
            <w:tcBorders>
              <w:right w:val="double" w:sz="4" w:space="0" w:color="auto"/>
            </w:tcBorders>
            <w:vAlign w:val="center"/>
          </w:tcPr>
          <w:p w:rsidR="00397E79" w:rsidRPr="00C41A00" w:rsidRDefault="00397E79" w:rsidP="00397E79">
            <w:pPr>
              <w:spacing w:line="240" w:lineRule="auto"/>
              <w:rPr>
                <w:b/>
                <w:sz w:val="20"/>
                <w:szCs w:val="20"/>
              </w:rPr>
            </w:pPr>
          </w:p>
        </w:tc>
        <w:tc>
          <w:tcPr>
            <w:tcW w:w="1134" w:type="dxa"/>
            <w:vMerge/>
            <w:tcBorders>
              <w:left w:val="double" w:sz="4" w:space="0" w:color="auto"/>
            </w:tcBorders>
            <w:vAlign w:val="center"/>
          </w:tcPr>
          <w:p w:rsidR="00397E79" w:rsidRPr="00C41A00" w:rsidRDefault="00397E79" w:rsidP="00397E79">
            <w:pPr>
              <w:spacing w:line="240" w:lineRule="auto"/>
            </w:pPr>
          </w:p>
        </w:tc>
        <w:tc>
          <w:tcPr>
            <w:tcW w:w="992" w:type="dxa"/>
            <w:vMerge/>
            <w:vAlign w:val="center"/>
          </w:tcPr>
          <w:p w:rsidR="00397E79" w:rsidRPr="00C41A00" w:rsidRDefault="00397E79" w:rsidP="00397E79">
            <w:pPr>
              <w:spacing w:line="240" w:lineRule="auto"/>
            </w:pPr>
          </w:p>
        </w:tc>
        <w:tc>
          <w:tcPr>
            <w:tcW w:w="1276" w:type="dxa"/>
            <w:vMerge/>
            <w:vAlign w:val="center"/>
          </w:tcPr>
          <w:p w:rsidR="00397E79" w:rsidRPr="00C41A00" w:rsidRDefault="00397E79" w:rsidP="00397E79">
            <w:pPr>
              <w:spacing w:line="240" w:lineRule="auto"/>
            </w:pPr>
          </w:p>
        </w:tc>
        <w:tc>
          <w:tcPr>
            <w:tcW w:w="1134" w:type="dxa"/>
            <w:vAlign w:val="center"/>
          </w:tcPr>
          <w:p w:rsidR="00397E79" w:rsidRPr="00C41A00" w:rsidRDefault="00397E79" w:rsidP="00397E79">
            <w:pPr>
              <w:tabs>
                <w:tab w:val="right" w:pos="2129"/>
                <w:tab w:val="left" w:pos="2302"/>
              </w:tabs>
              <w:spacing w:line="240" w:lineRule="auto"/>
              <w:rPr>
                <w:sz w:val="20"/>
                <w:szCs w:val="20"/>
              </w:rPr>
            </w:pPr>
            <w:r w:rsidRPr="00C41A00">
              <w:rPr>
                <w:sz w:val="20"/>
                <w:szCs w:val="20"/>
              </w:rPr>
              <w:t>0% – 24%:</w:t>
            </w:r>
          </w:p>
        </w:tc>
        <w:tc>
          <w:tcPr>
            <w:tcW w:w="1275" w:type="dxa"/>
            <w:vAlign w:val="center"/>
          </w:tcPr>
          <w:p w:rsidR="00397E79" w:rsidRPr="00C41A00" w:rsidRDefault="00397E79" w:rsidP="00397E79">
            <w:pPr>
              <w:spacing w:line="240" w:lineRule="auto"/>
              <w:rPr>
                <w:sz w:val="20"/>
                <w:szCs w:val="20"/>
              </w:rPr>
            </w:pPr>
            <w:r w:rsidRPr="00C41A00">
              <w:rPr>
                <w:sz w:val="20"/>
                <w:szCs w:val="20"/>
              </w:rPr>
              <w:t>elégtelen (1)</w:t>
            </w:r>
          </w:p>
        </w:tc>
        <w:tc>
          <w:tcPr>
            <w:tcW w:w="1276" w:type="dxa"/>
            <w:vAlign w:val="center"/>
          </w:tcPr>
          <w:p w:rsidR="00397E79" w:rsidRPr="00C41A00" w:rsidRDefault="00397E79" w:rsidP="00397E79">
            <w:pPr>
              <w:tabs>
                <w:tab w:val="right" w:pos="2129"/>
                <w:tab w:val="left" w:pos="2302"/>
              </w:tabs>
              <w:spacing w:line="240" w:lineRule="auto"/>
              <w:rPr>
                <w:sz w:val="20"/>
                <w:szCs w:val="20"/>
              </w:rPr>
            </w:pPr>
          </w:p>
        </w:tc>
        <w:tc>
          <w:tcPr>
            <w:tcW w:w="1418" w:type="dxa"/>
            <w:vAlign w:val="center"/>
          </w:tcPr>
          <w:p w:rsidR="00397E79" w:rsidRPr="00C41A00" w:rsidRDefault="00397E79" w:rsidP="00397E79">
            <w:pPr>
              <w:tabs>
                <w:tab w:val="right" w:pos="2129"/>
                <w:tab w:val="left" w:pos="2302"/>
              </w:tabs>
              <w:spacing w:line="240" w:lineRule="auto"/>
              <w:rPr>
                <w:sz w:val="20"/>
                <w:szCs w:val="20"/>
              </w:rPr>
            </w:pPr>
          </w:p>
        </w:tc>
        <w:tc>
          <w:tcPr>
            <w:tcW w:w="1275" w:type="dxa"/>
            <w:vAlign w:val="center"/>
          </w:tcPr>
          <w:p w:rsidR="00397E79" w:rsidRPr="00C41A00" w:rsidRDefault="00397E79" w:rsidP="00397E79">
            <w:pPr>
              <w:tabs>
                <w:tab w:val="right" w:pos="2129"/>
                <w:tab w:val="left" w:pos="2302"/>
              </w:tabs>
              <w:spacing w:line="240" w:lineRule="auto"/>
              <w:rPr>
                <w:sz w:val="20"/>
                <w:szCs w:val="20"/>
              </w:rPr>
            </w:pPr>
          </w:p>
        </w:tc>
        <w:tc>
          <w:tcPr>
            <w:tcW w:w="1396" w:type="dxa"/>
            <w:vAlign w:val="center"/>
          </w:tcPr>
          <w:p w:rsidR="00397E79" w:rsidRPr="00C41A00" w:rsidRDefault="00397E79" w:rsidP="00397E79">
            <w:pPr>
              <w:tabs>
                <w:tab w:val="right" w:pos="2129"/>
                <w:tab w:val="left" w:pos="2302"/>
              </w:tabs>
              <w:spacing w:line="240" w:lineRule="auto"/>
              <w:rPr>
                <w:sz w:val="20"/>
                <w:szCs w:val="20"/>
              </w:rPr>
            </w:pPr>
          </w:p>
        </w:tc>
      </w:tr>
      <w:tr w:rsidR="00397E79" w:rsidRPr="00C41A00" w:rsidTr="003227FE">
        <w:trPr>
          <w:trHeight w:val="705"/>
          <w:jc w:val="center"/>
        </w:trPr>
        <w:tc>
          <w:tcPr>
            <w:tcW w:w="1142" w:type="dxa"/>
            <w:vMerge/>
            <w:vAlign w:val="center"/>
          </w:tcPr>
          <w:p w:rsidR="00397E79" w:rsidRPr="00C41A00" w:rsidRDefault="00397E79" w:rsidP="00397E79">
            <w:pPr>
              <w:pStyle w:val="Cmsor2"/>
              <w:spacing w:before="0" w:line="240" w:lineRule="auto"/>
              <w:rPr>
                <w:rFonts w:ascii="Calibri" w:hAnsi="Calibri"/>
                <w:color w:val="auto"/>
                <w:sz w:val="22"/>
                <w:szCs w:val="22"/>
              </w:rPr>
            </w:pPr>
          </w:p>
        </w:tc>
        <w:tc>
          <w:tcPr>
            <w:tcW w:w="2552" w:type="dxa"/>
            <w:tcBorders>
              <w:right w:val="double" w:sz="4" w:space="0" w:color="auto"/>
            </w:tcBorders>
            <w:vAlign w:val="center"/>
          </w:tcPr>
          <w:p w:rsidR="00397E79" w:rsidRPr="00C41A00" w:rsidRDefault="00397E79" w:rsidP="00397E79">
            <w:pPr>
              <w:spacing w:line="240" w:lineRule="auto"/>
              <w:rPr>
                <w:b/>
                <w:sz w:val="20"/>
                <w:szCs w:val="20"/>
              </w:rPr>
            </w:pPr>
            <w:r w:rsidRPr="00C41A00">
              <w:rPr>
                <w:b/>
                <w:sz w:val="20"/>
                <w:szCs w:val="20"/>
              </w:rPr>
              <w:t>A vizsga formai jellemzői</w:t>
            </w:r>
          </w:p>
        </w:tc>
        <w:tc>
          <w:tcPr>
            <w:tcW w:w="11176" w:type="dxa"/>
            <w:gridSpan w:val="9"/>
            <w:tcBorders>
              <w:left w:val="double" w:sz="4" w:space="0" w:color="auto"/>
            </w:tcBorders>
            <w:vAlign w:val="center"/>
          </w:tcPr>
          <w:p w:rsidR="00397E79" w:rsidRDefault="00397E79" w:rsidP="00397E79">
            <w:pPr>
              <w:spacing w:line="240" w:lineRule="auto"/>
              <w:jc w:val="both"/>
              <w:rPr>
                <w:sz w:val="20"/>
                <w:szCs w:val="20"/>
              </w:rPr>
            </w:pPr>
            <w:r w:rsidRPr="00C41A00">
              <w:rPr>
                <w:sz w:val="20"/>
                <w:szCs w:val="20"/>
              </w:rPr>
              <w:t>Az írásbeli vizsga egy feladatsort tartalmaz, mely az adott év tananyagának feladataiból kerül kiválasztásra.</w:t>
            </w:r>
          </w:p>
          <w:p w:rsidR="00397E79" w:rsidRPr="00C41A00" w:rsidRDefault="00397E79" w:rsidP="00397E79">
            <w:pPr>
              <w:spacing w:line="240" w:lineRule="auto"/>
              <w:jc w:val="both"/>
              <w:rPr>
                <w:sz w:val="20"/>
                <w:szCs w:val="20"/>
              </w:rPr>
            </w:pPr>
            <w:r>
              <w:rPr>
                <w:sz w:val="20"/>
                <w:szCs w:val="20"/>
              </w:rPr>
              <w:t>A szóbeli vizsgán elméleti kérdések, és az elmélet tudásán alapuló feladatmegoldások szerepelnek.</w:t>
            </w:r>
          </w:p>
        </w:tc>
      </w:tr>
    </w:tbl>
    <w:p w:rsidR="00C92BE0" w:rsidRDefault="00C92BE0" w:rsidP="00340A2A">
      <w:pPr>
        <w:jc w:val="both"/>
      </w:pPr>
    </w:p>
    <w:p w:rsidR="00CD33E0" w:rsidRDefault="00CD33E0" w:rsidP="00340A2A">
      <w:pPr>
        <w:jc w:val="both"/>
      </w:pPr>
    </w:p>
    <w:p w:rsidR="00A037A4" w:rsidRDefault="00A037A4" w:rsidP="00340A2A">
      <w:pPr>
        <w:jc w:val="both"/>
      </w:pPr>
    </w:p>
    <w:p w:rsidR="008B0478" w:rsidRPr="00C41A00" w:rsidRDefault="008B0478" w:rsidP="00340A2A">
      <w:pPr>
        <w:jc w:val="both"/>
      </w:pPr>
    </w:p>
    <w:p w:rsidR="001A47EA" w:rsidRDefault="001A47EA" w:rsidP="00340A2A">
      <w:pPr>
        <w:jc w:val="both"/>
      </w:pPr>
    </w:p>
    <w:p w:rsidR="005977CC" w:rsidRDefault="005977CC" w:rsidP="00340A2A">
      <w:pPr>
        <w:jc w:val="both"/>
      </w:pPr>
    </w:p>
    <w:p w:rsidR="005977CC" w:rsidRDefault="005977CC" w:rsidP="00340A2A">
      <w:pPr>
        <w:jc w:val="both"/>
      </w:pPr>
    </w:p>
    <w:p w:rsidR="005977CC" w:rsidRDefault="005977CC" w:rsidP="00340A2A">
      <w:pPr>
        <w:jc w:val="both"/>
      </w:pPr>
    </w:p>
    <w:p w:rsidR="005977CC" w:rsidRDefault="005977CC" w:rsidP="00340A2A">
      <w:pPr>
        <w:jc w:val="both"/>
      </w:pPr>
    </w:p>
    <w:p w:rsidR="008B0478" w:rsidRPr="00C41A00" w:rsidRDefault="008B0478" w:rsidP="00340A2A">
      <w:pPr>
        <w:jc w:val="both"/>
      </w:pPr>
    </w:p>
    <w:tbl>
      <w:tblPr>
        <w:tblW w:w="1487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57" w:type="dxa"/>
          <w:right w:w="57" w:type="dxa"/>
        </w:tblCellMar>
        <w:tblLook w:val="00A0" w:firstRow="1" w:lastRow="0" w:firstColumn="1" w:lastColumn="0" w:noHBand="0" w:noVBand="0"/>
      </w:tblPr>
      <w:tblGrid>
        <w:gridCol w:w="1142"/>
        <w:gridCol w:w="2552"/>
        <w:gridCol w:w="1134"/>
        <w:gridCol w:w="992"/>
        <w:gridCol w:w="1276"/>
        <w:gridCol w:w="1134"/>
        <w:gridCol w:w="1275"/>
        <w:gridCol w:w="1276"/>
        <w:gridCol w:w="1418"/>
        <w:gridCol w:w="1275"/>
        <w:gridCol w:w="1396"/>
      </w:tblGrid>
      <w:tr w:rsidR="00C41A00" w:rsidRPr="00C41A00" w:rsidTr="00716AE4">
        <w:trPr>
          <w:jc w:val="center"/>
        </w:trPr>
        <w:tc>
          <w:tcPr>
            <w:tcW w:w="1142" w:type="dxa"/>
            <w:vMerge w:val="restart"/>
            <w:tcBorders>
              <w:top w:val="single" w:sz="12" w:space="0" w:color="auto"/>
            </w:tcBorders>
            <w:shd w:val="clear" w:color="auto" w:fill="DDD9C3"/>
            <w:vAlign w:val="center"/>
          </w:tcPr>
          <w:p w:rsidR="008B0478" w:rsidRPr="00C41A00" w:rsidRDefault="008B0478" w:rsidP="00716AE4">
            <w:pPr>
              <w:spacing w:line="240" w:lineRule="auto"/>
              <w:rPr>
                <w:b/>
              </w:rPr>
            </w:pPr>
            <w:r w:rsidRPr="00C41A00">
              <w:rPr>
                <w:b/>
              </w:rPr>
              <w:lastRenderedPageBreak/>
              <w:t>Tantárgy</w:t>
            </w:r>
          </w:p>
        </w:tc>
        <w:tc>
          <w:tcPr>
            <w:tcW w:w="2552" w:type="dxa"/>
            <w:vMerge w:val="restart"/>
            <w:tcBorders>
              <w:top w:val="single" w:sz="12" w:space="0" w:color="auto"/>
              <w:right w:val="double" w:sz="4" w:space="0" w:color="auto"/>
            </w:tcBorders>
            <w:shd w:val="clear" w:color="auto" w:fill="DDD9C3"/>
            <w:vAlign w:val="center"/>
          </w:tcPr>
          <w:p w:rsidR="008B0478" w:rsidRPr="00C41A00" w:rsidRDefault="008B0478" w:rsidP="00716AE4">
            <w:pPr>
              <w:spacing w:line="240" w:lineRule="auto"/>
              <w:rPr>
                <w:b/>
              </w:rPr>
            </w:pPr>
            <w:r w:rsidRPr="00C41A00">
              <w:rPr>
                <w:b/>
              </w:rPr>
              <w:t>Vizsga jellemzői</w:t>
            </w:r>
          </w:p>
        </w:tc>
        <w:tc>
          <w:tcPr>
            <w:tcW w:w="3402" w:type="dxa"/>
            <w:gridSpan w:val="3"/>
            <w:tcBorders>
              <w:top w:val="single" w:sz="12" w:space="0" w:color="auto"/>
              <w:left w:val="double" w:sz="4" w:space="0" w:color="auto"/>
            </w:tcBorders>
            <w:shd w:val="clear" w:color="auto" w:fill="DDD9C3"/>
            <w:vAlign w:val="center"/>
          </w:tcPr>
          <w:p w:rsidR="008B0478" w:rsidRPr="00C41A00" w:rsidRDefault="008B0478" w:rsidP="00716AE4">
            <w:pPr>
              <w:spacing w:line="240" w:lineRule="auto"/>
              <w:rPr>
                <w:b/>
              </w:rPr>
            </w:pPr>
            <w:r w:rsidRPr="00C41A00">
              <w:rPr>
                <w:b/>
              </w:rPr>
              <w:t>A vizsga részei</w:t>
            </w:r>
          </w:p>
        </w:tc>
        <w:tc>
          <w:tcPr>
            <w:tcW w:w="7774" w:type="dxa"/>
            <w:gridSpan w:val="6"/>
            <w:tcBorders>
              <w:top w:val="single" w:sz="12" w:space="0" w:color="auto"/>
            </w:tcBorders>
            <w:shd w:val="clear" w:color="auto" w:fill="DDD9C3"/>
            <w:vAlign w:val="center"/>
          </w:tcPr>
          <w:p w:rsidR="008B0478" w:rsidRPr="00C41A00" w:rsidRDefault="008B0478" w:rsidP="00716AE4">
            <w:pPr>
              <w:spacing w:line="240" w:lineRule="auto"/>
              <w:rPr>
                <w:b/>
              </w:rPr>
            </w:pPr>
            <w:r w:rsidRPr="00C41A00">
              <w:rPr>
                <w:b/>
              </w:rPr>
              <w:t>A vizsga értékelése</w:t>
            </w:r>
          </w:p>
        </w:tc>
      </w:tr>
      <w:tr w:rsidR="00C41A00" w:rsidRPr="00C41A00" w:rsidTr="00716AE4">
        <w:trPr>
          <w:jc w:val="center"/>
        </w:trPr>
        <w:tc>
          <w:tcPr>
            <w:tcW w:w="1142" w:type="dxa"/>
            <w:vMerge/>
            <w:tcBorders>
              <w:bottom w:val="double" w:sz="4" w:space="0" w:color="auto"/>
            </w:tcBorders>
            <w:shd w:val="clear" w:color="auto" w:fill="DDD9C3"/>
            <w:vAlign w:val="center"/>
          </w:tcPr>
          <w:p w:rsidR="008B0478" w:rsidRPr="00C41A00" w:rsidRDefault="008B0478" w:rsidP="00716AE4">
            <w:pPr>
              <w:spacing w:line="240" w:lineRule="auto"/>
            </w:pPr>
          </w:p>
        </w:tc>
        <w:tc>
          <w:tcPr>
            <w:tcW w:w="2552" w:type="dxa"/>
            <w:vMerge/>
            <w:tcBorders>
              <w:bottom w:val="double" w:sz="4" w:space="0" w:color="auto"/>
              <w:right w:val="double" w:sz="4" w:space="0" w:color="auto"/>
            </w:tcBorders>
            <w:shd w:val="clear" w:color="auto" w:fill="DDD9C3"/>
            <w:vAlign w:val="center"/>
          </w:tcPr>
          <w:p w:rsidR="008B0478" w:rsidRPr="00C41A00" w:rsidRDefault="008B0478" w:rsidP="00716AE4">
            <w:pPr>
              <w:spacing w:line="240" w:lineRule="auto"/>
            </w:pPr>
          </w:p>
        </w:tc>
        <w:tc>
          <w:tcPr>
            <w:tcW w:w="1134" w:type="dxa"/>
            <w:tcBorders>
              <w:left w:val="double" w:sz="4" w:space="0" w:color="auto"/>
              <w:bottom w:val="double" w:sz="4" w:space="0" w:color="auto"/>
            </w:tcBorders>
            <w:shd w:val="clear" w:color="auto" w:fill="DDD9C3"/>
            <w:vAlign w:val="center"/>
          </w:tcPr>
          <w:p w:rsidR="008B0478" w:rsidRPr="00C41A00" w:rsidRDefault="008B0478" w:rsidP="00716AE4">
            <w:pPr>
              <w:rPr>
                <w:b/>
              </w:rPr>
            </w:pPr>
            <w:r w:rsidRPr="00C41A00">
              <w:rPr>
                <w:b/>
              </w:rPr>
              <w:t>Írásbeli</w:t>
            </w:r>
          </w:p>
        </w:tc>
        <w:tc>
          <w:tcPr>
            <w:tcW w:w="992" w:type="dxa"/>
            <w:tcBorders>
              <w:bottom w:val="double" w:sz="4" w:space="0" w:color="auto"/>
            </w:tcBorders>
            <w:shd w:val="clear" w:color="auto" w:fill="DDD9C3"/>
            <w:vAlign w:val="center"/>
          </w:tcPr>
          <w:p w:rsidR="008B0478" w:rsidRPr="00C41A00" w:rsidRDefault="008B0478" w:rsidP="00716AE4">
            <w:pPr>
              <w:rPr>
                <w:b/>
              </w:rPr>
            </w:pPr>
            <w:r w:rsidRPr="00C41A00">
              <w:rPr>
                <w:b/>
              </w:rPr>
              <w:t>Szóbeli</w:t>
            </w:r>
          </w:p>
        </w:tc>
        <w:tc>
          <w:tcPr>
            <w:tcW w:w="1276" w:type="dxa"/>
            <w:tcBorders>
              <w:bottom w:val="double" w:sz="4" w:space="0" w:color="auto"/>
            </w:tcBorders>
            <w:shd w:val="clear" w:color="auto" w:fill="DDD9C3"/>
            <w:vAlign w:val="center"/>
          </w:tcPr>
          <w:p w:rsidR="008B0478" w:rsidRPr="00C41A00" w:rsidRDefault="008B0478" w:rsidP="00716AE4">
            <w:pPr>
              <w:rPr>
                <w:b/>
              </w:rPr>
            </w:pPr>
            <w:r w:rsidRPr="00C41A00">
              <w:rPr>
                <w:b/>
              </w:rPr>
              <w:t>Gyakorlati</w:t>
            </w:r>
          </w:p>
        </w:tc>
        <w:tc>
          <w:tcPr>
            <w:tcW w:w="2409" w:type="dxa"/>
            <w:gridSpan w:val="2"/>
            <w:tcBorders>
              <w:bottom w:val="double" w:sz="4" w:space="0" w:color="auto"/>
            </w:tcBorders>
            <w:shd w:val="clear" w:color="auto" w:fill="DDD9C3"/>
            <w:vAlign w:val="center"/>
          </w:tcPr>
          <w:p w:rsidR="008B0478" w:rsidRPr="00C41A00" w:rsidRDefault="008B0478" w:rsidP="00716AE4">
            <w:pPr>
              <w:spacing w:line="240" w:lineRule="auto"/>
              <w:rPr>
                <w:b/>
              </w:rPr>
            </w:pPr>
            <w:r w:rsidRPr="00C41A00">
              <w:rPr>
                <w:b/>
              </w:rPr>
              <w:t>Osztályozó</w:t>
            </w:r>
          </w:p>
        </w:tc>
        <w:tc>
          <w:tcPr>
            <w:tcW w:w="2694" w:type="dxa"/>
            <w:gridSpan w:val="2"/>
            <w:tcBorders>
              <w:bottom w:val="double" w:sz="4" w:space="0" w:color="auto"/>
            </w:tcBorders>
            <w:shd w:val="clear" w:color="auto" w:fill="DDD9C3"/>
            <w:vAlign w:val="center"/>
          </w:tcPr>
          <w:p w:rsidR="008B0478" w:rsidRPr="00C41A00" w:rsidRDefault="008B0478" w:rsidP="00716AE4">
            <w:pPr>
              <w:spacing w:line="240" w:lineRule="auto"/>
              <w:rPr>
                <w:b/>
              </w:rPr>
            </w:pPr>
            <w:r w:rsidRPr="00C41A00">
              <w:rPr>
                <w:b/>
              </w:rPr>
              <w:t>Javító</w:t>
            </w:r>
          </w:p>
        </w:tc>
        <w:tc>
          <w:tcPr>
            <w:tcW w:w="2671" w:type="dxa"/>
            <w:gridSpan w:val="2"/>
            <w:tcBorders>
              <w:bottom w:val="double" w:sz="4" w:space="0" w:color="auto"/>
            </w:tcBorders>
            <w:shd w:val="clear" w:color="auto" w:fill="DDD9C3"/>
            <w:vAlign w:val="center"/>
          </w:tcPr>
          <w:p w:rsidR="008B0478" w:rsidRPr="00C41A00" w:rsidRDefault="008B0478" w:rsidP="00716AE4">
            <w:pPr>
              <w:spacing w:line="240" w:lineRule="auto"/>
              <w:rPr>
                <w:b/>
              </w:rPr>
            </w:pPr>
            <w:r w:rsidRPr="00C41A00">
              <w:rPr>
                <w:b/>
              </w:rPr>
              <w:t>Különbözeti</w:t>
            </w:r>
          </w:p>
        </w:tc>
      </w:tr>
      <w:tr w:rsidR="00C36997" w:rsidRPr="00C41A00" w:rsidTr="003227FE">
        <w:trPr>
          <w:trHeight w:val="243"/>
          <w:jc w:val="center"/>
        </w:trPr>
        <w:tc>
          <w:tcPr>
            <w:tcW w:w="1142" w:type="dxa"/>
            <w:vMerge w:val="restart"/>
            <w:tcBorders>
              <w:top w:val="double" w:sz="4" w:space="0" w:color="auto"/>
            </w:tcBorders>
            <w:textDirection w:val="btLr"/>
            <w:vAlign w:val="center"/>
          </w:tcPr>
          <w:p w:rsidR="00C36997" w:rsidRPr="00C41A00" w:rsidRDefault="00C36997" w:rsidP="00C36997">
            <w:pPr>
              <w:pStyle w:val="Cmsor2"/>
              <w:spacing w:before="0" w:line="240" w:lineRule="auto"/>
              <w:rPr>
                <w:rFonts w:ascii="Calibri" w:hAnsi="Calibri"/>
                <w:color w:val="auto"/>
                <w:sz w:val="22"/>
                <w:szCs w:val="22"/>
              </w:rPr>
            </w:pPr>
            <w:bookmarkStart w:id="27" w:name="_Toc188357417"/>
            <w:r w:rsidRPr="00C41A00">
              <w:rPr>
                <w:rFonts w:ascii="Calibri" w:hAnsi="Calibri"/>
                <w:color w:val="auto"/>
                <w:sz w:val="22"/>
                <w:szCs w:val="22"/>
              </w:rPr>
              <w:t>Vizuális kultúra</w:t>
            </w:r>
            <w:bookmarkEnd w:id="27"/>
          </w:p>
        </w:tc>
        <w:tc>
          <w:tcPr>
            <w:tcW w:w="2552" w:type="dxa"/>
            <w:vMerge w:val="restart"/>
            <w:tcBorders>
              <w:top w:val="double" w:sz="4" w:space="0" w:color="auto"/>
              <w:right w:val="double" w:sz="4" w:space="0" w:color="auto"/>
            </w:tcBorders>
            <w:vAlign w:val="center"/>
          </w:tcPr>
          <w:p w:rsidR="00C36997" w:rsidRPr="00C41A00" w:rsidRDefault="00C36997" w:rsidP="00C36997">
            <w:pPr>
              <w:spacing w:line="240" w:lineRule="auto"/>
              <w:rPr>
                <w:b/>
                <w:sz w:val="20"/>
                <w:szCs w:val="20"/>
              </w:rPr>
            </w:pPr>
            <w:r w:rsidRPr="00C41A00">
              <w:rPr>
                <w:b/>
                <w:sz w:val="20"/>
                <w:szCs w:val="20"/>
              </w:rPr>
              <w:t>Időtartam</w:t>
            </w:r>
          </w:p>
        </w:tc>
        <w:tc>
          <w:tcPr>
            <w:tcW w:w="1134" w:type="dxa"/>
            <w:vMerge w:val="restart"/>
            <w:tcBorders>
              <w:top w:val="double" w:sz="4" w:space="0" w:color="auto"/>
              <w:left w:val="double" w:sz="4" w:space="0" w:color="auto"/>
            </w:tcBorders>
            <w:vAlign w:val="center"/>
          </w:tcPr>
          <w:p w:rsidR="00C36997" w:rsidRPr="00C41A00" w:rsidRDefault="00C36997" w:rsidP="00C36997">
            <w:pPr>
              <w:spacing w:line="240" w:lineRule="auto"/>
            </w:pPr>
            <w:r w:rsidRPr="00C41A00">
              <w:t>60 perc</w:t>
            </w:r>
          </w:p>
        </w:tc>
        <w:tc>
          <w:tcPr>
            <w:tcW w:w="992" w:type="dxa"/>
            <w:vMerge w:val="restart"/>
            <w:vAlign w:val="center"/>
          </w:tcPr>
          <w:p w:rsidR="00C36997" w:rsidRPr="00C41A00" w:rsidRDefault="00C36997" w:rsidP="00C36997">
            <w:pPr>
              <w:spacing w:line="240" w:lineRule="auto"/>
            </w:pPr>
            <w:r w:rsidRPr="00C41A00">
              <w:t>–</w:t>
            </w:r>
          </w:p>
        </w:tc>
        <w:tc>
          <w:tcPr>
            <w:tcW w:w="1276" w:type="dxa"/>
            <w:vMerge w:val="restart"/>
            <w:tcBorders>
              <w:top w:val="double" w:sz="4" w:space="0" w:color="auto"/>
            </w:tcBorders>
            <w:vAlign w:val="center"/>
          </w:tcPr>
          <w:p w:rsidR="00C36997" w:rsidRPr="00C41A00" w:rsidRDefault="00C36997" w:rsidP="00C36997">
            <w:pPr>
              <w:spacing w:line="240" w:lineRule="auto"/>
            </w:pPr>
            <w:r>
              <w:t>Portfólió</w:t>
            </w:r>
            <w:r w:rsidRPr="00C41A00">
              <w:t xml:space="preserve"> </w:t>
            </w:r>
          </w:p>
        </w:tc>
        <w:tc>
          <w:tcPr>
            <w:tcW w:w="1134" w:type="dxa"/>
            <w:tcBorders>
              <w:top w:val="double" w:sz="4" w:space="0" w:color="auto"/>
            </w:tcBorders>
            <w:vAlign w:val="center"/>
          </w:tcPr>
          <w:p w:rsidR="00C36997" w:rsidRPr="00C41A00" w:rsidRDefault="00C36997" w:rsidP="00C36997">
            <w:pPr>
              <w:spacing w:line="240" w:lineRule="auto"/>
              <w:rPr>
                <w:sz w:val="20"/>
                <w:szCs w:val="20"/>
              </w:rPr>
            </w:pPr>
            <w:r w:rsidRPr="00C41A00">
              <w:rPr>
                <w:sz w:val="20"/>
                <w:szCs w:val="20"/>
              </w:rPr>
              <w:t xml:space="preserve">80% – </w:t>
            </w:r>
            <w:proofErr w:type="spellStart"/>
            <w:r w:rsidRPr="00C41A00">
              <w:rPr>
                <w:sz w:val="20"/>
                <w:szCs w:val="20"/>
              </w:rPr>
              <w:t>tól</w:t>
            </w:r>
            <w:proofErr w:type="spellEnd"/>
            <w:r w:rsidRPr="00C41A00">
              <w:rPr>
                <w:sz w:val="20"/>
                <w:szCs w:val="20"/>
              </w:rPr>
              <w:t>:</w:t>
            </w:r>
          </w:p>
        </w:tc>
        <w:tc>
          <w:tcPr>
            <w:tcW w:w="1275" w:type="dxa"/>
            <w:tcBorders>
              <w:top w:val="double" w:sz="4" w:space="0" w:color="auto"/>
            </w:tcBorders>
            <w:vAlign w:val="center"/>
          </w:tcPr>
          <w:p w:rsidR="00C36997" w:rsidRPr="00C41A00" w:rsidRDefault="00C36997" w:rsidP="00C36997">
            <w:pPr>
              <w:spacing w:line="240" w:lineRule="auto"/>
              <w:rPr>
                <w:sz w:val="20"/>
                <w:szCs w:val="20"/>
              </w:rPr>
            </w:pPr>
            <w:r w:rsidRPr="00C41A00">
              <w:rPr>
                <w:sz w:val="20"/>
                <w:szCs w:val="20"/>
              </w:rPr>
              <w:t>jeles (5)</w:t>
            </w:r>
          </w:p>
        </w:tc>
        <w:tc>
          <w:tcPr>
            <w:tcW w:w="1276" w:type="dxa"/>
            <w:tcBorders>
              <w:top w:val="double" w:sz="4" w:space="0" w:color="auto"/>
            </w:tcBorders>
            <w:vAlign w:val="center"/>
          </w:tcPr>
          <w:p w:rsidR="00C36997" w:rsidRPr="00C41A00" w:rsidRDefault="00C36997" w:rsidP="00C36997">
            <w:pPr>
              <w:spacing w:line="240" w:lineRule="auto"/>
              <w:rPr>
                <w:sz w:val="20"/>
                <w:szCs w:val="20"/>
              </w:rPr>
            </w:pPr>
          </w:p>
        </w:tc>
        <w:tc>
          <w:tcPr>
            <w:tcW w:w="1418" w:type="dxa"/>
            <w:tcBorders>
              <w:top w:val="double" w:sz="4" w:space="0" w:color="auto"/>
            </w:tcBorders>
            <w:vAlign w:val="center"/>
          </w:tcPr>
          <w:p w:rsidR="00C36997" w:rsidRPr="00C41A00" w:rsidRDefault="00C36997" w:rsidP="00C36997">
            <w:pPr>
              <w:tabs>
                <w:tab w:val="right" w:pos="459"/>
                <w:tab w:val="center" w:pos="601"/>
                <w:tab w:val="right" w:pos="1168"/>
                <w:tab w:val="left" w:pos="1310"/>
              </w:tabs>
              <w:spacing w:line="240" w:lineRule="auto"/>
              <w:rPr>
                <w:sz w:val="20"/>
                <w:szCs w:val="20"/>
              </w:rPr>
            </w:pPr>
          </w:p>
        </w:tc>
        <w:tc>
          <w:tcPr>
            <w:tcW w:w="1275" w:type="dxa"/>
            <w:tcBorders>
              <w:top w:val="double" w:sz="4" w:space="0" w:color="auto"/>
            </w:tcBorders>
            <w:vAlign w:val="center"/>
          </w:tcPr>
          <w:p w:rsidR="00C36997" w:rsidRPr="00C41A00" w:rsidRDefault="00C36997" w:rsidP="00C36997">
            <w:pPr>
              <w:tabs>
                <w:tab w:val="right" w:pos="742"/>
                <w:tab w:val="center" w:pos="884"/>
                <w:tab w:val="left" w:pos="1026"/>
              </w:tabs>
              <w:spacing w:line="240" w:lineRule="auto"/>
              <w:rPr>
                <w:sz w:val="20"/>
                <w:szCs w:val="20"/>
              </w:rPr>
            </w:pPr>
          </w:p>
        </w:tc>
        <w:tc>
          <w:tcPr>
            <w:tcW w:w="1396" w:type="dxa"/>
            <w:tcBorders>
              <w:top w:val="double" w:sz="4" w:space="0" w:color="auto"/>
            </w:tcBorders>
            <w:vAlign w:val="center"/>
          </w:tcPr>
          <w:p w:rsidR="00C36997" w:rsidRPr="00C41A00" w:rsidRDefault="00C36997" w:rsidP="00C36997">
            <w:pPr>
              <w:tabs>
                <w:tab w:val="right" w:pos="742"/>
                <w:tab w:val="center" w:pos="884"/>
                <w:tab w:val="left" w:pos="1026"/>
              </w:tabs>
              <w:spacing w:line="240" w:lineRule="auto"/>
              <w:rPr>
                <w:sz w:val="20"/>
                <w:szCs w:val="20"/>
              </w:rPr>
            </w:pPr>
          </w:p>
        </w:tc>
      </w:tr>
      <w:tr w:rsidR="00C36997" w:rsidRPr="00C41A00" w:rsidTr="00716AE4">
        <w:trPr>
          <w:trHeight w:val="198"/>
          <w:jc w:val="center"/>
        </w:trPr>
        <w:tc>
          <w:tcPr>
            <w:tcW w:w="1142" w:type="dxa"/>
            <w:vMerge/>
            <w:vAlign w:val="center"/>
          </w:tcPr>
          <w:p w:rsidR="00C36997" w:rsidRPr="00C41A00" w:rsidRDefault="00C36997" w:rsidP="00C36997">
            <w:pPr>
              <w:pStyle w:val="Cmsor2"/>
              <w:spacing w:before="0" w:line="240" w:lineRule="auto"/>
              <w:rPr>
                <w:rFonts w:ascii="Calibri" w:hAnsi="Calibri"/>
                <w:color w:val="auto"/>
                <w:sz w:val="22"/>
                <w:szCs w:val="22"/>
              </w:rPr>
            </w:pPr>
          </w:p>
        </w:tc>
        <w:tc>
          <w:tcPr>
            <w:tcW w:w="2552" w:type="dxa"/>
            <w:vMerge/>
            <w:tcBorders>
              <w:right w:val="double" w:sz="4" w:space="0" w:color="auto"/>
            </w:tcBorders>
            <w:vAlign w:val="center"/>
          </w:tcPr>
          <w:p w:rsidR="00C36997" w:rsidRPr="00C41A00" w:rsidRDefault="00C36997" w:rsidP="00C36997">
            <w:pPr>
              <w:spacing w:line="240" w:lineRule="auto"/>
              <w:rPr>
                <w:b/>
                <w:sz w:val="20"/>
                <w:szCs w:val="20"/>
              </w:rPr>
            </w:pPr>
          </w:p>
        </w:tc>
        <w:tc>
          <w:tcPr>
            <w:tcW w:w="1134" w:type="dxa"/>
            <w:vMerge/>
            <w:tcBorders>
              <w:left w:val="double" w:sz="4" w:space="0" w:color="auto"/>
            </w:tcBorders>
            <w:vAlign w:val="center"/>
          </w:tcPr>
          <w:p w:rsidR="00C36997" w:rsidRPr="00C41A00" w:rsidRDefault="00C36997" w:rsidP="00C36997">
            <w:pPr>
              <w:spacing w:line="240" w:lineRule="auto"/>
            </w:pPr>
          </w:p>
        </w:tc>
        <w:tc>
          <w:tcPr>
            <w:tcW w:w="992" w:type="dxa"/>
            <w:vMerge/>
            <w:vAlign w:val="center"/>
          </w:tcPr>
          <w:p w:rsidR="00C36997" w:rsidRPr="00C41A00" w:rsidRDefault="00C36997" w:rsidP="00C36997">
            <w:pPr>
              <w:spacing w:line="240" w:lineRule="auto"/>
            </w:pPr>
          </w:p>
        </w:tc>
        <w:tc>
          <w:tcPr>
            <w:tcW w:w="1276" w:type="dxa"/>
            <w:vMerge/>
            <w:vAlign w:val="center"/>
          </w:tcPr>
          <w:p w:rsidR="00C36997" w:rsidRPr="00C41A00" w:rsidRDefault="00C36997" w:rsidP="00C36997">
            <w:pPr>
              <w:spacing w:line="240" w:lineRule="auto"/>
            </w:pPr>
          </w:p>
        </w:tc>
        <w:tc>
          <w:tcPr>
            <w:tcW w:w="1134" w:type="dxa"/>
            <w:vAlign w:val="center"/>
          </w:tcPr>
          <w:p w:rsidR="00C36997" w:rsidRPr="00C41A00" w:rsidRDefault="00C36997" w:rsidP="00C36997">
            <w:pPr>
              <w:spacing w:line="240" w:lineRule="auto"/>
              <w:rPr>
                <w:sz w:val="20"/>
                <w:szCs w:val="20"/>
              </w:rPr>
            </w:pPr>
            <w:r w:rsidRPr="00C41A00">
              <w:rPr>
                <w:sz w:val="20"/>
                <w:szCs w:val="20"/>
              </w:rPr>
              <w:t>60% – 79%:</w:t>
            </w:r>
          </w:p>
        </w:tc>
        <w:tc>
          <w:tcPr>
            <w:tcW w:w="1275" w:type="dxa"/>
            <w:vAlign w:val="center"/>
          </w:tcPr>
          <w:p w:rsidR="00C36997" w:rsidRPr="00C41A00" w:rsidRDefault="00C36997" w:rsidP="00C36997">
            <w:pPr>
              <w:spacing w:line="240" w:lineRule="auto"/>
              <w:rPr>
                <w:sz w:val="20"/>
                <w:szCs w:val="20"/>
              </w:rPr>
            </w:pPr>
            <w:r w:rsidRPr="00C41A00">
              <w:rPr>
                <w:sz w:val="20"/>
                <w:szCs w:val="20"/>
              </w:rPr>
              <w:t>jó (4)</w:t>
            </w:r>
          </w:p>
        </w:tc>
        <w:tc>
          <w:tcPr>
            <w:tcW w:w="1276" w:type="dxa"/>
            <w:vAlign w:val="center"/>
          </w:tcPr>
          <w:p w:rsidR="00C36997" w:rsidRPr="00C41A00" w:rsidRDefault="00C36997" w:rsidP="00C36997">
            <w:pPr>
              <w:tabs>
                <w:tab w:val="right" w:pos="588"/>
                <w:tab w:val="center" w:pos="730"/>
                <w:tab w:val="left" w:pos="871"/>
              </w:tabs>
              <w:spacing w:line="240" w:lineRule="auto"/>
              <w:rPr>
                <w:sz w:val="20"/>
                <w:szCs w:val="20"/>
              </w:rPr>
            </w:pPr>
            <w:r w:rsidRPr="00C41A00">
              <w:rPr>
                <w:sz w:val="20"/>
                <w:szCs w:val="20"/>
              </w:rPr>
              <w:t xml:space="preserve">40% – </w:t>
            </w:r>
            <w:proofErr w:type="spellStart"/>
            <w:r w:rsidRPr="00C41A00">
              <w:rPr>
                <w:sz w:val="20"/>
                <w:szCs w:val="20"/>
              </w:rPr>
              <w:t>tól</w:t>
            </w:r>
            <w:proofErr w:type="spellEnd"/>
            <w:r w:rsidRPr="00C41A00">
              <w:rPr>
                <w:sz w:val="20"/>
                <w:szCs w:val="20"/>
              </w:rPr>
              <w:t>:</w:t>
            </w:r>
          </w:p>
        </w:tc>
        <w:tc>
          <w:tcPr>
            <w:tcW w:w="1418" w:type="dxa"/>
            <w:vAlign w:val="center"/>
          </w:tcPr>
          <w:p w:rsidR="00C36997" w:rsidRPr="00C41A00" w:rsidRDefault="00C36997" w:rsidP="00C36997">
            <w:pPr>
              <w:spacing w:line="240" w:lineRule="auto"/>
              <w:rPr>
                <w:sz w:val="20"/>
                <w:szCs w:val="20"/>
              </w:rPr>
            </w:pPr>
            <w:r w:rsidRPr="00C41A00">
              <w:rPr>
                <w:sz w:val="20"/>
                <w:szCs w:val="20"/>
              </w:rPr>
              <w:t>közepes (3)</w:t>
            </w:r>
          </w:p>
        </w:tc>
        <w:tc>
          <w:tcPr>
            <w:tcW w:w="1275" w:type="dxa"/>
            <w:vAlign w:val="center"/>
          </w:tcPr>
          <w:p w:rsidR="00C36997" w:rsidRPr="00C41A00" w:rsidRDefault="00C36997" w:rsidP="00C36997">
            <w:pPr>
              <w:spacing w:line="240" w:lineRule="auto"/>
              <w:rPr>
                <w:sz w:val="20"/>
                <w:szCs w:val="20"/>
              </w:rPr>
            </w:pPr>
          </w:p>
        </w:tc>
        <w:tc>
          <w:tcPr>
            <w:tcW w:w="1396" w:type="dxa"/>
            <w:vAlign w:val="center"/>
          </w:tcPr>
          <w:p w:rsidR="00C36997" w:rsidRPr="00C41A00" w:rsidRDefault="00C36997" w:rsidP="00C36997">
            <w:pPr>
              <w:tabs>
                <w:tab w:val="right" w:pos="742"/>
                <w:tab w:val="center" w:pos="884"/>
                <w:tab w:val="left" w:pos="1026"/>
              </w:tabs>
              <w:spacing w:line="240" w:lineRule="auto"/>
              <w:rPr>
                <w:sz w:val="20"/>
                <w:szCs w:val="20"/>
              </w:rPr>
            </w:pPr>
          </w:p>
        </w:tc>
      </w:tr>
      <w:tr w:rsidR="00C36997" w:rsidRPr="00C41A00" w:rsidTr="00716AE4">
        <w:trPr>
          <w:trHeight w:val="198"/>
          <w:jc w:val="center"/>
        </w:trPr>
        <w:tc>
          <w:tcPr>
            <w:tcW w:w="1142" w:type="dxa"/>
            <w:vMerge/>
            <w:vAlign w:val="center"/>
          </w:tcPr>
          <w:p w:rsidR="00C36997" w:rsidRPr="00C41A00" w:rsidRDefault="00C36997" w:rsidP="00C36997">
            <w:pPr>
              <w:pStyle w:val="Cmsor2"/>
              <w:spacing w:before="0" w:line="240" w:lineRule="auto"/>
              <w:rPr>
                <w:rFonts w:ascii="Calibri" w:hAnsi="Calibri"/>
                <w:color w:val="auto"/>
                <w:sz w:val="22"/>
                <w:szCs w:val="22"/>
              </w:rPr>
            </w:pPr>
          </w:p>
        </w:tc>
        <w:tc>
          <w:tcPr>
            <w:tcW w:w="2552" w:type="dxa"/>
            <w:vMerge/>
            <w:tcBorders>
              <w:right w:val="double" w:sz="4" w:space="0" w:color="auto"/>
            </w:tcBorders>
            <w:vAlign w:val="center"/>
          </w:tcPr>
          <w:p w:rsidR="00C36997" w:rsidRPr="00C41A00" w:rsidRDefault="00C36997" w:rsidP="00C36997">
            <w:pPr>
              <w:spacing w:line="240" w:lineRule="auto"/>
              <w:rPr>
                <w:b/>
                <w:sz w:val="20"/>
                <w:szCs w:val="20"/>
              </w:rPr>
            </w:pPr>
          </w:p>
        </w:tc>
        <w:tc>
          <w:tcPr>
            <w:tcW w:w="1134" w:type="dxa"/>
            <w:vMerge/>
            <w:tcBorders>
              <w:left w:val="double" w:sz="4" w:space="0" w:color="auto"/>
            </w:tcBorders>
            <w:vAlign w:val="center"/>
          </w:tcPr>
          <w:p w:rsidR="00C36997" w:rsidRPr="00C41A00" w:rsidRDefault="00C36997" w:rsidP="00C36997">
            <w:pPr>
              <w:spacing w:line="240" w:lineRule="auto"/>
            </w:pPr>
          </w:p>
        </w:tc>
        <w:tc>
          <w:tcPr>
            <w:tcW w:w="992" w:type="dxa"/>
            <w:vMerge/>
            <w:vAlign w:val="center"/>
          </w:tcPr>
          <w:p w:rsidR="00C36997" w:rsidRPr="00C41A00" w:rsidRDefault="00C36997" w:rsidP="00C36997">
            <w:pPr>
              <w:spacing w:line="240" w:lineRule="auto"/>
            </w:pPr>
          </w:p>
        </w:tc>
        <w:tc>
          <w:tcPr>
            <w:tcW w:w="1276" w:type="dxa"/>
            <w:vMerge/>
            <w:vAlign w:val="center"/>
          </w:tcPr>
          <w:p w:rsidR="00C36997" w:rsidRPr="00C41A00" w:rsidRDefault="00C36997" w:rsidP="00C36997">
            <w:pPr>
              <w:spacing w:line="240" w:lineRule="auto"/>
            </w:pPr>
          </w:p>
        </w:tc>
        <w:tc>
          <w:tcPr>
            <w:tcW w:w="1134" w:type="dxa"/>
            <w:vAlign w:val="center"/>
          </w:tcPr>
          <w:p w:rsidR="00C36997" w:rsidRPr="00C41A00" w:rsidRDefault="00C36997" w:rsidP="00C36997">
            <w:pPr>
              <w:tabs>
                <w:tab w:val="right" w:pos="588"/>
                <w:tab w:val="center" w:pos="730"/>
                <w:tab w:val="left" w:pos="871"/>
              </w:tabs>
              <w:spacing w:line="240" w:lineRule="auto"/>
              <w:rPr>
                <w:sz w:val="20"/>
                <w:szCs w:val="20"/>
              </w:rPr>
            </w:pPr>
            <w:r w:rsidRPr="00C41A00">
              <w:rPr>
                <w:sz w:val="20"/>
                <w:szCs w:val="20"/>
              </w:rPr>
              <w:t>40% – 59%:</w:t>
            </w:r>
          </w:p>
        </w:tc>
        <w:tc>
          <w:tcPr>
            <w:tcW w:w="1275" w:type="dxa"/>
            <w:vAlign w:val="center"/>
          </w:tcPr>
          <w:p w:rsidR="00C36997" w:rsidRPr="00C41A00" w:rsidRDefault="00C36997" w:rsidP="00C36997">
            <w:pPr>
              <w:spacing w:line="240" w:lineRule="auto"/>
              <w:rPr>
                <w:sz w:val="20"/>
                <w:szCs w:val="20"/>
              </w:rPr>
            </w:pPr>
            <w:r w:rsidRPr="00C41A00">
              <w:rPr>
                <w:sz w:val="20"/>
                <w:szCs w:val="20"/>
              </w:rPr>
              <w:t>közepes (3)</w:t>
            </w:r>
          </w:p>
        </w:tc>
        <w:tc>
          <w:tcPr>
            <w:tcW w:w="1276" w:type="dxa"/>
            <w:vAlign w:val="center"/>
          </w:tcPr>
          <w:p w:rsidR="00C36997" w:rsidRPr="00C41A00" w:rsidRDefault="00C36997" w:rsidP="00C36997">
            <w:pPr>
              <w:tabs>
                <w:tab w:val="right" w:pos="2129"/>
                <w:tab w:val="left" w:pos="2302"/>
              </w:tabs>
              <w:spacing w:line="240" w:lineRule="auto"/>
              <w:rPr>
                <w:sz w:val="20"/>
                <w:szCs w:val="20"/>
              </w:rPr>
            </w:pPr>
            <w:r w:rsidRPr="00C41A00">
              <w:rPr>
                <w:sz w:val="20"/>
                <w:szCs w:val="20"/>
              </w:rPr>
              <w:t>25% – 39%:</w:t>
            </w:r>
          </w:p>
        </w:tc>
        <w:tc>
          <w:tcPr>
            <w:tcW w:w="1418" w:type="dxa"/>
            <w:vAlign w:val="center"/>
          </w:tcPr>
          <w:p w:rsidR="00C36997" w:rsidRPr="00C41A00" w:rsidRDefault="00C36997" w:rsidP="00C36997">
            <w:pPr>
              <w:spacing w:line="240" w:lineRule="auto"/>
              <w:rPr>
                <w:sz w:val="20"/>
                <w:szCs w:val="20"/>
              </w:rPr>
            </w:pPr>
            <w:r w:rsidRPr="00C41A00">
              <w:rPr>
                <w:sz w:val="20"/>
                <w:szCs w:val="20"/>
              </w:rPr>
              <w:t>elégséges (2)</w:t>
            </w:r>
          </w:p>
        </w:tc>
        <w:tc>
          <w:tcPr>
            <w:tcW w:w="1275" w:type="dxa"/>
            <w:vAlign w:val="center"/>
          </w:tcPr>
          <w:p w:rsidR="00C36997" w:rsidRPr="00C41A00" w:rsidRDefault="00C36997" w:rsidP="00C36997">
            <w:pPr>
              <w:spacing w:line="240" w:lineRule="auto"/>
              <w:rPr>
                <w:sz w:val="20"/>
                <w:szCs w:val="20"/>
              </w:rPr>
            </w:pPr>
            <w:r w:rsidRPr="00C41A00">
              <w:rPr>
                <w:sz w:val="20"/>
                <w:szCs w:val="20"/>
              </w:rPr>
              <w:t xml:space="preserve">30% – </w:t>
            </w:r>
            <w:proofErr w:type="spellStart"/>
            <w:r w:rsidRPr="00C41A00">
              <w:rPr>
                <w:sz w:val="20"/>
                <w:szCs w:val="20"/>
              </w:rPr>
              <w:t>tól</w:t>
            </w:r>
            <w:proofErr w:type="spellEnd"/>
            <w:r w:rsidRPr="00C41A00">
              <w:rPr>
                <w:sz w:val="20"/>
                <w:szCs w:val="20"/>
              </w:rPr>
              <w:t>:</w:t>
            </w:r>
          </w:p>
        </w:tc>
        <w:tc>
          <w:tcPr>
            <w:tcW w:w="1396" w:type="dxa"/>
            <w:vAlign w:val="center"/>
          </w:tcPr>
          <w:p w:rsidR="00C36997" w:rsidRPr="00C41A00" w:rsidRDefault="00C36997" w:rsidP="00C36997">
            <w:pPr>
              <w:spacing w:line="240" w:lineRule="auto"/>
              <w:rPr>
                <w:sz w:val="20"/>
                <w:szCs w:val="20"/>
              </w:rPr>
            </w:pPr>
            <w:r w:rsidRPr="00C41A00">
              <w:rPr>
                <w:sz w:val="20"/>
                <w:szCs w:val="20"/>
              </w:rPr>
              <w:t>teljesítette</w:t>
            </w:r>
          </w:p>
        </w:tc>
      </w:tr>
      <w:tr w:rsidR="00C36997" w:rsidRPr="00C41A00" w:rsidTr="00716AE4">
        <w:trPr>
          <w:trHeight w:val="311"/>
          <w:jc w:val="center"/>
        </w:trPr>
        <w:tc>
          <w:tcPr>
            <w:tcW w:w="1142" w:type="dxa"/>
            <w:vMerge/>
            <w:vAlign w:val="center"/>
          </w:tcPr>
          <w:p w:rsidR="00C36997" w:rsidRPr="00C41A00" w:rsidRDefault="00C36997" w:rsidP="00C36997">
            <w:pPr>
              <w:pStyle w:val="Cmsor2"/>
              <w:spacing w:before="0" w:line="240" w:lineRule="auto"/>
              <w:rPr>
                <w:rFonts w:ascii="Calibri" w:hAnsi="Calibri"/>
                <w:color w:val="auto"/>
                <w:sz w:val="22"/>
                <w:szCs w:val="22"/>
              </w:rPr>
            </w:pPr>
          </w:p>
        </w:tc>
        <w:tc>
          <w:tcPr>
            <w:tcW w:w="2552" w:type="dxa"/>
            <w:vMerge w:val="restart"/>
            <w:tcBorders>
              <w:right w:val="double" w:sz="4" w:space="0" w:color="auto"/>
            </w:tcBorders>
            <w:vAlign w:val="center"/>
          </w:tcPr>
          <w:p w:rsidR="00C36997" w:rsidRPr="00C41A00" w:rsidRDefault="00C36997" w:rsidP="00C36997">
            <w:pPr>
              <w:spacing w:line="240" w:lineRule="auto"/>
              <w:rPr>
                <w:b/>
                <w:sz w:val="20"/>
                <w:szCs w:val="20"/>
              </w:rPr>
            </w:pPr>
            <w:r w:rsidRPr="00C41A00">
              <w:rPr>
                <w:b/>
                <w:sz w:val="20"/>
                <w:szCs w:val="20"/>
              </w:rPr>
              <w:t>Aránya az értékelésnél</w:t>
            </w:r>
          </w:p>
        </w:tc>
        <w:tc>
          <w:tcPr>
            <w:tcW w:w="1134" w:type="dxa"/>
            <w:vMerge w:val="restart"/>
            <w:tcBorders>
              <w:left w:val="double" w:sz="4" w:space="0" w:color="auto"/>
            </w:tcBorders>
            <w:vAlign w:val="center"/>
          </w:tcPr>
          <w:p w:rsidR="00C36997" w:rsidRPr="00C41A00" w:rsidRDefault="00C36997" w:rsidP="00C36997">
            <w:r w:rsidRPr="00C41A00">
              <w:t>50%</w:t>
            </w:r>
          </w:p>
        </w:tc>
        <w:tc>
          <w:tcPr>
            <w:tcW w:w="992" w:type="dxa"/>
            <w:vMerge w:val="restart"/>
            <w:vAlign w:val="center"/>
          </w:tcPr>
          <w:p w:rsidR="00C36997" w:rsidRPr="00C41A00" w:rsidRDefault="00C36997" w:rsidP="00C36997">
            <w:pPr>
              <w:spacing w:line="240" w:lineRule="auto"/>
            </w:pPr>
            <w:r w:rsidRPr="00C41A00">
              <w:t>–</w:t>
            </w:r>
          </w:p>
        </w:tc>
        <w:tc>
          <w:tcPr>
            <w:tcW w:w="1276" w:type="dxa"/>
            <w:vMerge w:val="restart"/>
            <w:vAlign w:val="center"/>
          </w:tcPr>
          <w:p w:rsidR="00C36997" w:rsidRPr="00C41A00" w:rsidRDefault="00C36997" w:rsidP="00C36997">
            <w:pPr>
              <w:spacing w:line="240" w:lineRule="auto"/>
            </w:pPr>
            <w:r>
              <w:t>50%</w:t>
            </w:r>
          </w:p>
        </w:tc>
        <w:tc>
          <w:tcPr>
            <w:tcW w:w="1134" w:type="dxa"/>
            <w:vAlign w:val="center"/>
          </w:tcPr>
          <w:p w:rsidR="00C36997" w:rsidRPr="00C41A00" w:rsidRDefault="00C36997" w:rsidP="00C36997">
            <w:pPr>
              <w:tabs>
                <w:tab w:val="right" w:pos="2129"/>
                <w:tab w:val="left" w:pos="2302"/>
              </w:tabs>
              <w:spacing w:line="240" w:lineRule="auto"/>
              <w:rPr>
                <w:sz w:val="20"/>
                <w:szCs w:val="20"/>
              </w:rPr>
            </w:pPr>
            <w:r w:rsidRPr="00C41A00">
              <w:rPr>
                <w:sz w:val="20"/>
                <w:szCs w:val="20"/>
              </w:rPr>
              <w:t>25% – 39%:</w:t>
            </w:r>
          </w:p>
        </w:tc>
        <w:tc>
          <w:tcPr>
            <w:tcW w:w="1275" w:type="dxa"/>
            <w:vAlign w:val="center"/>
          </w:tcPr>
          <w:p w:rsidR="00C36997" w:rsidRPr="00C41A00" w:rsidRDefault="00C36997" w:rsidP="00C36997">
            <w:pPr>
              <w:spacing w:line="240" w:lineRule="auto"/>
              <w:rPr>
                <w:sz w:val="20"/>
                <w:szCs w:val="20"/>
              </w:rPr>
            </w:pPr>
            <w:r w:rsidRPr="00C41A00">
              <w:rPr>
                <w:sz w:val="20"/>
                <w:szCs w:val="20"/>
              </w:rPr>
              <w:t>elégséges (2)</w:t>
            </w:r>
          </w:p>
        </w:tc>
        <w:tc>
          <w:tcPr>
            <w:tcW w:w="1276" w:type="dxa"/>
            <w:vAlign w:val="center"/>
          </w:tcPr>
          <w:p w:rsidR="00C36997" w:rsidRPr="00C41A00" w:rsidRDefault="00C36997" w:rsidP="00C36997">
            <w:pPr>
              <w:tabs>
                <w:tab w:val="right" w:pos="2129"/>
                <w:tab w:val="left" w:pos="2302"/>
              </w:tabs>
              <w:spacing w:line="240" w:lineRule="auto"/>
              <w:rPr>
                <w:sz w:val="20"/>
                <w:szCs w:val="20"/>
              </w:rPr>
            </w:pPr>
            <w:r w:rsidRPr="00C41A00">
              <w:rPr>
                <w:sz w:val="20"/>
                <w:szCs w:val="20"/>
              </w:rPr>
              <w:t>0% – 24%:</w:t>
            </w:r>
          </w:p>
        </w:tc>
        <w:tc>
          <w:tcPr>
            <w:tcW w:w="1418" w:type="dxa"/>
            <w:vAlign w:val="center"/>
          </w:tcPr>
          <w:p w:rsidR="00C36997" w:rsidRPr="00C41A00" w:rsidRDefault="00C36997" w:rsidP="00C36997">
            <w:pPr>
              <w:spacing w:line="240" w:lineRule="auto"/>
              <w:rPr>
                <w:sz w:val="20"/>
                <w:szCs w:val="20"/>
              </w:rPr>
            </w:pPr>
            <w:r w:rsidRPr="00C41A00">
              <w:rPr>
                <w:sz w:val="20"/>
                <w:szCs w:val="20"/>
              </w:rPr>
              <w:t>elégtelen (1)</w:t>
            </w:r>
          </w:p>
        </w:tc>
        <w:tc>
          <w:tcPr>
            <w:tcW w:w="1275" w:type="dxa"/>
            <w:vAlign w:val="center"/>
          </w:tcPr>
          <w:p w:rsidR="00C36997" w:rsidRPr="00C41A00" w:rsidRDefault="00C36997" w:rsidP="00C36997">
            <w:pPr>
              <w:spacing w:line="240" w:lineRule="auto"/>
              <w:rPr>
                <w:sz w:val="20"/>
                <w:szCs w:val="20"/>
              </w:rPr>
            </w:pPr>
            <w:r w:rsidRPr="00C41A00">
              <w:rPr>
                <w:sz w:val="20"/>
                <w:szCs w:val="20"/>
              </w:rPr>
              <w:t>0% – 29%:</w:t>
            </w:r>
          </w:p>
        </w:tc>
        <w:tc>
          <w:tcPr>
            <w:tcW w:w="1396" w:type="dxa"/>
            <w:vAlign w:val="center"/>
          </w:tcPr>
          <w:p w:rsidR="00C36997" w:rsidRPr="00C41A00" w:rsidRDefault="00C36997" w:rsidP="00C36997">
            <w:pPr>
              <w:spacing w:line="240" w:lineRule="auto"/>
              <w:rPr>
                <w:sz w:val="18"/>
                <w:szCs w:val="18"/>
              </w:rPr>
            </w:pPr>
            <w:r w:rsidRPr="00C41A00">
              <w:rPr>
                <w:sz w:val="18"/>
                <w:szCs w:val="18"/>
              </w:rPr>
              <w:t>nem teljesítette</w:t>
            </w:r>
          </w:p>
        </w:tc>
      </w:tr>
      <w:tr w:rsidR="00C36997" w:rsidRPr="00C41A00" w:rsidTr="00716AE4">
        <w:trPr>
          <w:trHeight w:val="310"/>
          <w:jc w:val="center"/>
        </w:trPr>
        <w:tc>
          <w:tcPr>
            <w:tcW w:w="1142" w:type="dxa"/>
            <w:vMerge/>
            <w:vAlign w:val="center"/>
          </w:tcPr>
          <w:p w:rsidR="00C36997" w:rsidRPr="00C41A00" w:rsidRDefault="00C36997" w:rsidP="00C36997">
            <w:pPr>
              <w:pStyle w:val="Cmsor2"/>
              <w:spacing w:before="0" w:line="240" w:lineRule="auto"/>
              <w:rPr>
                <w:rFonts w:ascii="Calibri" w:hAnsi="Calibri"/>
                <w:color w:val="auto"/>
                <w:sz w:val="22"/>
                <w:szCs w:val="22"/>
              </w:rPr>
            </w:pPr>
          </w:p>
        </w:tc>
        <w:tc>
          <w:tcPr>
            <w:tcW w:w="2552" w:type="dxa"/>
            <w:vMerge/>
            <w:tcBorders>
              <w:right w:val="double" w:sz="4" w:space="0" w:color="auto"/>
            </w:tcBorders>
            <w:vAlign w:val="center"/>
          </w:tcPr>
          <w:p w:rsidR="00C36997" w:rsidRPr="00C41A00" w:rsidRDefault="00C36997" w:rsidP="00C36997">
            <w:pPr>
              <w:spacing w:line="240" w:lineRule="auto"/>
              <w:rPr>
                <w:b/>
                <w:sz w:val="20"/>
                <w:szCs w:val="20"/>
              </w:rPr>
            </w:pPr>
          </w:p>
        </w:tc>
        <w:tc>
          <w:tcPr>
            <w:tcW w:w="1134" w:type="dxa"/>
            <w:vMerge/>
            <w:tcBorders>
              <w:left w:val="double" w:sz="4" w:space="0" w:color="auto"/>
            </w:tcBorders>
            <w:vAlign w:val="center"/>
          </w:tcPr>
          <w:p w:rsidR="00C36997" w:rsidRPr="00C41A00" w:rsidRDefault="00C36997" w:rsidP="00C36997">
            <w:pPr>
              <w:spacing w:line="240" w:lineRule="auto"/>
            </w:pPr>
          </w:p>
        </w:tc>
        <w:tc>
          <w:tcPr>
            <w:tcW w:w="992" w:type="dxa"/>
            <w:vMerge/>
            <w:vAlign w:val="center"/>
          </w:tcPr>
          <w:p w:rsidR="00C36997" w:rsidRPr="00C41A00" w:rsidRDefault="00C36997" w:rsidP="00C36997">
            <w:pPr>
              <w:spacing w:line="240" w:lineRule="auto"/>
            </w:pPr>
          </w:p>
        </w:tc>
        <w:tc>
          <w:tcPr>
            <w:tcW w:w="1276" w:type="dxa"/>
            <w:vMerge/>
            <w:vAlign w:val="center"/>
          </w:tcPr>
          <w:p w:rsidR="00C36997" w:rsidRPr="00C41A00" w:rsidRDefault="00C36997" w:rsidP="00C36997">
            <w:pPr>
              <w:spacing w:line="240" w:lineRule="auto"/>
            </w:pPr>
          </w:p>
        </w:tc>
        <w:tc>
          <w:tcPr>
            <w:tcW w:w="1134" w:type="dxa"/>
            <w:vAlign w:val="center"/>
          </w:tcPr>
          <w:p w:rsidR="00C36997" w:rsidRPr="00C41A00" w:rsidRDefault="00C36997" w:rsidP="00C36997">
            <w:pPr>
              <w:tabs>
                <w:tab w:val="right" w:pos="2129"/>
                <w:tab w:val="left" w:pos="2302"/>
              </w:tabs>
              <w:spacing w:line="240" w:lineRule="auto"/>
              <w:rPr>
                <w:sz w:val="20"/>
                <w:szCs w:val="20"/>
              </w:rPr>
            </w:pPr>
            <w:r w:rsidRPr="00C41A00">
              <w:rPr>
                <w:sz w:val="20"/>
                <w:szCs w:val="20"/>
              </w:rPr>
              <w:t>0% – 24%:</w:t>
            </w:r>
          </w:p>
        </w:tc>
        <w:tc>
          <w:tcPr>
            <w:tcW w:w="1275" w:type="dxa"/>
            <w:vAlign w:val="center"/>
          </w:tcPr>
          <w:p w:rsidR="00C36997" w:rsidRPr="00C41A00" w:rsidRDefault="00C36997" w:rsidP="00C36997">
            <w:pPr>
              <w:spacing w:line="240" w:lineRule="auto"/>
              <w:rPr>
                <w:sz w:val="20"/>
                <w:szCs w:val="20"/>
              </w:rPr>
            </w:pPr>
            <w:r w:rsidRPr="00C41A00">
              <w:rPr>
                <w:sz w:val="20"/>
                <w:szCs w:val="20"/>
              </w:rPr>
              <w:t>elégtelen (1)</w:t>
            </w:r>
          </w:p>
        </w:tc>
        <w:tc>
          <w:tcPr>
            <w:tcW w:w="1276" w:type="dxa"/>
            <w:vAlign w:val="center"/>
          </w:tcPr>
          <w:p w:rsidR="00C36997" w:rsidRPr="00C41A00" w:rsidRDefault="00C36997" w:rsidP="00C36997">
            <w:pPr>
              <w:tabs>
                <w:tab w:val="right" w:pos="2129"/>
                <w:tab w:val="left" w:pos="2302"/>
              </w:tabs>
              <w:spacing w:line="240" w:lineRule="auto"/>
              <w:rPr>
                <w:sz w:val="20"/>
                <w:szCs w:val="20"/>
              </w:rPr>
            </w:pPr>
          </w:p>
        </w:tc>
        <w:tc>
          <w:tcPr>
            <w:tcW w:w="1418" w:type="dxa"/>
            <w:vAlign w:val="center"/>
          </w:tcPr>
          <w:p w:rsidR="00C36997" w:rsidRPr="00C41A00" w:rsidRDefault="00C36997" w:rsidP="00C36997">
            <w:pPr>
              <w:tabs>
                <w:tab w:val="right" w:pos="2129"/>
                <w:tab w:val="left" w:pos="2302"/>
              </w:tabs>
              <w:spacing w:line="240" w:lineRule="auto"/>
              <w:rPr>
                <w:sz w:val="20"/>
                <w:szCs w:val="20"/>
              </w:rPr>
            </w:pPr>
          </w:p>
        </w:tc>
        <w:tc>
          <w:tcPr>
            <w:tcW w:w="1275" w:type="dxa"/>
            <w:vAlign w:val="center"/>
          </w:tcPr>
          <w:p w:rsidR="00C36997" w:rsidRPr="00C41A00" w:rsidRDefault="00C36997" w:rsidP="00C36997">
            <w:pPr>
              <w:tabs>
                <w:tab w:val="right" w:pos="2129"/>
                <w:tab w:val="left" w:pos="2302"/>
              </w:tabs>
              <w:spacing w:line="240" w:lineRule="auto"/>
              <w:rPr>
                <w:sz w:val="20"/>
                <w:szCs w:val="20"/>
              </w:rPr>
            </w:pPr>
          </w:p>
        </w:tc>
        <w:tc>
          <w:tcPr>
            <w:tcW w:w="1396" w:type="dxa"/>
            <w:vAlign w:val="center"/>
          </w:tcPr>
          <w:p w:rsidR="00C36997" w:rsidRPr="00C41A00" w:rsidRDefault="00C36997" w:rsidP="00C36997">
            <w:pPr>
              <w:tabs>
                <w:tab w:val="right" w:pos="2129"/>
                <w:tab w:val="left" w:pos="2302"/>
              </w:tabs>
              <w:spacing w:line="240" w:lineRule="auto"/>
              <w:rPr>
                <w:sz w:val="20"/>
                <w:szCs w:val="20"/>
              </w:rPr>
            </w:pPr>
          </w:p>
        </w:tc>
      </w:tr>
      <w:tr w:rsidR="00C36997" w:rsidRPr="00C41A00" w:rsidTr="00716AE4">
        <w:trPr>
          <w:trHeight w:val="705"/>
          <w:jc w:val="center"/>
        </w:trPr>
        <w:tc>
          <w:tcPr>
            <w:tcW w:w="1142" w:type="dxa"/>
            <w:vMerge/>
            <w:vAlign w:val="center"/>
          </w:tcPr>
          <w:p w:rsidR="00C36997" w:rsidRPr="00C41A00" w:rsidRDefault="00C36997" w:rsidP="00C36997">
            <w:pPr>
              <w:pStyle w:val="Cmsor2"/>
              <w:spacing w:before="0" w:line="240" w:lineRule="auto"/>
              <w:rPr>
                <w:rFonts w:ascii="Calibri" w:hAnsi="Calibri"/>
                <w:color w:val="auto"/>
                <w:sz w:val="22"/>
                <w:szCs w:val="22"/>
              </w:rPr>
            </w:pPr>
          </w:p>
        </w:tc>
        <w:tc>
          <w:tcPr>
            <w:tcW w:w="2552" w:type="dxa"/>
            <w:tcBorders>
              <w:right w:val="double" w:sz="4" w:space="0" w:color="auto"/>
            </w:tcBorders>
            <w:vAlign w:val="center"/>
          </w:tcPr>
          <w:p w:rsidR="00C36997" w:rsidRPr="00C41A00" w:rsidRDefault="00C36997" w:rsidP="00C36997">
            <w:pPr>
              <w:spacing w:line="240" w:lineRule="auto"/>
              <w:rPr>
                <w:b/>
                <w:sz w:val="20"/>
                <w:szCs w:val="20"/>
              </w:rPr>
            </w:pPr>
            <w:r w:rsidRPr="00C41A00">
              <w:rPr>
                <w:b/>
                <w:sz w:val="20"/>
                <w:szCs w:val="20"/>
              </w:rPr>
              <w:t>A vizsga formai jellemzői</w:t>
            </w:r>
          </w:p>
        </w:tc>
        <w:tc>
          <w:tcPr>
            <w:tcW w:w="11176" w:type="dxa"/>
            <w:gridSpan w:val="9"/>
            <w:tcBorders>
              <w:left w:val="double" w:sz="4" w:space="0" w:color="auto"/>
            </w:tcBorders>
            <w:vAlign w:val="center"/>
          </w:tcPr>
          <w:p w:rsidR="00C36997" w:rsidRPr="00C41A00" w:rsidRDefault="00C36997" w:rsidP="00C36997">
            <w:pPr>
              <w:spacing w:line="240" w:lineRule="auto"/>
              <w:jc w:val="both"/>
              <w:rPr>
                <w:sz w:val="20"/>
                <w:szCs w:val="20"/>
              </w:rPr>
            </w:pPr>
            <w:r w:rsidRPr="00C41A00">
              <w:rPr>
                <w:sz w:val="20"/>
                <w:szCs w:val="20"/>
              </w:rPr>
              <w:t>Az írásbeli vizsga egy feladatsort tartalmaz, mely az adott év tananyagának feladataiból kerül kiválasztásra.</w:t>
            </w:r>
          </w:p>
          <w:p w:rsidR="00C36997" w:rsidRPr="00C41A00" w:rsidRDefault="00C36997" w:rsidP="00C36997">
            <w:pPr>
              <w:spacing w:line="240" w:lineRule="auto"/>
              <w:jc w:val="both"/>
              <w:rPr>
                <w:sz w:val="20"/>
                <w:szCs w:val="20"/>
              </w:rPr>
            </w:pPr>
            <w:r w:rsidRPr="00C41A00">
              <w:rPr>
                <w:sz w:val="20"/>
                <w:szCs w:val="20"/>
              </w:rPr>
              <w:t>Portfolió feladatot a szaktanár jelöli ki az tanév gyakorlati anyagának megfelelően.</w:t>
            </w:r>
          </w:p>
        </w:tc>
      </w:tr>
    </w:tbl>
    <w:p w:rsidR="008B0478" w:rsidRPr="00AC3F3B" w:rsidRDefault="008B0478" w:rsidP="00340A2A">
      <w:pPr>
        <w:jc w:val="both"/>
        <w:sectPr w:rsidR="008B0478" w:rsidRPr="00AC3F3B" w:rsidSect="00D4641C">
          <w:pgSz w:w="16838" w:h="11906" w:orient="landscape" w:code="9"/>
          <w:pgMar w:top="720" w:right="720" w:bottom="720" w:left="720" w:header="284" w:footer="284" w:gutter="0"/>
          <w:cols w:space="708"/>
          <w:docGrid w:linePitch="360"/>
        </w:sectPr>
      </w:pPr>
      <w:r w:rsidRPr="00C41A00">
        <w:br w:type="page"/>
      </w:r>
    </w:p>
    <w:p w:rsidR="008B0478" w:rsidRPr="00C41A00" w:rsidRDefault="008B0478" w:rsidP="006F398A">
      <w:pPr>
        <w:pStyle w:val="Cmsor1"/>
        <w:numPr>
          <w:ilvl w:val="0"/>
          <w:numId w:val="1"/>
        </w:numPr>
        <w:ind w:left="426"/>
        <w:jc w:val="both"/>
        <w:rPr>
          <w:caps/>
          <w:color w:val="auto"/>
          <w:sz w:val="24"/>
          <w:szCs w:val="24"/>
        </w:rPr>
      </w:pPr>
      <w:bookmarkStart w:id="28" w:name="_Toc188357418"/>
      <w:r w:rsidRPr="00C41A00">
        <w:rPr>
          <w:caps/>
          <w:color w:val="auto"/>
          <w:sz w:val="24"/>
          <w:szCs w:val="24"/>
        </w:rPr>
        <w:lastRenderedPageBreak/>
        <w:t>Vizsgakövetelmények</w:t>
      </w:r>
      <w:bookmarkEnd w:id="28"/>
    </w:p>
    <w:p w:rsidR="003227FE" w:rsidRDefault="003227FE" w:rsidP="006F398A">
      <w:pPr>
        <w:pStyle w:val="Cmsor2"/>
        <w:numPr>
          <w:ilvl w:val="1"/>
          <w:numId w:val="2"/>
        </w:numPr>
        <w:jc w:val="both"/>
        <w:rPr>
          <w:color w:val="auto"/>
        </w:rPr>
      </w:pPr>
      <w:bookmarkStart w:id="29" w:name="_Toc188357419"/>
      <w:r>
        <w:rPr>
          <w:color w:val="auto"/>
        </w:rPr>
        <w:t>Állampolgári ismeretek</w:t>
      </w:r>
      <w:bookmarkEnd w:id="29"/>
    </w:p>
    <w:p w:rsidR="00DA1C0D" w:rsidRPr="00DA1C0D" w:rsidRDefault="00DA1C0D" w:rsidP="00DA1C0D"/>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03"/>
        <w:gridCol w:w="8933"/>
      </w:tblGrid>
      <w:tr w:rsidR="006F398A" w:rsidRPr="00C41A00" w:rsidTr="00DC0C9D">
        <w:tc>
          <w:tcPr>
            <w:tcW w:w="1526" w:type="dxa"/>
            <w:tcBorders>
              <w:top w:val="single" w:sz="12" w:space="0" w:color="auto"/>
              <w:bottom w:val="double" w:sz="6" w:space="0" w:color="auto"/>
              <w:right w:val="double" w:sz="6" w:space="0" w:color="auto"/>
            </w:tcBorders>
            <w:shd w:val="clear" w:color="auto" w:fill="DDD9C3"/>
          </w:tcPr>
          <w:p w:rsidR="006F398A" w:rsidRPr="00C41A00" w:rsidRDefault="006F398A" w:rsidP="00DC0C9D">
            <w:pPr>
              <w:spacing w:line="240" w:lineRule="auto"/>
              <w:jc w:val="both"/>
              <w:rPr>
                <w:b/>
              </w:rPr>
            </w:pPr>
            <w:r w:rsidRPr="00C41A00">
              <w:rPr>
                <w:b/>
              </w:rPr>
              <w:t>Évfolyam</w:t>
            </w:r>
          </w:p>
        </w:tc>
        <w:tc>
          <w:tcPr>
            <w:tcW w:w="9156" w:type="dxa"/>
            <w:tcBorders>
              <w:top w:val="single" w:sz="12" w:space="0" w:color="auto"/>
              <w:left w:val="double" w:sz="6" w:space="0" w:color="auto"/>
              <w:bottom w:val="double" w:sz="6" w:space="0" w:color="auto"/>
            </w:tcBorders>
            <w:shd w:val="clear" w:color="auto" w:fill="DDD9C3"/>
          </w:tcPr>
          <w:p w:rsidR="006F398A" w:rsidRPr="00C41A00" w:rsidRDefault="006F398A" w:rsidP="00DC0C9D">
            <w:pPr>
              <w:spacing w:line="240" w:lineRule="auto"/>
              <w:jc w:val="both"/>
              <w:rPr>
                <w:b/>
              </w:rPr>
            </w:pPr>
            <w:r w:rsidRPr="00C41A00">
              <w:rPr>
                <w:b/>
              </w:rPr>
              <w:t>Vizsgakövetelmények</w:t>
            </w:r>
          </w:p>
        </w:tc>
      </w:tr>
      <w:tr w:rsidR="006F398A" w:rsidRPr="00C41A00" w:rsidTr="00DC0C9D">
        <w:tc>
          <w:tcPr>
            <w:tcW w:w="1526" w:type="dxa"/>
            <w:tcBorders>
              <w:right w:val="double" w:sz="6" w:space="0" w:color="auto"/>
            </w:tcBorders>
            <w:vAlign w:val="center"/>
          </w:tcPr>
          <w:p w:rsidR="006F398A" w:rsidRPr="00C41A00" w:rsidRDefault="00372AC6" w:rsidP="00DC0C9D">
            <w:pPr>
              <w:spacing w:line="240" w:lineRule="auto"/>
              <w:jc w:val="both"/>
              <w:rPr>
                <w:b/>
              </w:rPr>
            </w:pPr>
            <w:r>
              <w:rPr>
                <w:b/>
              </w:rPr>
              <w:t>12. évfolyam</w:t>
            </w:r>
          </w:p>
        </w:tc>
        <w:tc>
          <w:tcPr>
            <w:tcW w:w="9156" w:type="dxa"/>
            <w:tcBorders>
              <w:left w:val="double" w:sz="6" w:space="0" w:color="auto"/>
            </w:tcBorders>
          </w:tcPr>
          <w:p w:rsidR="00372AC6" w:rsidRDefault="00372AC6" w:rsidP="00372AC6">
            <w:pPr>
              <w:spacing w:line="240" w:lineRule="auto"/>
              <w:jc w:val="both"/>
            </w:pPr>
            <w:r>
              <w:t>A helyi tantervben előírt tartalmak a következő témákat illetően:</w:t>
            </w:r>
          </w:p>
          <w:p w:rsidR="00372AC6" w:rsidRDefault="00372AC6" w:rsidP="00372AC6">
            <w:pPr>
              <w:spacing w:line="240" w:lineRule="auto"/>
              <w:jc w:val="both"/>
            </w:pPr>
            <w:r>
              <w:t xml:space="preserve">A család, a családi szocializáció </w:t>
            </w:r>
          </w:p>
          <w:p w:rsidR="00372AC6" w:rsidRDefault="00372AC6" w:rsidP="00372AC6">
            <w:pPr>
              <w:spacing w:line="240" w:lineRule="auto"/>
              <w:jc w:val="both"/>
            </w:pPr>
            <w:r>
              <w:t>A család gazdálkodása és pénzügyei</w:t>
            </w:r>
          </w:p>
          <w:p w:rsidR="00372AC6" w:rsidRDefault="00372AC6" w:rsidP="00372AC6">
            <w:pPr>
              <w:spacing w:line="240" w:lineRule="auto"/>
              <w:jc w:val="both"/>
            </w:pPr>
            <w:r>
              <w:t>Szabadság és felelősség; jogok és kötelezettségek, a társadalmi felelősségvállalás</w:t>
            </w:r>
          </w:p>
          <w:p w:rsidR="00372AC6" w:rsidRDefault="00372AC6" w:rsidP="00372AC6">
            <w:pPr>
              <w:spacing w:line="240" w:lineRule="auto"/>
              <w:jc w:val="both"/>
            </w:pPr>
            <w:r>
              <w:t>Nemzet, nemzettudat; lokálpatriotizmus, hazafiság, honvédelem</w:t>
            </w:r>
          </w:p>
          <w:p w:rsidR="00372AC6" w:rsidRDefault="00372AC6" w:rsidP="00372AC6">
            <w:pPr>
              <w:spacing w:line="240" w:lineRule="auto"/>
              <w:jc w:val="both"/>
            </w:pPr>
            <w:r>
              <w:t>A magyar állam intézményei; az állam gazdasági szerepvállalása</w:t>
            </w:r>
          </w:p>
          <w:p w:rsidR="00372AC6" w:rsidRDefault="00372AC6" w:rsidP="00372AC6">
            <w:pPr>
              <w:spacing w:line="240" w:lineRule="auto"/>
              <w:jc w:val="both"/>
            </w:pPr>
            <w:r>
              <w:t>A mindennapi ügyintézés területei és megszervezése</w:t>
            </w:r>
          </w:p>
          <w:p w:rsidR="00372AC6" w:rsidRDefault="00372AC6" w:rsidP="00372AC6">
            <w:pPr>
              <w:spacing w:line="240" w:lineRule="auto"/>
              <w:jc w:val="both"/>
            </w:pPr>
            <w:r>
              <w:t>Fogyasztóvédelem, környezet- és természetvédelem</w:t>
            </w:r>
          </w:p>
          <w:p w:rsidR="00372AC6" w:rsidRDefault="00372AC6" w:rsidP="00372AC6">
            <w:pPr>
              <w:spacing w:line="240" w:lineRule="auto"/>
              <w:jc w:val="both"/>
            </w:pPr>
            <w:r>
              <w:t>Bankrendszer, hitelfelvétel</w:t>
            </w:r>
          </w:p>
          <w:p w:rsidR="006F398A" w:rsidRPr="00C41A00" w:rsidRDefault="00372AC6" w:rsidP="00DC0C9D">
            <w:pPr>
              <w:spacing w:line="240" w:lineRule="auto"/>
              <w:jc w:val="both"/>
            </w:pPr>
            <w:r>
              <w:t>Vállalkozás és vállalat</w:t>
            </w:r>
          </w:p>
        </w:tc>
      </w:tr>
    </w:tbl>
    <w:p w:rsidR="003227FE" w:rsidRPr="003227FE" w:rsidRDefault="003227FE" w:rsidP="003227FE"/>
    <w:p w:rsidR="003227FE" w:rsidRPr="003227FE" w:rsidRDefault="003227FE" w:rsidP="003227FE"/>
    <w:p w:rsidR="003A67B0" w:rsidRDefault="003A67B0" w:rsidP="00DC0C9D">
      <w:pPr>
        <w:pStyle w:val="Cmsor2"/>
        <w:numPr>
          <w:ilvl w:val="1"/>
          <w:numId w:val="2"/>
        </w:numPr>
        <w:jc w:val="both"/>
      </w:pPr>
      <w:r>
        <w:rPr>
          <w:color w:val="auto"/>
        </w:rPr>
        <w:t xml:space="preserve"> </w:t>
      </w:r>
      <w:bookmarkStart w:id="30" w:name="_Toc188357420"/>
      <w:r w:rsidR="00DA1C0D">
        <w:rPr>
          <w:color w:val="auto"/>
        </w:rPr>
        <w:t>Biológia</w:t>
      </w:r>
      <w:bookmarkEnd w:id="30"/>
      <w:r>
        <w:rPr>
          <w:color w:val="auto"/>
        </w:rPr>
        <w:t xml:space="preserve"> </w:t>
      </w:r>
    </w:p>
    <w:p w:rsidR="008B0478" w:rsidRDefault="008B0478" w:rsidP="00340A2A">
      <w:pPr>
        <w:jc w:val="both"/>
      </w:pPr>
    </w:p>
    <w:p w:rsidR="003A67B0" w:rsidRPr="00DA1C0D" w:rsidRDefault="00DA1C0D" w:rsidP="00340A2A">
      <w:pPr>
        <w:jc w:val="both"/>
        <w:rPr>
          <w:b/>
        </w:rPr>
      </w:pPr>
      <w:r w:rsidRPr="00DA1C0D">
        <w:rPr>
          <w:b/>
        </w:rPr>
        <w:t>Biológia</w:t>
      </w:r>
    </w:p>
    <w:p w:rsidR="00DA1C0D" w:rsidRPr="003A67B0" w:rsidRDefault="00DA1C0D" w:rsidP="00340A2A">
      <w:pPr>
        <w:jc w:val="both"/>
        <w:rPr>
          <w:b/>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03"/>
        <w:gridCol w:w="8933"/>
      </w:tblGrid>
      <w:tr w:rsidR="003A67B0" w:rsidRPr="003A67B0" w:rsidTr="00DC0C9D">
        <w:tc>
          <w:tcPr>
            <w:tcW w:w="1503" w:type="dxa"/>
            <w:tcBorders>
              <w:top w:val="single" w:sz="12" w:space="0" w:color="auto"/>
              <w:bottom w:val="double" w:sz="6" w:space="0" w:color="auto"/>
              <w:right w:val="double" w:sz="6" w:space="0" w:color="auto"/>
            </w:tcBorders>
            <w:shd w:val="clear" w:color="auto" w:fill="DDD9C3"/>
          </w:tcPr>
          <w:p w:rsidR="003A67B0" w:rsidRPr="003A67B0" w:rsidRDefault="003A67B0" w:rsidP="003A67B0">
            <w:pPr>
              <w:spacing w:line="240" w:lineRule="auto"/>
              <w:jc w:val="both"/>
              <w:rPr>
                <w:b/>
              </w:rPr>
            </w:pPr>
            <w:r w:rsidRPr="003A67B0">
              <w:rPr>
                <w:b/>
              </w:rPr>
              <w:t>Évfolyam</w:t>
            </w:r>
          </w:p>
        </w:tc>
        <w:tc>
          <w:tcPr>
            <w:tcW w:w="8933" w:type="dxa"/>
            <w:tcBorders>
              <w:top w:val="single" w:sz="12" w:space="0" w:color="auto"/>
              <w:left w:val="double" w:sz="6" w:space="0" w:color="auto"/>
              <w:bottom w:val="double" w:sz="6" w:space="0" w:color="auto"/>
            </w:tcBorders>
            <w:shd w:val="clear" w:color="auto" w:fill="DDD9C3"/>
          </w:tcPr>
          <w:p w:rsidR="003A67B0" w:rsidRPr="003A67B0" w:rsidRDefault="003A67B0" w:rsidP="003A67B0">
            <w:pPr>
              <w:spacing w:line="240" w:lineRule="auto"/>
              <w:jc w:val="both"/>
              <w:rPr>
                <w:b/>
              </w:rPr>
            </w:pPr>
            <w:r w:rsidRPr="003A67B0">
              <w:rPr>
                <w:b/>
              </w:rPr>
              <w:t>Vizsgakövetelmények</w:t>
            </w:r>
          </w:p>
        </w:tc>
      </w:tr>
      <w:tr w:rsidR="003A67B0" w:rsidRPr="003A67B0" w:rsidTr="00DC0C9D">
        <w:tc>
          <w:tcPr>
            <w:tcW w:w="1503" w:type="dxa"/>
            <w:tcBorders>
              <w:right w:val="double" w:sz="6" w:space="0" w:color="auto"/>
            </w:tcBorders>
            <w:vAlign w:val="center"/>
          </w:tcPr>
          <w:p w:rsidR="003A67B0" w:rsidRPr="003A67B0" w:rsidRDefault="003A67B0" w:rsidP="003A67B0">
            <w:pPr>
              <w:spacing w:line="240" w:lineRule="auto"/>
              <w:jc w:val="both"/>
              <w:rPr>
                <w:b/>
              </w:rPr>
            </w:pPr>
            <w:r>
              <w:rPr>
                <w:b/>
              </w:rPr>
              <w:t>9</w:t>
            </w:r>
            <w:r w:rsidRPr="003A67B0">
              <w:rPr>
                <w:b/>
              </w:rPr>
              <w:t>. évfolyam</w:t>
            </w:r>
          </w:p>
        </w:tc>
        <w:tc>
          <w:tcPr>
            <w:tcW w:w="8933" w:type="dxa"/>
            <w:tcBorders>
              <w:left w:val="double" w:sz="6" w:space="0" w:color="auto"/>
            </w:tcBorders>
          </w:tcPr>
          <w:p w:rsidR="003A67B0" w:rsidRDefault="003A67B0" w:rsidP="003A67B0">
            <w:pPr>
              <w:spacing w:line="240" w:lineRule="auto"/>
              <w:jc w:val="both"/>
            </w:pPr>
            <w:r>
              <w:t>A helyi tantervben előírt tartalmak a következő témákat illetően:</w:t>
            </w:r>
          </w:p>
          <w:p w:rsidR="003A67B0" w:rsidRDefault="003A67B0" w:rsidP="003A67B0">
            <w:pPr>
              <w:spacing w:line="240" w:lineRule="auto"/>
              <w:jc w:val="both"/>
            </w:pPr>
            <w:r>
              <w:t>A biológia tudománya</w:t>
            </w:r>
          </w:p>
          <w:p w:rsidR="003A67B0" w:rsidRDefault="003A67B0" w:rsidP="003A67B0">
            <w:pPr>
              <w:spacing w:line="240" w:lineRule="auto"/>
              <w:jc w:val="both"/>
            </w:pPr>
            <w:r>
              <w:t>Az élővilág egysége, a felépítés és működés alapelvei</w:t>
            </w:r>
          </w:p>
          <w:p w:rsidR="003A67B0" w:rsidRDefault="003A67B0" w:rsidP="003A67B0">
            <w:pPr>
              <w:spacing w:line="240" w:lineRule="auto"/>
              <w:jc w:val="both"/>
            </w:pPr>
            <w:r>
              <w:t>A sejt és a genom szerveződése és működése</w:t>
            </w:r>
          </w:p>
          <w:p w:rsidR="003A67B0" w:rsidRDefault="003A67B0" w:rsidP="003A67B0">
            <w:pPr>
              <w:spacing w:line="240" w:lineRule="auto"/>
              <w:jc w:val="both"/>
            </w:pPr>
            <w:r>
              <w:t>Sejtek és szövetek</w:t>
            </w:r>
          </w:p>
          <w:p w:rsidR="003A67B0" w:rsidRDefault="003A67B0" w:rsidP="003A67B0">
            <w:pPr>
              <w:spacing w:line="240" w:lineRule="auto"/>
              <w:jc w:val="both"/>
            </w:pPr>
            <w:r>
              <w:t>Élet és energia</w:t>
            </w:r>
          </w:p>
          <w:p w:rsidR="003A67B0" w:rsidRDefault="003A67B0" w:rsidP="003A67B0">
            <w:pPr>
              <w:spacing w:line="240" w:lineRule="auto"/>
              <w:jc w:val="both"/>
            </w:pPr>
            <w:r>
              <w:t>Az élet eredete és feltételei</w:t>
            </w:r>
          </w:p>
          <w:p w:rsidR="003A67B0" w:rsidRDefault="003A67B0" w:rsidP="003A67B0">
            <w:pPr>
              <w:spacing w:line="240" w:lineRule="auto"/>
              <w:jc w:val="both"/>
            </w:pPr>
            <w:r>
              <w:t>A változékonyság molekuláris alapjai</w:t>
            </w:r>
          </w:p>
          <w:p w:rsidR="003A67B0" w:rsidRDefault="003A67B0" w:rsidP="003A67B0">
            <w:pPr>
              <w:spacing w:line="240" w:lineRule="auto"/>
              <w:jc w:val="both"/>
            </w:pPr>
            <w:r>
              <w:t>Egyedszintű öröklődés</w:t>
            </w:r>
          </w:p>
          <w:p w:rsidR="003A67B0" w:rsidRDefault="003A67B0" w:rsidP="003A67B0">
            <w:pPr>
              <w:spacing w:line="240" w:lineRule="auto"/>
              <w:jc w:val="both"/>
            </w:pPr>
            <w:r>
              <w:t>A biológiai evolúció</w:t>
            </w:r>
          </w:p>
          <w:p w:rsidR="003A67B0" w:rsidRDefault="003A67B0" w:rsidP="003A67B0">
            <w:pPr>
              <w:spacing w:line="240" w:lineRule="auto"/>
              <w:jc w:val="both"/>
            </w:pPr>
            <w:r>
              <w:t>A Föld és a Kárpát-medence értékei</w:t>
            </w:r>
          </w:p>
          <w:p w:rsidR="003A67B0" w:rsidRPr="003A67B0" w:rsidRDefault="003A67B0" w:rsidP="003A67B0">
            <w:pPr>
              <w:spacing w:line="240" w:lineRule="auto"/>
              <w:jc w:val="both"/>
            </w:pPr>
            <w:r>
              <w:t>Ember és bioszféra – fenntarthatóság</w:t>
            </w:r>
          </w:p>
        </w:tc>
      </w:tr>
      <w:tr w:rsidR="003A67B0" w:rsidRPr="003A67B0" w:rsidTr="00DC0C9D">
        <w:tc>
          <w:tcPr>
            <w:tcW w:w="1503" w:type="dxa"/>
            <w:tcBorders>
              <w:right w:val="double" w:sz="6" w:space="0" w:color="auto"/>
            </w:tcBorders>
            <w:vAlign w:val="center"/>
          </w:tcPr>
          <w:p w:rsidR="003A67B0" w:rsidRPr="003A67B0" w:rsidRDefault="003A67B0" w:rsidP="003A67B0">
            <w:pPr>
              <w:spacing w:line="240" w:lineRule="auto"/>
              <w:jc w:val="both"/>
              <w:rPr>
                <w:b/>
              </w:rPr>
            </w:pPr>
            <w:r>
              <w:rPr>
                <w:b/>
              </w:rPr>
              <w:t>10</w:t>
            </w:r>
            <w:r w:rsidRPr="003A67B0">
              <w:rPr>
                <w:b/>
              </w:rPr>
              <w:t>. évfolyam</w:t>
            </w:r>
          </w:p>
        </w:tc>
        <w:tc>
          <w:tcPr>
            <w:tcW w:w="8933" w:type="dxa"/>
            <w:tcBorders>
              <w:left w:val="double" w:sz="6" w:space="0" w:color="auto"/>
            </w:tcBorders>
          </w:tcPr>
          <w:p w:rsidR="003A67B0" w:rsidRDefault="003A67B0" w:rsidP="003A67B0">
            <w:pPr>
              <w:spacing w:line="240" w:lineRule="auto"/>
              <w:jc w:val="both"/>
            </w:pPr>
            <w:r>
              <w:t>A helyi tantervben előírt tartalmak a következő témákat illetően:</w:t>
            </w:r>
          </w:p>
          <w:p w:rsidR="003A67B0" w:rsidRDefault="003A67B0" w:rsidP="003A67B0">
            <w:pPr>
              <w:spacing w:line="240" w:lineRule="auto"/>
              <w:jc w:val="both"/>
            </w:pPr>
            <w:r>
              <w:t>Az emberi szervezet felépítése és működése</w:t>
            </w:r>
            <w:r>
              <w:tab/>
            </w:r>
          </w:p>
          <w:p w:rsidR="003A67B0" w:rsidRDefault="003A67B0" w:rsidP="003A67B0">
            <w:pPr>
              <w:spacing w:line="240" w:lineRule="auto"/>
              <w:jc w:val="both"/>
            </w:pPr>
            <w:r>
              <w:t>I. Testkép, testalkat, mozgásképesség</w:t>
            </w:r>
          </w:p>
          <w:p w:rsidR="003A67B0" w:rsidRDefault="003A67B0" w:rsidP="003A67B0">
            <w:pPr>
              <w:spacing w:line="240" w:lineRule="auto"/>
              <w:jc w:val="both"/>
            </w:pPr>
            <w:r>
              <w:t>II. Anyagforgalom</w:t>
            </w:r>
          </w:p>
          <w:p w:rsidR="003A67B0" w:rsidRDefault="003A67B0" w:rsidP="003A67B0">
            <w:pPr>
              <w:spacing w:line="240" w:lineRule="auto"/>
              <w:jc w:val="both"/>
            </w:pPr>
            <w:r>
              <w:t>III. Érzékelés, szabályozás</w:t>
            </w:r>
          </w:p>
          <w:p w:rsidR="003A67B0" w:rsidRDefault="003A67B0" w:rsidP="003A67B0">
            <w:pPr>
              <w:spacing w:line="240" w:lineRule="auto"/>
              <w:jc w:val="both"/>
            </w:pPr>
            <w:r>
              <w:t>Az emberi nemek és a szaporodás biológiai alapjai</w:t>
            </w:r>
          </w:p>
          <w:p w:rsidR="003A67B0" w:rsidRDefault="003A67B0" w:rsidP="003A67B0">
            <w:pPr>
              <w:spacing w:line="240" w:lineRule="auto"/>
              <w:jc w:val="both"/>
            </w:pPr>
            <w:r>
              <w:t>A viselkedés biológiai alapjai, a lelki egyensúly és a testi állapot összefüggése</w:t>
            </w:r>
          </w:p>
          <w:p w:rsidR="003A67B0" w:rsidRDefault="003A67B0" w:rsidP="003A67B0">
            <w:pPr>
              <w:spacing w:line="240" w:lineRule="auto"/>
              <w:jc w:val="both"/>
            </w:pPr>
            <w:r>
              <w:t>Az egészségügyi rendszer, elsősegélynyújtás</w:t>
            </w:r>
          </w:p>
          <w:p w:rsidR="003A67B0" w:rsidRDefault="003A67B0" w:rsidP="003A67B0">
            <w:pPr>
              <w:spacing w:line="240" w:lineRule="auto"/>
              <w:jc w:val="both"/>
            </w:pPr>
            <w:r>
              <w:t>Az élőhelyek jellemzői, alkalmazkodás, az életközösségek biológiai sokfélesége</w:t>
            </w:r>
          </w:p>
          <w:p w:rsidR="003A67B0" w:rsidRDefault="003A67B0" w:rsidP="003A67B0">
            <w:pPr>
              <w:spacing w:line="240" w:lineRule="auto"/>
              <w:jc w:val="both"/>
            </w:pPr>
            <w:r>
              <w:t>Nem alap óraszám további témái:</w:t>
            </w:r>
          </w:p>
          <w:p w:rsidR="003A67B0" w:rsidRDefault="003A67B0" w:rsidP="003A67B0">
            <w:pPr>
              <w:spacing w:line="240" w:lineRule="auto"/>
              <w:jc w:val="both"/>
            </w:pPr>
            <w:r>
              <w:t>Az élet keletkezése, fajok kialakulása</w:t>
            </w:r>
          </w:p>
          <w:p w:rsidR="003A67B0" w:rsidRDefault="003A67B0" w:rsidP="003A67B0">
            <w:pPr>
              <w:spacing w:line="240" w:lineRule="auto"/>
              <w:jc w:val="both"/>
            </w:pPr>
            <w:r>
              <w:t>Biológiai evolúció</w:t>
            </w:r>
          </w:p>
          <w:p w:rsidR="003A67B0" w:rsidRDefault="003A67B0" w:rsidP="003A67B0">
            <w:pPr>
              <w:spacing w:line="240" w:lineRule="auto"/>
              <w:jc w:val="both"/>
            </w:pPr>
            <w:r>
              <w:t>Élőlények környezete</w:t>
            </w:r>
          </w:p>
          <w:p w:rsidR="003A67B0" w:rsidRDefault="003A67B0" w:rsidP="003A67B0">
            <w:pPr>
              <w:spacing w:line="240" w:lineRule="auto"/>
              <w:jc w:val="both"/>
            </w:pPr>
            <w:r>
              <w:t>Élettelen környezeti tényezők</w:t>
            </w:r>
          </w:p>
          <w:p w:rsidR="003A67B0" w:rsidRDefault="003A67B0" w:rsidP="003A67B0">
            <w:pPr>
              <w:spacing w:line="240" w:lineRule="auto"/>
              <w:jc w:val="both"/>
            </w:pPr>
            <w:r>
              <w:t>Az élővilág övezetessége</w:t>
            </w:r>
          </w:p>
          <w:p w:rsidR="003A67B0" w:rsidRDefault="003A67B0" w:rsidP="003A67B0">
            <w:pPr>
              <w:spacing w:line="240" w:lineRule="auto"/>
              <w:jc w:val="both"/>
            </w:pPr>
            <w:proofErr w:type="spellStart"/>
            <w:r>
              <w:t>Biomok</w:t>
            </w:r>
            <w:proofErr w:type="spellEnd"/>
            <w:r>
              <w:t xml:space="preserve"> élővilága</w:t>
            </w:r>
          </w:p>
          <w:p w:rsidR="003A67B0" w:rsidRDefault="003A67B0" w:rsidP="003A67B0">
            <w:pPr>
              <w:spacing w:line="240" w:lineRule="auto"/>
              <w:jc w:val="both"/>
            </w:pPr>
            <w:r>
              <w:lastRenderedPageBreak/>
              <w:t>Környezetvédelem</w:t>
            </w:r>
          </w:p>
          <w:p w:rsidR="003A67B0" w:rsidRDefault="003A67B0" w:rsidP="003A67B0">
            <w:pPr>
              <w:spacing w:line="240" w:lineRule="auto"/>
              <w:jc w:val="both"/>
            </w:pPr>
            <w:r>
              <w:t>Fenntartható fejlődés</w:t>
            </w:r>
          </w:p>
          <w:p w:rsidR="003A67B0" w:rsidRDefault="003A67B0" w:rsidP="003A67B0">
            <w:pPr>
              <w:spacing w:line="240" w:lineRule="auto"/>
              <w:jc w:val="both"/>
            </w:pPr>
            <w:r>
              <w:t>Kárpát-medence élővilága</w:t>
            </w:r>
          </w:p>
          <w:p w:rsidR="003A67B0" w:rsidRDefault="003A67B0" w:rsidP="003A67B0">
            <w:pPr>
              <w:spacing w:line="240" w:lineRule="auto"/>
              <w:jc w:val="both"/>
            </w:pPr>
            <w:r>
              <w:t>Európa élővilága</w:t>
            </w:r>
          </w:p>
          <w:p w:rsidR="003A67B0" w:rsidRDefault="003A67B0" w:rsidP="003A67B0">
            <w:pPr>
              <w:spacing w:line="240" w:lineRule="auto"/>
              <w:jc w:val="both"/>
            </w:pPr>
            <w:r>
              <w:t>Távoli kontinensek élővilága</w:t>
            </w:r>
          </w:p>
          <w:p w:rsidR="003A67B0" w:rsidRPr="003A67B0" w:rsidRDefault="003A67B0" w:rsidP="003A67B0">
            <w:pPr>
              <w:spacing w:line="240" w:lineRule="auto"/>
              <w:jc w:val="both"/>
            </w:pPr>
            <w:r>
              <w:t>A XXI. század környezeti problémái</w:t>
            </w:r>
          </w:p>
        </w:tc>
      </w:tr>
      <w:tr w:rsidR="003A67B0" w:rsidRPr="003A67B0" w:rsidTr="003A67B0">
        <w:tc>
          <w:tcPr>
            <w:tcW w:w="1503" w:type="dxa"/>
            <w:tcBorders>
              <w:right w:val="double" w:sz="6" w:space="0" w:color="auto"/>
            </w:tcBorders>
            <w:vAlign w:val="center"/>
          </w:tcPr>
          <w:p w:rsidR="003A67B0" w:rsidRPr="003A67B0" w:rsidRDefault="003A67B0" w:rsidP="003A67B0">
            <w:pPr>
              <w:spacing w:line="240" w:lineRule="auto"/>
              <w:jc w:val="both"/>
              <w:rPr>
                <w:b/>
              </w:rPr>
            </w:pPr>
            <w:r>
              <w:rPr>
                <w:b/>
              </w:rPr>
              <w:t>11</w:t>
            </w:r>
            <w:r w:rsidRPr="003A67B0">
              <w:rPr>
                <w:b/>
              </w:rPr>
              <w:t>. évfolyam</w:t>
            </w:r>
          </w:p>
        </w:tc>
        <w:tc>
          <w:tcPr>
            <w:tcW w:w="8933" w:type="dxa"/>
            <w:tcBorders>
              <w:left w:val="double" w:sz="6" w:space="0" w:color="auto"/>
            </w:tcBorders>
          </w:tcPr>
          <w:p w:rsidR="003A67B0" w:rsidRPr="003A67B0" w:rsidRDefault="003A67B0" w:rsidP="003A67B0">
            <w:pPr>
              <w:spacing w:line="240" w:lineRule="auto"/>
              <w:jc w:val="both"/>
            </w:pPr>
            <w:r w:rsidRPr="003A67B0">
              <w:t>A helyi tantervben előírt tartalmak</w:t>
            </w:r>
          </w:p>
        </w:tc>
      </w:tr>
      <w:tr w:rsidR="003A67B0" w:rsidRPr="003A67B0" w:rsidTr="00DC0C9D">
        <w:tc>
          <w:tcPr>
            <w:tcW w:w="1503" w:type="dxa"/>
            <w:tcBorders>
              <w:bottom w:val="single" w:sz="12" w:space="0" w:color="auto"/>
              <w:right w:val="double" w:sz="6" w:space="0" w:color="auto"/>
            </w:tcBorders>
            <w:vAlign w:val="center"/>
          </w:tcPr>
          <w:p w:rsidR="003A67B0" w:rsidRDefault="003A67B0" w:rsidP="003A67B0">
            <w:pPr>
              <w:spacing w:line="240" w:lineRule="auto"/>
              <w:jc w:val="both"/>
              <w:rPr>
                <w:b/>
              </w:rPr>
            </w:pPr>
            <w:r>
              <w:rPr>
                <w:b/>
              </w:rPr>
              <w:t>12. évfolyam</w:t>
            </w:r>
          </w:p>
        </w:tc>
        <w:tc>
          <w:tcPr>
            <w:tcW w:w="8933" w:type="dxa"/>
            <w:tcBorders>
              <w:left w:val="double" w:sz="6" w:space="0" w:color="auto"/>
              <w:bottom w:val="single" w:sz="12" w:space="0" w:color="auto"/>
            </w:tcBorders>
          </w:tcPr>
          <w:p w:rsidR="003A67B0" w:rsidRPr="003A67B0" w:rsidRDefault="003A67B0" w:rsidP="003A67B0">
            <w:pPr>
              <w:spacing w:line="240" w:lineRule="auto"/>
              <w:jc w:val="both"/>
            </w:pPr>
            <w:r w:rsidRPr="003A67B0">
              <w:t>A helyi tantervben előírt tartalmak</w:t>
            </w:r>
          </w:p>
        </w:tc>
      </w:tr>
    </w:tbl>
    <w:p w:rsidR="003A67B0" w:rsidRDefault="003A67B0" w:rsidP="00340A2A">
      <w:pPr>
        <w:jc w:val="both"/>
      </w:pPr>
    </w:p>
    <w:p w:rsidR="003A67B0" w:rsidRPr="00C41A00" w:rsidRDefault="003A67B0" w:rsidP="00340A2A">
      <w:pPr>
        <w:jc w:val="both"/>
      </w:pPr>
    </w:p>
    <w:p w:rsidR="008B0478" w:rsidRDefault="00776C85" w:rsidP="006F398A">
      <w:pPr>
        <w:pStyle w:val="Cmsor2"/>
        <w:numPr>
          <w:ilvl w:val="1"/>
          <w:numId w:val="2"/>
        </w:numPr>
        <w:jc w:val="both"/>
        <w:rPr>
          <w:color w:val="auto"/>
        </w:rPr>
      </w:pPr>
      <w:bookmarkStart w:id="31" w:name="_Toc188357421"/>
      <w:r>
        <w:rPr>
          <w:color w:val="auto"/>
        </w:rPr>
        <w:t>Digitális kultúra</w:t>
      </w:r>
      <w:bookmarkEnd w:id="31"/>
    </w:p>
    <w:p w:rsidR="00372AC6" w:rsidRDefault="00372AC6" w:rsidP="00372AC6">
      <w:pPr>
        <w:jc w:val="both"/>
        <w:rPr>
          <w:b/>
        </w:rPr>
      </w:pPr>
    </w:p>
    <w:p w:rsidR="00372AC6" w:rsidRPr="00372AC6" w:rsidRDefault="00372AC6" w:rsidP="00372AC6">
      <w:pPr>
        <w:jc w:val="both"/>
        <w:rPr>
          <w:b/>
        </w:rPr>
      </w:pPr>
      <w:r w:rsidRPr="00372AC6">
        <w:rPr>
          <w:b/>
        </w:rPr>
        <w:t>Alap óraszám:</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03"/>
        <w:gridCol w:w="8933"/>
      </w:tblGrid>
      <w:tr w:rsidR="00512950" w:rsidRPr="00C41A00" w:rsidTr="00372AC6">
        <w:tc>
          <w:tcPr>
            <w:tcW w:w="1503" w:type="dxa"/>
            <w:tcBorders>
              <w:top w:val="single" w:sz="12" w:space="0" w:color="auto"/>
              <w:bottom w:val="double" w:sz="6" w:space="0" w:color="auto"/>
              <w:right w:val="double" w:sz="6" w:space="0" w:color="auto"/>
            </w:tcBorders>
            <w:shd w:val="clear" w:color="auto" w:fill="DDD9C3"/>
          </w:tcPr>
          <w:p w:rsidR="00512950" w:rsidRPr="00C41A00" w:rsidRDefault="00512950" w:rsidP="00DC0C9D">
            <w:pPr>
              <w:spacing w:line="240" w:lineRule="auto"/>
              <w:jc w:val="both"/>
              <w:rPr>
                <w:b/>
              </w:rPr>
            </w:pPr>
            <w:r w:rsidRPr="00C41A00">
              <w:rPr>
                <w:b/>
              </w:rPr>
              <w:t>Évfolyam</w:t>
            </w:r>
          </w:p>
        </w:tc>
        <w:tc>
          <w:tcPr>
            <w:tcW w:w="8933" w:type="dxa"/>
            <w:tcBorders>
              <w:top w:val="single" w:sz="12" w:space="0" w:color="auto"/>
              <w:left w:val="double" w:sz="6" w:space="0" w:color="auto"/>
              <w:bottom w:val="double" w:sz="6" w:space="0" w:color="auto"/>
            </w:tcBorders>
            <w:shd w:val="clear" w:color="auto" w:fill="DDD9C3"/>
          </w:tcPr>
          <w:p w:rsidR="00512950" w:rsidRPr="00C41A00" w:rsidRDefault="00512950" w:rsidP="00DC0C9D">
            <w:pPr>
              <w:spacing w:line="240" w:lineRule="auto"/>
              <w:jc w:val="both"/>
              <w:rPr>
                <w:b/>
              </w:rPr>
            </w:pPr>
            <w:r w:rsidRPr="00C41A00">
              <w:rPr>
                <w:b/>
              </w:rPr>
              <w:t>Vizsgakövetelmények</w:t>
            </w:r>
          </w:p>
        </w:tc>
      </w:tr>
      <w:tr w:rsidR="00512950" w:rsidRPr="00C41A00" w:rsidTr="00372AC6">
        <w:tc>
          <w:tcPr>
            <w:tcW w:w="1503" w:type="dxa"/>
            <w:tcBorders>
              <w:right w:val="double" w:sz="6" w:space="0" w:color="auto"/>
            </w:tcBorders>
            <w:vAlign w:val="center"/>
          </w:tcPr>
          <w:p w:rsidR="00372AC6" w:rsidRPr="00372AC6" w:rsidRDefault="00372AC6" w:rsidP="00372AC6">
            <w:pPr>
              <w:spacing w:line="240" w:lineRule="auto"/>
              <w:jc w:val="both"/>
              <w:rPr>
                <w:b/>
              </w:rPr>
            </w:pPr>
            <w:r w:rsidRPr="00372AC6">
              <w:rPr>
                <w:b/>
              </w:rPr>
              <w:t>9. évfolyam</w:t>
            </w:r>
          </w:p>
          <w:p w:rsidR="00512950" w:rsidRPr="00C41A00" w:rsidRDefault="00512950" w:rsidP="00DC0C9D">
            <w:pPr>
              <w:spacing w:line="240" w:lineRule="auto"/>
              <w:jc w:val="both"/>
              <w:rPr>
                <w:b/>
              </w:rPr>
            </w:pPr>
          </w:p>
        </w:tc>
        <w:tc>
          <w:tcPr>
            <w:tcW w:w="8933" w:type="dxa"/>
            <w:tcBorders>
              <w:left w:val="double" w:sz="6" w:space="0" w:color="auto"/>
            </w:tcBorders>
          </w:tcPr>
          <w:p w:rsidR="00372AC6" w:rsidRDefault="00372AC6" w:rsidP="00372AC6">
            <w:pPr>
              <w:spacing w:line="240" w:lineRule="auto"/>
              <w:jc w:val="both"/>
            </w:pPr>
            <w:r>
              <w:t>A helyi tantervben előírt tartalmak a következő témákat illetően: Algoritmizálás, formális programozási nyelv használata</w:t>
            </w:r>
          </w:p>
          <w:p w:rsidR="00372AC6" w:rsidRDefault="00372AC6" w:rsidP="00372AC6">
            <w:pPr>
              <w:spacing w:line="240" w:lineRule="auto"/>
              <w:jc w:val="both"/>
            </w:pPr>
            <w:r>
              <w:t>Információs társadalom, e-Világ</w:t>
            </w:r>
          </w:p>
          <w:p w:rsidR="00372AC6" w:rsidRDefault="00372AC6" w:rsidP="00372AC6">
            <w:pPr>
              <w:spacing w:line="240" w:lineRule="auto"/>
              <w:jc w:val="both"/>
            </w:pPr>
            <w:r>
              <w:t>Mobiltechnológiai ismeretek</w:t>
            </w:r>
          </w:p>
          <w:p w:rsidR="00372AC6" w:rsidRDefault="00372AC6" w:rsidP="00372AC6">
            <w:pPr>
              <w:spacing w:line="240" w:lineRule="auto"/>
              <w:jc w:val="both"/>
            </w:pPr>
            <w:r>
              <w:t>Szövegszerkesztés</w:t>
            </w:r>
          </w:p>
          <w:p w:rsidR="00372AC6" w:rsidRDefault="00372AC6" w:rsidP="00372AC6">
            <w:pPr>
              <w:spacing w:line="240" w:lineRule="auto"/>
              <w:jc w:val="both"/>
            </w:pPr>
            <w:r>
              <w:t>Számítógépes grafika</w:t>
            </w:r>
          </w:p>
          <w:p w:rsidR="00372AC6" w:rsidRDefault="00372AC6" w:rsidP="00372AC6">
            <w:pPr>
              <w:spacing w:line="240" w:lineRule="auto"/>
              <w:jc w:val="both"/>
            </w:pPr>
            <w:r>
              <w:t>Multimédiás dokumentumok készítése</w:t>
            </w:r>
          </w:p>
          <w:p w:rsidR="00372AC6" w:rsidRDefault="00372AC6" w:rsidP="00372AC6">
            <w:pPr>
              <w:spacing w:line="240" w:lineRule="auto"/>
              <w:jc w:val="both"/>
            </w:pPr>
            <w:r>
              <w:t>A digitális eszközök használata</w:t>
            </w:r>
          </w:p>
          <w:p w:rsidR="00512950" w:rsidRPr="00C41A00" w:rsidRDefault="00372AC6" w:rsidP="00DC0C9D">
            <w:pPr>
              <w:spacing w:line="240" w:lineRule="auto"/>
              <w:jc w:val="both"/>
            </w:pPr>
            <w:r>
              <w:t>Mesterséges intelligencia – Robotika (választott témakör</w:t>
            </w:r>
          </w:p>
        </w:tc>
      </w:tr>
      <w:tr w:rsidR="00372AC6" w:rsidRPr="00C41A00" w:rsidTr="00372AC6">
        <w:tc>
          <w:tcPr>
            <w:tcW w:w="1503" w:type="dxa"/>
            <w:tcBorders>
              <w:right w:val="double" w:sz="6" w:space="0" w:color="auto"/>
            </w:tcBorders>
            <w:vAlign w:val="center"/>
          </w:tcPr>
          <w:p w:rsidR="00372AC6" w:rsidRPr="00372AC6" w:rsidRDefault="00372AC6" w:rsidP="00372AC6">
            <w:pPr>
              <w:spacing w:line="240" w:lineRule="auto"/>
              <w:jc w:val="both"/>
              <w:rPr>
                <w:b/>
              </w:rPr>
            </w:pPr>
            <w:r w:rsidRPr="00372AC6">
              <w:rPr>
                <w:b/>
              </w:rPr>
              <w:t>10. évfolyam</w:t>
            </w:r>
          </w:p>
          <w:p w:rsidR="00372AC6" w:rsidRPr="00372AC6" w:rsidRDefault="00372AC6" w:rsidP="00372AC6">
            <w:pPr>
              <w:spacing w:line="240" w:lineRule="auto"/>
              <w:jc w:val="both"/>
              <w:rPr>
                <w:b/>
              </w:rPr>
            </w:pPr>
          </w:p>
        </w:tc>
        <w:tc>
          <w:tcPr>
            <w:tcW w:w="8933" w:type="dxa"/>
            <w:tcBorders>
              <w:left w:val="double" w:sz="6" w:space="0" w:color="auto"/>
            </w:tcBorders>
          </w:tcPr>
          <w:p w:rsidR="00372AC6" w:rsidRDefault="00372AC6" w:rsidP="00372AC6">
            <w:pPr>
              <w:spacing w:line="240" w:lineRule="auto"/>
              <w:jc w:val="both"/>
            </w:pPr>
            <w:r>
              <w:t>A helyi tantervben előírt tartalmak a következő témákat illetően: Online kommunikáció</w:t>
            </w:r>
          </w:p>
          <w:p w:rsidR="00372AC6" w:rsidRDefault="00372AC6" w:rsidP="00372AC6">
            <w:pPr>
              <w:spacing w:line="240" w:lineRule="auto"/>
              <w:jc w:val="both"/>
            </w:pPr>
            <w:r>
              <w:t>Publikálás a világhálón</w:t>
            </w:r>
          </w:p>
          <w:p w:rsidR="00372AC6" w:rsidRDefault="00372AC6" w:rsidP="00372AC6">
            <w:pPr>
              <w:spacing w:line="240" w:lineRule="auto"/>
              <w:jc w:val="both"/>
            </w:pPr>
            <w:r>
              <w:t>Táblázatkezelés</w:t>
            </w:r>
          </w:p>
          <w:p w:rsidR="00372AC6" w:rsidRDefault="00372AC6" w:rsidP="00372AC6">
            <w:pPr>
              <w:spacing w:line="240" w:lineRule="auto"/>
              <w:jc w:val="both"/>
            </w:pPr>
            <w:r>
              <w:t>Adatbázis-kezelés</w:t>
            </w:r>
          </w:p>
        </w:tc>
      </w:tr>
      <w:tr w:rsidR="00372AC6" w:rsidRPr="00C41A00" w:rsidTr="00372AC6">
        <w:tc>
          <w:tcPr>
            <w:tcW w:w="1503" w:type="dxa"/>
            <w:tcBorders>
              <w:right w:val="double" w:sz="6" w:space="0" w:color="auto"/>
            </w:tcBorders>
            <w:vAlign w:val="center"/>
          </w:tcPr>
          <w:p w:rsidR="00372AC6" w:rsidRPr="00372AC6" w:rsidRDefault="00372AC6" w:rsidP="00372AC6">
            <w:pPr>
              <w:spacing w:line="240" w:lineRule="auto"/>
              <w:jc w:val="both"/>
              <w:rPr>
                <w:b/>
              </w:rPr>
            </w:pPr>
            <w:r>
              <w:rPr>
                <w:b/>
              </w:rPr>
              <w:t>11. évfolyam</w:t>
            </w:r>
          </w:p>
        </w:tc>
        <w:tc>
          <w:tcPr>
            <w:tcW w:w="8933" w:type="dxa"/>
            <w:tcBorders>
              <w:left w:val="double" w:sz="6" w:space="0" w:color="auto"/>
            </w:tcBorders>
          </w:tcPr>
          <w:p w:rsidR="00DA1C0D" w:rsidRDefault="00DA1C0D" w:rsidP="00372AC6">
            <w:pPr>
              <w:spacing w:line="240" w:lineRule="auto"/>
              <w:jc w:val="both"/>
            </w:pPr>
            <w:r>
              <w:t xml:space="preserve">A helyi tantervben előírt tartalmak a következő témákat </w:t>
            </w:r>
            <w:proofErr w:type="spellStart"/>
            <w:r>
              <w:t>illetőe</w:t>
            </w:r>
            <w:proofErr w:type="spellEnd"/>
            <w:r>
              <w:t xml:space="preserve"> :</w:t>
            </w:r>
          </w:p>
          <w:p w:rsidR="00372AC6" w:rsidRDefault="00372AC6" w:rsidP="00372AC6">
            <w:pPr>
              <w:spacing w:line="240" w:lineRule="auto"/>
              <w:jc w:val="both"/>
            </w:pPr>
            <w:r>
              <w:t>Algoritmizálás, formális programozási nyelv használata</w:t>
            </w:r>
          </w:p>
          <w:p w:rsidR="00372AC6" w:rsidRDefault="00372AC6" w:rsidP="00372AC6">
            <w:pPr>
              <w:spacing w:line="240" w:lineRule="auto"/>
              <w:jc w:val="both"/>
            </w:pPr>
            <w:r>
              <w:t>Információs társadalom, e-Világ</w:t>
            </w:r>
          </w:p>
          <w:p w:rsidR="00372AC6" w:rsidRDefault="00372AC6" w:rsidP="00372AC6">
            <w:pPr>
              <w:spacing w:line="240" w:lineRule="auto"/>
              <w:jc w:val="both"/>
            </w:pPr>
            <w:r>
              <w:t>Mobiltechnológiai ismeretek</w:t>
            </w:r>
          </w:p>
          <w:p w:rsidR="00372AC6" w:rsidRDefault="00372AC6" w:rsidP="00372AC6">
            <w:pPr>
              <w:spacing w:line="240" w:lineRule="auto"/>
              <w:jc w:val="both"/>
            </w:pPr>
            <w:r>
              <w:t>Szövegszerkesztés</w:t>
            </w:r>
          </w:p>
          <w:p w:rsidR="00372AC6" w:rsidRDefault="00372AC6" w:rsidP="00372AC6">
            <w:pPr>
              <w:spacing w:line="240" w:lineRule="auto"/>
              <w:jc w:val="both"/>
            </w:pPr>
            <w:r>
              <w:t>Online kommunikáció</w:t>
            </w:r>
          </w:p>
          <w:p w:rsidR="00372AC6" w:rsidRDefault="00372AC6" w:rsidP="00372AC6">
            <w:pPr>
              <w:spacing w:line="240" w:lineRule="auto"/>
              <w:jc w:val="both"/>
            </w:pPr>
            <w:r>
              <w:t>Táblázatkezelés</w:t>
            </w:r>
          </w:p>
          <w:p w:rsidR="00372AC6" w:rsidRDefault="00372AC6" w:rsidP="00372AC6">
            <w:pPr>
              <w:spacing w:line="240" w:lineRule="auto"/>
              <w:jc w:val="both"/>
            </w:pPr>
            <w:r>
              <w:t>Adatbázis-kezelés</w:t>
            </w:r>
          </w:p>
          <w:p w:rsidR="00372AC6" w:rsidRDefault="00372AC6" w:rsidP="00372AC6">
            <w:pPr>
              <w:spacing w:line="240" w:lineRule="auto"/>
              <w:jc w:val="both"/>
            </w:pPr>
            <w:r>
              <w:t>A digitális eszközök használata</w:t>
            </w:r>
          </w:p>
          <w:p w:rsidR="00372AC6" w:rsidRDefault="00372AC6" w:rsidP="00372AC6">
            <w:pPr>
              <w:spacing w:line="240" w:lineRule="auto"/>
              <w:jc w:val="both"/>
            </w:pPr>
            <w:r>
              <w:t>Publikálás a világhálón</w:t>
            </w:r>
          </w:p>
        </w:tc>
      </w:tr>
    </w:tbl>
    <w:p w:rsidR="00372AC6" w:rsidRDefault="00372AC6" w:rsidP="00372AC6">
      <w:pPr>
        <w:jc w:val="both"/>
        <w:rPr>
          <w:b/>
        </w:rPr>
      </w:pPr>
    </w:p>
    <w:p w:rsidR="00512950" w:rsidRDefault="00372AC6" w:rsidP="00372AC6">
      <w:pPr>
        <w:jc w:val="both"/>
        <w:rPr>
          <w:b/>
        </w:rPr>
      </w:pPr>
      <w:r w:rsidRPr="00372AC6">
        <w:rPr>
          <w:b/>
        </w:rPr>
        <w:t>Nem alap óraszám</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03"/>
        <w:gridCol w:w="8933"/>
      </w:tblGrid>
      <w:tr w:rsidR="00372AC6" w:rsidRPr="00C41A00" w:rsidTr="00DC0C9D">
        <w:tc>
          <w:tcPr>
            <w:tcW w:w="1526" w:type="dxa"/>
            <w:tcBorders>
              <w:top w:val="single" w:sz="12" w:space="0" w:color="auto"/>
              <w:bottom w:val="double" w:sz="6" w:space="0" w:color="auto"/>
              <w:right w:val="double" w:sz="6" w:space="0" w:color="auto"/>
            </w:tcBorders>
            <w:shd w:val="clear" w:color="auto" w:fill="DDD9C3"/>
          </w:tcPr>
          <w:p w:rsidR="00372AC6" w:rsidRPr="00C41A00" w:rsidRDefault="00372AC6" w:rsidP="00DC0C9D">
            <w:pPr>
              <w:spacing w:line="240" w:lineRule="auto"/>
              <w:jc w:val="both"/>
              <w:rPr>
                <w:b/>
              </w:rPr>
            </w:pPr>
            <w:r w:rsidRPr="00C41A00">
              <w:rPr>
                <w:b/>
              </w:rPr>
              <w:t>Évfolyam</w:t>
            </w:r>
          </w:p>
        </w:tc>
        <w:tc>
          <w:tcPr>
            <w:tcW w:w="9156" w:type="dxa"/>
            <w:tcBorders>
              <w:top w:val="single" w:sz="12" w:space="0" w:color="auto"/>
              <w:left w:val="double" w:sz="6" w:space="0" w:color="auto"/>
              <w:bottom w:val="double" w:sz="6" w:space="0" w:color="auto"/>
            </w:tcBorders>
            <w:shd w:val="clear" w:color="auto" w:fill="DDD9C3"/>
          </w:tcPr>
          <w:p w:rsidR="00372AC6" w:rsidRPr="00C41A00" w:rsidRDefault="00372AC6" w:rsidP="00DC0C9D">
            <w:pPr>
              <w:spacing w:line="240" w:lineRule="auto"/>
              <w:jc w:val="both"/>
              <w:rPr>
                <w:b/>
              </w:rPr>
            </w:pPr>
            <w:r w:rsidRPr="00C41A00">
              <w:rPr>
                <w:b/>
              </w:rPr>
              <w:t>Vizsgakövetelmények</w:t>
            </w:r>
          </w:p>
        </w:tc>
      </w:tr>
      <w:tr w:rsidR="00372AC6" w:rsidRPr="00C41A00" w:rsidTr="00DC0C9D">
        <w:tc>
          <w:tcPr>
            <w:tcW w:w="1526" w:type="dxa"/>
            <w:tcBorders>
              <w:right w:val="double" w:sz="6" w:space="0" w:color="auto"/>
            </w:tcBorders>
            <w:vAlign w:val="center"/>
          </w:tcPr>
          <w:p w:rsidR="00372AC6" w:rsidRPr="00372AC6" w:rsidRDefault="00372AC6" w:rsidP="00DC0C9D">
            <w:pPr>
              <w:spacing w:line="240" w:lineRule="auto"/>
              <w:jc w:val="both"/>
              <w:rPr>
                <w:b/>
              </w:rPr>
            </w:pPr>
            <w:r w:rsidRPr="00372AC6">
              <w:rPr>
                <w:b/>
              </w:rPr>
              <w:t>9. évfolyam</w:t>
            </w:r>
          </w:p>
          <w:p w:rsidR="00372AC6" w:rsidRPr="00C41A00" w:rsidRDefault="00372AC6" w:rsidP="00DC0C9D">
            <w:pPr>
              <w:spacing w:line="240" w:lineRule="auto"/>
              <w:jc w:val="both"/>
              <w:rPr>
                <w:b/>
              </w:rPr>
            </w:pPr>
          </w:p>
        </w:tc>
        <w:tc>
          <w:tcPr>
            <w:tcW w:w="9156" w:type="dxa"/>
            <w:tcBorders>
              <w:left w:val="double" w:sz="6" w:space="0" w:color="auto"/>
            </w:tcBorders>
          </w:tcPr>
          <w:p w:rsidR="00DA1C0D" w:rsidRDefault="00DA1C0D" w:rsidP="00372AC6">
            <w:pPr>
              <w:spacing w:line="240" w:lineRule="auto"/>
              <w:jc w:val="both"/>
            </w:pPr>
            <w:r>
              <w:t>A helyi tantervben előírt tartalmak a következő témákat illetően:</w:t>
            </w:r>
          </w:p>
          <w:p w:rsidR="00372AC6" w:rsidRDefault="00372AC6" w:rsidP="00372AC6">
            <w:pPr>
              <w:spacing w:line="240" w:lineRule="auto"/>
              <w:jc w:val="both"/>
            </w:pPr>
            <w:r>
              <w:t>Algoritmizálás, formális programozási nyelv használata</w:t>
            </w:r>
          </w:p>
          <w:p w:rsidR="00372AC6" w:rsidRDefault="00372AC6" w:rsidP="00372AC6">
            <w:pPr>
              <w:spacing w:line="240" w:lineRule="auto"/>
              <w:jc w:val="both"/>
            </w:pPr>
            <w:r>
              <w:t>Információs társadalom, e-Világ</w:t>
            </w:r>
          </w:p>
          <w:p w:rsidR="00372AC6" w:rsidRDefault="00372AC6" w:rsidP="00372AC6">
            <w:pPr>
              <w:spacing w:line="240" w:lineRule="auto"/>
              <w:jc w:val="both"/>
            </w:pPr>
            <w:r>
              <w:t>Mobiltechnológiai ismeretek</w:t>
            </w:r>
          </w:p>
          <w:p w:rsidR="00372AC6" w:rsidRDefault="00372AC6" w:rsidP="00372AC6">
            <w:pPr>
              <w:spacing w:line="240" w:lineRule="auto"/>
              <w:jc w:val="both"/>
            </w:pPr>
            <w:r>
              <w:t>Szövegszerkesztés</w:t>
            </w:r>
          </w:p>
          <w:p w:rsidR="00372AC6" w:rsidRDefault="00372AC6" w:rsidP="00372AC6">
            <w:pPr>
              <w:spacing w:line="240" w:lineRule="auto"/>
              <w:jc w:val="both"/>
            </w:pPr>
            <w:r>
              <w:t>Számítógépes grafika</w:t>
            </w:r>
          </w:p>
          <w:p w:rsidR="00372AC6" w:rsidRDefault="00372AC6" w:rsidP="00372AC6">
            <w:pPr>
              <w:spacing w:line="240" w:lineRule="auto"/>
              <w:jc w:val="both"/>
            </w:pPr>
            <w:r>
              <w:t>Multimédiás dokumentumok készítése</w:t>
            </w:r>
          </w:p>
          <w:p w:rsidR="00372AC6" w:rsidRDefault="00372AC6" w:rsidP="00372AC6">
            <w:pPr>
              <w:spacing w:line="240" w:lineRule="auto"/>
              <w:jc w:val="both"/>
            </w:pPr>
            <w:r>
              <w:t>A digitális eszközök használata</w:t>
            </w:r>
          </w:p>
          <w:p w:rsidR="00372AC6" w:rsidRDefault="00372AC6" w:rsidP="00372AC6">
            <w:pPr>
              <w:spacing w:line="240" w:lineRule="auto"/>
              <w:jc w:val="both"/>
            </w:pPr>
            <w:r>
              <w:t>Mesterséges intelligencia – Robotika (választott témakör)</w:t>
            </w:r>
          </w:p>
          <w:p w:rsidR="00372AC6" w:rsidRDefault="00372AC6" w:rsidP="00372AC6">
            <w:pPr>
              <w:spacing w:line="240" w:lineRule="auto"/>
              <w:jc w:val="both"/>
            </w:pPr>
            <w:r>
              <w:t>Algoritmizálás, formális programozási nyelv használata</w:t>
            </w:r>
          </w:p>
          <w:p w:rsidR="00372AC6" w:rsidRDefault="00372AC6" w:rsidP="00372AC6">
            <w:pPr>
              <w:spacing w:line="240" w:lineRule="auto"/>
              <w:jc w:val="both"/>
            </w:pPr>
            <w:r>
              <w:t>Szövegszerkesztés</w:t>
            </w:r>
          </w:p>
          <w:p w:rsidR="00372AC6" w:rsidRDefault="00372AC6" w:rsidP="00372AC6">
            <w:pPr>
              <w:spacing w:line="240" w:lineRule="auto"/>
              <w:jc w:val="both"/>
            </w:pPr>
            <w:r>
              <w:t>Számítógépes grafika</w:t>
            </w:r>
          </w:p>
          <w:p w:rsidR="00372AC6" w:rsidRDefault="00372AC6" w:rsidP="00372AC6">
            <w:pPr>
              <w:spacing w:line="240" w:lineRule="auto"/>
              <w:jc w:val="both"/>
            </w:pPr>
            <w:r>
              <w:lastRenderedPageBreak/>
              <w:t>Multimédiás dokumentumok készítése</w:t>
            </w:r>
          </w:p>
          <w:p w:rsidR="00372AC6" w:rsidRDefault="00372AC6" w:rsidP="00372AC6">
            <w:pPr>
              <w:spacing w:line="240" w:lineRule="auto"/>
              <w:jc w:val="both"/>
            </w:pPr>
            <w:r>
              <w:t>A digitális eszközök használata</w:t>
            </w:r>
          </w:p>
          <w:p w:rsidR="00372AC6" w:rsidRDefault="00372AC6" w:rsidP="00372AC6">
            <w:pPr>
              <w:spacing w:line="240" w:lineRule="auto"/>
              <w:jc w:val="both"/>
            </w:pPr>
            <w:r>
              <w:t>Mesterséges intelligencia – Robotika (választott témakör)</w:t>
            </w:r>
          </w:p>
          <w:p w:rsidR="00372AC6" w:rsidRDefault="00372AC6" w:rsidP="00372AC6">
            <w:pPr>
              <w:spacing w:line="240" w:lineRule="auto"/>
              <w:jc w:val="both"/>
            </w:pPr>
            <w:proofErr w:type="spellStart"/>
            <w:r>
              <w:t>Geo</w:t>
            </w:r>
            <w:proofErr w:type="spellEnd"/>
            <w:r>
              <w:t xml:space="preserve">-digitális kultúra tagozaton: </w:t>
            </w:r>
            <w:proofErr w:type="spellStart"/>
            <w:r>
              <w:t>Geo</w:t>
            </w:r>
            <w:proofErr w:type="spellEnd"/>
            <w:r>
              <w:t>-informatika alapismeretek</w:t>
            </w:r>
          </w:p>
          <w:p w:rsidR="00372AC6" w:rsidRPr="00C41A00" w:rsidRDefault="00372AC6" w:rsidP="00372AC6">
            <w:pPr>
              <w:spacing w:line="240" w:lineRule="auto"/>
              <w:jc w:val="both"/>
            </w:pPr>
            <w:proofErr w:type="spellStart"/>
            <w:r>
              <w:t>Geo</w:t>
            </w:r>
            <w:proofErr w:type="spellEnd"/>
            <w:r>
              <w:t>-informatikában használt online adatbázisok kezelése</w:t>
            </w:r>
          </w:p>
        </w:tc>
      </w:tr>
      <w:tr w:rsidR="00372AC6" w:rsidTr="00DC0C9D">
        <w:tc>
          <w:tcPr>
            <w:tcW w:w="1526" w:type="dxa"/>
            <w:tcBorders>
              <w:right w:val="double" w:sz="6" w:space="0" w:color="auto"/>
            </w:tcBorders>
            <w:vAlign w:val="center"/>
          </w:tcPr>
          <w:p w:rsidR="00372AC6" w:rsidRPr="00372AC6" w:rsidRDefault="00372AC6" w:rsidP="00DC0C9D">
            <w:pPr>
              <w:spacing w:line="240" w:lineRule="auto"/>
              <w:jc w:val="both"/>
              <w:rPr>
                <w:b/>
              </w:rPr>
            </w:pPr>
            <w:r w:rsidRPr="00372AC6">
              <w:rPr>
                <w:b/>
              </w:rPr>
              <w:t>10. évfolyam</w:t>
            </w:r>
          </w:p>
          <w:p w:rsidR="00372AC6" w:rsidRPr="00372AC6" w:rsidRDefault="00372AC6" w:rsidP="00DC0C9D">
            <w:pPr>
              <w:spacing w:line="240" w:lineRule="auto"/>
              <w:jc w:val="both"/>
              <w:rPr>
                <w:b/>
              </w:rPr>
            </w:pPr>
          </w:p>
        </w:tc>
        <w:tc>
          <w:tcPr>
            <w:tcW w:w="9156" w:type="dxa"/>
            <w:tcBorders>
              <w:left w:val="double" w:sz="6" w:space="0" w:color="auto"/>
            </w:tcBorders>
          </w:tcPr>
          <w:p w:rsidR="00DA1C0D" w:rsidRDefault="00DA1C0D" w:rsidP="00372AC6">
            <w:pPr>
              <w:spacing w:line="240" w:lineRule="auto"/>
              <w:jc w:val="both"/>
            </w:pPr>
            <w:r>
              <w:t>A helyi tantervben előírt tartalmak a következő témákat illetően:</w:t>
            </w:r>
          </w:p>
          <w:p w:rsidR="00372AC6" w:rsidRDefault="00372AC6" w:rsidP="00372AC6">
            <w:pPr>
              <w:spacing w:line="240" w:lineRule="auto"/>
              <w:jc w:val="both"/>
            </w:pPr>
            <w:r>
              <w:t>Online kommunikáció</w:t>
            </w:r>
          </w:p>
          <w:p w:rsidR="00372AC6" w:rsidRDefault="00372AC6" w:rsidP="00372AC6">
            <w:pPr>
              <w:spacing w:line="240" w:lineRule="auto"/>
              <w:jc w:val="both"/>
            </w:pPr>
            <w:r>
              <w:t>Publikálás a világhálón</w:t>
            </w:r>
          </w:p>
          <w:p w:rsidR="00372AC6" w:rsidRDefault="00372AC6" w:rsidP="00372AC6">
            <w:pPr>
              <w:spacing w:line="240" w:lineRule="auto"/>
              <w:jc w:val="both"/>
            </w:pPr>
            <w:r>
              <w:t>Táblázatkezelés</w:t>
            </w:r>
          </w:p>
          <w:p w:rsidR="00372AC6" w:rsidRDefault="00372AC6" w:rsidP="00372AC6">
            <w:pPr>
              <w:spacing w:line="240" w:lineRule="auto"/>
              <w:jc w:val="both"/>
            </w:pPr>
            <w:r>
              <w:t>Adatbázis-kezelés</w:t>
            </w:r>
          </w:p>
          <w:p w:rsidR="00372AC6" w:rsidRDefault="00372AC6" w:rsidP="00372AC6">
            <w:pPr>
              <w:spacing w:line="240" w:lineRule="auto"/>
              <w:jc w:val="both"/>
            </w:pPr>
            <w:r>
              <w:t>Mesterséges intelligencia – Robotika (választott témakör)</w:t>
            </w:r>
          </w:p>
          <w:p w:rsidR="00372AC6" w:rsidRDefault="00372AC6" w:rsidP="00372AC6">
            <w:pPr>
              <w:spacing w:line="240" w:lineRule="auto"/>
              <w:jc w:val="both"/>
            </w:pPr>
            <w:r>
              <w:t>Algoritmizálás, formális programozási nyelv használata</w:t>
            </w:r>
          </w:p>
          <w:p w:rsidR="00372AC6" w:rsidRDefault="00372AC6" w:rsidP="00372AC6">
            <w:pPr>
              <w:spacing w:line="240" w:lineRule="auto"/>
              <w:jc w:val="both"/>
            </w:pPr>
            <w:r>
              <w:t>Publikálás a világhálón</w:t>
            </w:r>
          </w:p>
          <w:p w:rsidR="00372AC6" w:rsidRDefault="00372AC6" w:rsidP="00372AC6">
            <w:pPr>
              <w:spacing w:line="240" w:lineRule="auto"/>
              <w:jc w:val="both"/>
            </w:pPr>
            <w:r>
              <w:t>Táblázatkezelés</w:t>
            </w:r>
          </w:p>
          <w:p w:rsidR="00372AC6" w:rsidRDefault="00372AC6" w:rsidP="00372AC6">
            <w:pPr>
              <w:spacing w:line="240" w:lineRule="auto"/>
              <w:jc w:val="both"/>
            </w:pPr>
            <w:r>
              <w:t>Adatbázis-kezelés</w:t>
            </w:r>
          </w:p>
          <w:p w:rsidR="00372AC6" w:rsidRDefault="00372AC6" w:rsidP="00372AC6">
            <w:pPr>
              <w:spacing w:line="240" w:lineRule="auto"/>
              <w:jc w:val="both"/>
            </w:pPr>
            <w:r>
              <w:t>Mesterséges intelligencia – Robotika (választott témakör)</w:t>
            </w:r>
          </w:p>
          <w:p w:rsidR="00372AC6" w:rsidRDefault="00372AC6" w:rsidP="00DC0C9D">
            <w:pPr>
              <w:spacing w:line="240" w:lineRule="auto"/>
              <w:jc w:val="both"/>
            </w:pPr>
            <w:proofErr w:type="spellStart"/>
            <w:r>
              <w:t>Geo</w:t>
            </w:r>
            <w:proofErr w:type="spellEnd"/>
            <w:r>
              <w:t>-digitális kultúra tagozaton: Saját térképek és adatbázisok kezelése térinformatikai program segítségével</w:t>
            </w:r>
          </w:p>
        </w:tc>
      </w:tr>
      <w:tr w:rsidR="00372AC6" w:rsidTr="00DC0C9D">
        <w:tc>
          <w:tcPr>
            <w:tcW w:w="1526" w:type="dxa"/>
            <w:tcBorders>
              <w:right w:val="double" w:sz="6" w:space="0" w:color="auto"/>
            </w:tcBorders>
            <w:vAlign w:val="center"/>
          </w:tcPr>
          <w:p w:rsidR="00372AC6" w:rsidRPr="00372AC6" w:rsidRDefault="00372AC6" w:rsidP="00DC0C9D">
            <w:pPr>
              <w:spacing w:line="240" w:lineRule="auto"/>
              <w:jc w:val="both"/>
              <w:rPr>
                <w:b/>
              </w:rPr>
            </w:pPr>
            <w:r>
              <w:rPr>
                <w:b/>
              </w:rPr>
              <w:t>11. évfolyam</w:t>
            </w:r>
          </w:p>
        </w:tc>
        <w:tc>
          <w:tcPr>
            <w:tcW w:w="9156" w:type="dxa"/>
            <w:tcBorders>
              <w:left w:val="double" w:sz="6" w:space="0" w:color="auto"/>
            </w:tcBorders>
          </w:tcPr>
          <w:p w:rsidR="00DA1C0D" w:rsidRDefault="00DA1C0D" w:rsidP="00372AC6">
            <w:pPr>
              <w:spacing w:line="240" w:lineRule="auto"/>
              <w:jc w:val="both"/>
            </w:pPr>
            <w:r>
              <w:t>A helyi tantervben előírt tartalmak a következő témákat illetően:</w:t>
            </w:r>
          </w:p>
          <w:p w:rsidR="00372AC6" w:rsidRDefault="00372AC6" w:rsidP="00372AC6">
            <w:pPr>
              <w:spacing w:line="240" w:lineRule="auto"/>
              <w:jc w:val="both"/>
            </w:pPr>
            <w:r>
              <w:t>Algoritmizálás, formális programozási nyelv használata</w:t>
            </w:r>
          </w:p>
          <w:p w:rsidR="00372AC6" w:rsidRDefault="00372AC6" w:rsidP="00372AC6">
            <w:pPr>
              <w:spacing w:line="240" w:lineRule="auto"/>
              <w:jc w:val="both"/>
            </w:pPr>
            <w:r>
              <w:t>Információs társadalom, e-Világ</w:t>
            </w:r>
          </w:p>
          <w:p w:rsidR="00372AC6" w:rsidRDefault="00372AC6" w:rsidP="00372AC6">
            <w:pPr>
              <w:spacing w:line="240" w:lineRule="auto"/>
              <w:jc w:val="both"/>
            </w:pPr>
            <w:r>
              <w:t>Mobiltechnológiai ismeretek</w:t>
            </w:r>
          </w:p>
          <w:p w:rsidR="00372AC6" w:rsidRDefault="00372AC6" w:rsidP="00372AC6">
            <w:pPr>
              <w:spacing w:line="240" w:lineRule="auto"/>
              <w:jc w:val="both"/>
            </w:pPr>
            <w:r>
              <w:t>Szövegszerkesztés</w:t>
            </w:r>
          </w:p>
          <w:p w:rsidR="00372AC6" w:rsidRDefault="00372AC6" w:rsidP="00372AC6">
            <w:pPr>
              <w:spacing w:line="240" w:lineRule="auto"/>
              <w:jc w:val="both"/>
            </w:pPr>
            <w:r>
              <w:t>Online kommunikáció</w:t>
            </w:r>
          </w:p>
          <w:p w:rsidR="00372AC6" w:rsidRDefault="00372AC6" w:rsidP="00372AC6">
            <w:pPr>
              <w:spacing w:line="240" w:lineRule="auto"/>
              <w:jc w:val="both"/>
            </w:pPr>
            <w:r>
              <w:t>Táblázatkezelés</w:t>
            </w:r>
          </w:p>
          <w:p w:rsidR="00372AC6" w:rsidRDefault="00372AC6" w:rsidP="00372AC6">
            <w:pPr>
              <w:spacing w:line="240" w:lineRule="auto"/>
              <w:jc w:val="both"/>
            </w:pPr>
            <w:r>
              <w:t>Adatbázis-kezelés</w:t>
            </w:r>
          </w:p>
          <w:p w:rsidR="00372AC6" w:rsidRDefault="00372AC6" w:rsidP="00372AC6">
            <w:pPr>
              <w:spacing w:line="240" w:lineRule="auto"/>
              <w:jc w:val="both"/>
            </w:pPr>
            <w:r>
              <w:t>A digitális eszközök használata</w:t>
            </w:r>
          </w:p>
          <w:p w:rsidR="00372AC6" w:rsidRDefault="00372AC6" w:rsidP="00DC0C9D">
            <w:pPr>
              <w:spacing w:line="240" w:lineRule="auto"/>
              <w:jc w:val="both"/>
            </w:pPr>
            <w:r>
              <w:t>Publikálás a világhálón</w:t>
            </w:r>
          </w:p>
        </w:tc>
      </w:tr>
      <w:tr w:rsidR="00372AC6" w:rsidTr="00DC0C9D">
        <w:tc>
          <w:tcPr>
            <w:tcW w:w="1526" w:type="dxa"/>
            <w:tcBorders>
              <w:right w:val="double" w:sz="6" w:space="0" w:color="auto"/>
            </w:tcBorders>
            <w:vAlign w:val="center"/>
          </w:tcPr>
          <w:p w:rsidR="00372AC6" w:rsidRDefault="00372AC6" w:rsidP="00DC0C9D">
            <w:pPr>
              <w:spacing w:line="240" w:lineRule="auto"/>
              <w:jc w:val="both"/>
              <w:rPr>
                <w:b/>
              </w:rPr>
            </w:pPr>
            <w:r>
              <w:rPr>
                <w:b/>
              </w:rPr>
              <w:t>12. évfolyam</w:t>
            </w:r>
          </w:p>
        </w:tc>
        <w:tc>
          <w:tcPr>
            <w:tcW w:w="9156" w:type="dxa"/>
            <w:tcBorders>
              <w:left w:val="double" w:sz="6" w:space="0" w:color="auto"/>
            </w:tcBorders>
          </w:tcPr>
          <w:p w:rsidR="00DA1C0D" w:rsidRDefault="00DA1C0D" w:rsidP="00372AC6">
            <w:pPr>
              <w:spacing w:line="240" w:lineRule="auto"/>
              <w:jc w:val="both"/>
            </w:pPr>
            <w:r>
              <w:t>A helyi tantervben előírt tartalmak a következő témákat illetően:</w:t>
            </w:r>
          </w:p>
          <w:p w:rsidR="00372AC6" w:rsidRDefault="00372AC6" w:rsidP="00372AC6">
            <w:pPr>
              <w:spacing w:line="240" w:lineRule="auto"/>
              <w:jc w:val="both"/>
            </w:pPr>
            <w:r>
              <w:t>Algoritmizálás, formális programozási nyelv használata</w:t>
            </w:r>
          </w:p>
          <w:p w:rsidR="00372AC6" w:rsidRDefault="00372AC6" w:rsidP="00372AC6">
            <w:pPr>
              <w:spacing w:line="240" w:lineRule="auto"/>
              <w:jc w:val="both"/>
            </w:pPr>
            <w:r>
              <w:t>Szövegszerkesztés</w:t>
            </w:r>
          </w:p>
          <w:p w:rsidR="00372AC6" w:rsidRDefault="00372AC6" w:rsidP="00372AC6">
            <w:pPr>
              <w:spacing w:line="240" w:lineRule="auto"/>
              <w:jc w:val="both"/>
            </w:pPr>
            <w:r>
              <w:t>Táblázatkezelés</w:t>
            </w:r>
          </w:p>
          <w:p w:rsidR="00372AC6" w:rsidRDefault="00372AC6" w:rsidP="00372AC6">
            <w:pPr>
              <w:spacing w:line="240" w:lineRule="auto"/>
              <w:jc w:val="both"/>
            </w:pPr>
            <w:r>
              <w:t>Adatbázis-kezelés</w:t>
            </w:r>
          </w:p>
          <w:p w:rsidR="00372AC6" w:rsidRDefault="00372AC6" w:rsidP="00372AC6">
            <w:pPr>
              <w:spacing w:line="240" w:lineRule="auto"/>
              <w:jc w:val="both"/>
            </w:pPr>
            <w:r>
              <w:t>Publikálás a világhálón</w:t>
            </w:r>
          </w:p>
          <w:p w:rsidR="00372AC6" w:rsidRDefault="00372AC6" w:rsidP="00372AC6">
            <w:pPr>
              <w:spacing w:line="240" w:lineRule="auto"/>
              <w:jc w:val="both"/>
            </w:pPr>
            <w:r>
              <w:t>Komplex problémamegoldás</w:t>
            </w:r>
          </w:p>
        </w:tc>
      </w:tr>
    </w:tbl>
    <w:p w:rsidR="00372AC6" w:rsidRPr="00372AC6" w:rsidRDefault="00372AC6" w:rsidP="00372AC6">
      <w:pPr>
        <w:jc w:val="both"/>
        <w:rPr>
          <w:b/>
        </w:rPr>
      </w:pPr>
    </w:p>
    <w:p w:rsidR="00776C85" w:rsidRPr="00C41A00" w:rsidRDefault="00776C85" w:rsidP="00776C85">
      <w:pPr>
        <w:jc w:val="both"/>
      </w:pPr>
    </w:p>
    <w:p w:rsidR="00776C85" w:rsidRPr="00C41A00" w:rsidRDefault="00776C85" w:rsidP="006F398A">
      <w:pPr>
        <w:pStyle w:val="Cmsor2"/>
        <w:numPr>
          <w:ilvl w:val="1"/>
          <w:numId w:val="2"/>
        </w:numPr>
        <w:spacing w:after="240"/>
        <w:jc w:val="both"/>
        <w:rPr>
          <w:color w:val="auto"/>
        </w:rPr>
      </w:pPr>
      <w:bookmarkStart w:id="32" w:name="_Toc188357422"/>
      <w:r w:rsidRPr="00C41A00">
        <w:rPr>
          <w:color w:val="auto"/>
        </w:rPr>
        <w:t>Edzéselmélet</w:t>
      </w:r>
      <w:bookmarkEnd w:id="32"/>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03"/>
        <w:gridCol w:w="8933"/>
      </w:tblGrid>
      <w:tr w:rsidR="00776C85" w:rsidRPr="00C41A00" w:rsidTr="00DC0C9D">
        <w:tc>
          <w:tcPr>
            <w:tcW w:w="1526" w:type="dxa"/>
            <w:tcBorders>
              <w:top w:val="single" w:sz="12" w:space="0" w:color="auto"/>
              <w:bottom w:val="double" w:sz="6" w:space="0" w:color="auto"/>
              <w:right w:val="double" w:sz="6" w:space="0" w:color="auto"/>
            </w:tcBorders>
            <w:shd w:val="clear" w:color="auto" w:fill="DDD9C3"/>
          </w:tcPr>
          <w:p w:rsidR="00776C85" w:rsidRPr="00C41A00" w:rsidRDefault="00776C85" w:rsidP="00DC0C9D">
            <w:pPr>
              <w:spacing w:line="240" w:lineRule="auto"/>
              <w:jc w:val="both"/>
              <w:rPr>
                <w:b/>
              </w:rPr>
            </w:pPr>
            <w:r w:rsidRPr="00C41A00">
              <w:rPr>
                <w:b/>
              </w:rPr>
              <w:t>Évfolyam</w:t>
            </w:r>
          </w:p>
        </w:tc>
        <w:tc>
          <w:tcPr>
            <w:tcW w:w="9156" w:type="dxa"/>
            <w:tcBorders>
              <w:top w:val="single" w:sz="12" w:space="0" w:color="auto"/>
              <w:left w:val="double" w:sz="6" w:space="0" w:color="auto"/>
              <w:bottom w:val="double" w:sz="6" w:space="0" w:color="auto"/>
            </w:tcBorders>
            <w:shd w:val="clear" w:color="auto" w:fill="DDD9C3"/>
          </w:tcPr>
          <w:p w:rsidR="00776C85" w:rsidRPr="00C41A00" w:rsidRDefault="00776C85" w:rsidP="00DC0C9D">
            <w:pPr>
              <w:spacing w:line="240" w:lineRule="auto"/>
              <w:jc w:val="both"/>
              <w:rPr>
                <w:b/>
              </w:rPr>
            </w:pPr>
            <w:r w:rsidRPr="00C41A00">
              <w:rPr>
                <w:b/>
              </w:rPr>
              <w:t>Vizsgakövetelmények</w:t>
            </w:r>
          </w:p>
        </w:tc>
      </w:tr>
      <w:tr w:rsidR="00776C85" w:rsidRPr="00C41A00" w:rsidTr="00DC0C9D">
        <w:tc>
          <w:tcPr>
            <w:tcW w:w="1526" w:type="dxa"/>
            <w:tcBorders>
              <w:right w:val="double" w:sz="6" w:space="0" w:color="auto"/>
            </w:tcBorders>
            <w:vAlign w:val="center"/>
          </w:tcPr>
          <w:p w:rsidR="00776C85" w:rsidRPr="00C41A00" w:rsidRDefault="00776C85" w:rsidP="00DC0C9D">
            <w:pPr>
              <w:spacing w:line="240" w:lineRule="auto"/>
              <w:jc w:val="both"/>
              <w:rPr>
                <w:b/>
              </w:rPr>
            </w:pPr>
            <w:r w:rsidRPr="00C41A00">
              <w:rPr>
                <w:b/>
              </w:rPr>
              <w:t>11. évfolyam</w:t>
            </w:r>
          </w:p>
        </w:tc>
        <w:tc>
          <w:tcPr>
            <w:tcW w:w="9156" w:type="dxa"/>
            <w:tcBorders>
              <w:left w:val="double" w:sz="6" w:space="0" w:color="auto"/>
            </w:tcBorders>
          </w:tcPr>
          <w:p w:rsidR="00776C85" w:rsidRPr="00C41A00" w:rsidRDefault="00776C85" w:rsidP="00DC0C9D">
            <w:pPr>
              <w:widowControl w:val="0"/>
              <w:autoSpaceDE w:val="0"/>
              <w:autoSpaceDN w:val="0"/>
              <w:adjustRightInd w:val="0"/>
              <w:spacing w:line="240" w:lineRule="auto"/>
              <w:jc w:val="both"/>
            </w:pPr>
            <w:r w:rsidRPr="00C41A00">
              <w:t>A tanulók ismerjék a kondicionális és a koordinációs képességek fogalmát, megjelenési formáit és fejlesztési lehet</w:t>
            </w:r>
            <w:r w:rsidRPr="00C41A00">
              <w:rPr>
                <w:rFonts w:eastAsia="TimesNewRoman"/>
              </w:rPr>
              <w:t>ő</w:t>
            </w:r>
            <w:r w:rsidRPr="00C41A00">
              <w:t>ségeit.</w:t>
            </w:r>
          </w:p>
          <w:p w:rsidR="00776C85" w:rsidRPr="00C41A00" w:rsidRDefault="00776C85" w:rsidP="00DC0C9D">
            <w:pPr>
              <w:spacing w:line="240" w:lineRule="auto"/>
              <w:jc w:val="both"/>
            </w:pPr>
            <w:r w:rsidRPr="00C41A00">
              <w:t>A versenyhelyzet és a rajtállapot optimalizálásának szükségessége váljon bels</w:t>
            </w:r>
            <w:r w:rsidRPr="00C41A00">
              <w:rPr>
                <w:rFonts w:eastAsia="TimesNewRoman"/>
              </w:rPr>
              <w:t xml:space="preserve">ő </w:t>
            </w:r>
            <w:r w:rsidRPr="00C41A00">
              <w:t>motivációvá. A tanulókban tudatosodjon a bemelegítés fontossága, önállóan is legyenek képesek bemelegít</w:t>
            </w:r>
            <w:r w:rsidRPr="00C41A00">
              <w:rPr>
                <w:rFonts w:eastAsia="TimesNewRoman"/>
              </w:rPr>
              <w:t xml:space="preserve">ő </w:t>
            </w:r>
            <w:r w:rsidRPr="00C41A00">
              <w:t>gyakorlatokat végezni</w:t>
            </w:r>
          </w:p>
        </w:tc>
      </w:tr>
    </w:tbl>
    <w:p w:rsidR="00776C85" w:rsidRPr="00776C85" w:rsidRDefault="00776C85" w:rsidP="00776C85">
      <w:pPr>
        <w:jc w:val="left"/>
      </w:pPr>
    </w:p>
    <w:p w:rsidR="00776C85" w:rsidRDefault="00D91FEC" w:rsidP="006F398A">
      <w:pPr>
        <w:pStyle w:val="Cmsor2"/>
        <w:numPr>
          <w:ilvl w:val="1"/>
          <w:numId w:val="2"/>
        </w:numPr>
        <w:jc w:val="both"/>
        <w:rPr>
          <w:color w:val="auto"/>
        </w:rPr>
      </w:pPr>
      <w:bookmarkStart w:id="33" w:name="_Toc188357423"/>
      <w:r>
        <w:rPr>
          <w:color w:val="auto"/>
        </w:rPr>
        <w:t>Komplex személyiségfejlesztés</w:t>
      </w:r>
      <w:bookmarkEnd w:id="33"/>
    </w:p>
    <w:p w:rsidR="00372AC6" w:rsidRPr="00372AC6" w:rsidRDefault="00372AC6" w:rsidP="00372AC6"/>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08"/>
        <w:gridCol w:w="8928"/>
      </w:tblGrid>
      <w:tr w:rsidR="006F398A" w:rsidRPr="00C41A00" w:rsidTr="00DC0C9D">
        <w:tc>
          <w:tcPr>
            <w:tcW w:w="1526" w:type="dxa"/>
            <w:tcBorders>
              <w:top w:val="single" w:sz="12" w:space="0" w:color="auto"/>
              <w:bottom w:val="double" w:sz="6" w:space="0" w:color="auto"/>
              <w:right w:val="double" w:sz="6" w:space="0" w:color="auto"/>
            </w:tcBorders>
            <w:shd w:val="clear" w:color="auto" w:fill="DDD9C3"/>
          </w:tcPr>
          <w:p w:rsidR="006F398A" w:rsidRPr="00C41A00" w:rsidRDefault="006F398A" w:rsidP="00DC0C9D">
            <w:pPr>
              <w:spacing w:line="240" w:lineRule="auto"/>
              <w:jc w:val="both"/>
              <w:rPr>
                <w:b/>
              </w:rPr>
            </w:pPr>
            <w:r w:rsidRPr="00C41A00">
              <w:rPr>
                <w:b/>
              </w:rPr>
              <w:t>Évfolyam</w:t>
            </w:r>
          </w:p>
        </w:tc>
        <w:tc>
          <w:tcPr>
            <w:tcW w:w="9156" w:type="dxa"/>
            <w:tcBorders>
              <w:top w:val="single" w:sz="12" w:space="0" w:color="auto"/>
              <w:left w:val="double" w:sz="6" w:space="0" w:color="auto"/>
              <w:bottom w:val="double" w:sz="6" w:space="0" w:color="auto"/>
            </w:tcBorders>
            <w:shd w:val="clear" w:color="auto" w:fill="DDD9C3"/>
          </w:tcPr>
          <w:p w:rsidR="006F398A" w:rsidRPr="00C41A00" w:rsidRDefault="006F398A" w:rsidP="00DC0C9D">
            <w:pPr>
              <w:spacing w:line="240" w:lineRule="auto"/>
              <w:jc w:val="both"/>
              <w:rPr>
                <w:b/>
              </w:rPr>
            </w:pPr>
            <w:r w:rsidRPr="00C41A00">
              <w:rPr>
                <w:b/>
              </w:rPr>
              <w:t>Vizsgakövetelmények</w:t>
            </w:r>
          </w:p>
        </w:tc>
      </w:tr>
      <w:tr w:rsidR="006F398A" w:rsidRPr="00C41A00" w:rsidTr="00DC0C9D">
        <w:tc>
          <w:tcPr>
            <w:tcW w:w="1526" w:type="dxa"/>
            <w:tcBorders>
              <w:right w:val="double" w:sz="6" w:space="0" w:color="auto"/>
            </w:tcBorders>
            <w:vAlign w:val="center"/>
          </w:tcPr>
          <w:p w:rsidR="006F398A" w:rsidRPr="00C41A00" w:rsidRDefault="00372AC6" w:rsidP="006F398A">
            <w:pPr>
              <w:spacing w:line="240" w:lineRule="auto"/>
              <w:jc w:val="both"/>
              <w:rPr>
                <w:b/>
              </w:rPr>
            </w:pPr>
            <w:r>
              <w:rPr>
                <w:b/>
              </w:rPr>
              <w:t>9/AJKP</w:t>
            </w:r>
          </w:p>
        </w:tc>
        <w:tc>
          <w:tcPr>
            <w:tcW w:w="9156" w:type="dxa"/>
            <w:tcBorders>
              <w:left w:val="double" w:sz="6" w:space="0" w:color="auto"/>
            </w:tcBorders>
          </w:tcPr>
          <w:p w:rsidR="00372AC6" w:rsidRDefault="00372AC6" w:rsidP="00372AC6">
            <w:pPr>
              <w:spacing w:line="240" w:lineRule="auto"/>
              <w:jc w:val="both"/>
            </w:pPr>
            <w:r>
              <w:t>Vizsgakövetelmények:</w:t>
            </w:r>
          </w:p>
          <w:p w:rsidR="00372AC6" w:rsidRDefault="00372AC6" w:rsidP="00372AC6">
            <w:pPr>
              <w:spacing w:line="240" w:lineRule="auto"/>
              <w:jc w:val="both"/>
            </w:pPr>
            <w:r>
              <w:t>A helyi tantervben előírt tartalmak a következő témákat illetően:</w:t>
            </w:r>
          </w:p>
          <w:p w:rsidR="00372AC6" w:rsidRDefault="00372AC6" w:rsidP="00372AC6">
            <w:pPr>
              <w:spacing w:line="240" w:lineRule="auto"/>
              <w:jc w:val="both"/>
            </w:pPr>
            <w:r>
              <w:lastRenderedPageBreak/>
              <w:t xml:space="preserve">Önismeret </w:t>
            </w:r>
          </w:p>
          <w:p w:rsidR="00372AC6" w:rsidRDefault="00372AC6" w:rsidP="00372AC6">
            <w:pPr>
              <w:spacing w:line="240" w:lineRule="auto"/>
              <w:jc w:val="both"/>
            </w:pPr>
            <w:r>
              <w:t>Matematika</w:t>
            </w:r>
          </w:p>
          <w:p w:rsidR="00372AC6" w:rsidRDefault="00372AC6" w:rsidP="00372AC6">
            <w:pPr>
              <w:spacing w:line="240" w:lineRule="auto"/>
              <w:jc w:val="both"/>
            </w:pPr>
            <w:r>
              <w:t>Kommunikáció</w:t>
            </w:r>
          </w:p>
          <w:p w:rsidR="00372AC6" w:rsidRDefault="00372AC6" w:rsidP="00372AC6">
            <w:pPr>
              <w:spacing w:line="240" w:lineRule="auto"/>
              <w:jc w:val="both"/>
            </w:pPr>
            <w:r>
              <w:t xml:space="preserve">Életvitel </w:t>
            </w:r>
          </w:p>
          <w:p w:rsidR="006F398A" w:rsidRPr="00C41A00" w:rsidRDefault="00372AC6" w:rsidP="00DC0C9D">
            <w:pPr>
              <w:spacing w:line="240" w:lineRule="auto"/>
              <w:jc w:val="both"/>
            </w:pPr>
            <w:r>
              <w:t>Életpálya-ismeretek - pályaorientáció</w:t>
            </w:r>
          </w:p>
        </w:tc>
      </w:tr>
    </w:tbl>
    <w:p w:rsidR="006F398A" w:rsidRPr="006F398A" w:rsidRDefault="006F398A" w:rsidP="006F398A"/>
    <w:p w:rsidR="00776C85" w:rsidRPr="00C41A00" w:rsidRDefault="00776C85" w:rsidP="006F398A">
      <w:pPr>
        <w:pStyle w:val="Cmsor2"/>
        <w:numPr>
          <w:ilvl w:val="1"/>
          <w:numId w:val="2"/>
        </w:numPr>
        <w:jc w:val="both"/>
        <w:rPr>
          <w:color w:val="auto"/>
        </w:rPr>
      </w:pPr>
      <w:bookmarkStart w:id="34" w:name="_Toc188357424"/>
      <w:r>
        <w:rPr>
          <w:color w:val="auto"/>
        </w:rPr>
        <w:t>Ének-zene</w:t>
      </w:r>
      <w:bookmarkEnd w:id="34"/>
    </w:p>
    <w:p w:rsidR="008B0478" w:rsidRPr="00C41A00" w:rsidRDefault="008B0478" w:rsidP="00340A2A">
      <w:pPr>
        <w:jc w:val="both"/>
        <w:rPr>
          <w:b/>
          <w:sz w:val="24"/>
          <w:szCs w:val="24"/>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02"/>
        <w:gridCol w:w="8934"/>
      </w:tblGrid>
      <w:tr w:rsidR="00C41A00" w:rsidRPr="00C41A00" w:rsidTr="003D240C">
        <w:tc>
          <w:tcPr>
            <w:tcW w:w="1526" w:type="dxa"/>
            <w:tcBorders>
              <w:top w:val="single" w:sz="12" w:space="0" w:color="auto"/>
              <w:bottom w:val="double" w:sz="6" w:space="0" w:color="auto"/>
              <w:right w:val="double" w:sz="6" w:space="0" w:color="auto"/>
            </w:tcBorders>
            <w:shd w:val="clear" w:color="auto" w:fill="DDD9C3"/>
          </w:tcPr>
          <w:p w:rsidR="008B0478" w:rsidRPr="00C41A00" w:rsidRDefault="008B0478" w:rsidP="00340A2A">
            <w:pPr>
              <w:spacing w:line="240" w:lineRule="auto"/>
              <w:jc w:val="both"/>
              <w:rPr>
                <w:b/>
              </w:rPr>
            </w:pPr>
            <w:r w:rsidRPr="00C41A00">
              <w:rPr>
                <w:b/>
              </w:rPr>
              <w:t>Évfolyam</w:t>
            </w:r>
          </w:p>
        </w:tc>
        <w:tc>
          <w:tcPr>
            <w:tcW w:w="9156" w:type="dxa"/>
            <w:tcBorders>
              <w:top w:val="single" w:sz="12" w:space="0" w:color="auto"/>
              <w:left w:val="double" w:sz="6" w:space="0" w:color="auto"/>
              <w:bottom w:val="double" w:sz="6" w:space="0" w:color="auto"/>
            </w:tcBorders>
            <w:shd w:val="clear" w:color="auto" w:fill="DDD9C3"/>
          </w:tcPr>
          <w:p w:rsidR="008B0478" w:rsidRPr="00C41A00" w:rsidRDefault="008B0478" w:rsidP="00340A2A">
            <w:pPr>
              <w:spacing w:line="240" w:lineRule="auto"/>
              <w:jc w:val="both"/>
              <w:rPr>
                <w:b/>
              </w:rPr>
            </w:pPr>
            <w:r w:rsidRPr="00C41A00">
              <w:rPr>
                <w:b/>
              </w:rPr>
              <w:t>Vizsgakövetelmények</w:t>
            </w:r>
          </w:p>
        </w:tc>
      </w:tr>
      <w:tr w:rsidR="00C41A00" w:rsidRPr="00C41A00" w:rsidTr="003D240C">
        <w:tc>
          <w:tcPr>
            <w:tcW w:w="1526" w:type="dxa"/>
            <w:tcBorders>
              <w:top w:val="double" w:sz="6" w:space="0" w:color="auto"/>
              <w:right w:val="double" w:sz="6" w:space="0" w:color="auto"/>
            </w:tcBorders>
            <w:vAlign w:val="center"/>
          </w:tcPr>
          <w:p w:rsidR="008B0478" w:rsidRPr="00C41A00" w:rsidRDefault="008B0478" w:rsidP="00340A2A">
            <w:pPr>
              <w:spacing w:line="240" w:lineRule="auto"/>
              <w:jc w:val="both"/>
              <w:rPr>
                <w:b/>
              </w:rPr>
            </w:pPr>
            <w:r w:rsidRPr="00C41A00">
              <w:rPr>
                <w:b/>
              </w:rPr>
              <w:t>9. évfolyam</w:t>
            </w:r>
          </w:p>
        </w:tc>
        <w:tc>
          <w:tcPr>
            <w:tcW w:w="9156" w:type="dxa"/>
            <w:tcBorders>
              <w:top w:val="double" w:sz="6" w:space="0" w:color="auto"/>
              <w:left w:val="double" w:sz="6" w:space="0" w:color="auto"/>
            </w:tcBorders>
          </w:tcPr>
          <w:p w:rsidR="008B0478" w:rsidRPr="00C41A00" w:rsidRDefault="00E75604" w:rsidP="00340A2A">
            <w:pPr>
              <w:spacing w:line="240" w:lineRule="auto"/>
              <w:jc w:val="both"/>
            </w:pPr>
            <w:r w:rsidRPr="00C41A00">
              <w:t xml:space="preserve">A tanuló el tudjon énekelni 5-6 népdalt, népdalelemzési szempontok szerint be tudja sorolni régi vagy új stílusba. Ismerje a </w:t>
            </w:r>
            <w:proofErr w:type="spellStart"/>
            <w:r w:rsidRPr="00C41A00">
              <w:t>renenánsz</w:t>
            </w:r>
            <w:proofErr w:type="spellEnd"/>
            <w:r w:rsidRPr="00C41A00">
              <w:t xml:space="preserve">, a barokk, és a klasszicizmus általános jellemzőit, jellegzetes műfajait. </w:t>
            </w:r>
            <w:proofErr w:type="spellStart"/>
            <w:r w:rsidRPr="00C41A00">
              <w:t>Korstílusonként</w:t>
            </w:r>
            <w:proofErr w:type="spellEnd"/>
            <w:r w:rsidRPr="00C41A00">
              <w:t xml:space="preserve"> három zeneszerző nevével és munkásságával legyen tisztában. Ismerje a következő fogalmakat: népballada, siratóének, modális hangsorok, dúr és moll hármashangzatok, gregorián ének, históriás ének, orgonapont, szimfonikus zenekar.</w:t>
            </w:r>
          </w:p>
        </w:tc>
      </w:tr>
      <w:tr w:rsidR="008B0478" w:rsidRPr="00C41A00" w:rsidTr="003D240C">
        <w:tc>
          <w:tcPr>
            <w:tcW w:w="1526" w:type="dxa"/>
            <w:tcBorders>
              <w:right w:val="double" w:sz="6" w:space="0" w:color="auto"/>
            </w:tcBorders>
            <w:vAlign w:val="center"/>
          </w:tcPr>
          <w:p w:rsidR="008B0478" w:rsidRPr="00C41A00" w:rsidRDefault="008B0478" w:rsidP="00340A2A">
            <w:pPr>
              <w:spacing w:line="240" w:lineRule="auto"/>
              <w:jc w:val="both"/>
              <w:rPr>
                <w:b/>
              </w:rPr>
            </w:pPr>
            <w:r w:rsidRPr="00C41A00">
              <w:rPr>
                <w:b/>
              </w:rPr>
              <w:t>10. évfolyam</w:t>
            </w:r>
          </w:p>
        </w:tc>
        <w:tc>
          <w:tcPr>
            <w:tcW w:w="9156" w:type="dxa"/>
            <w:tcBorders>
              <w:left w:val="double" w:sz="6" w:space="0" w:color="auto"/>
            </w:tcBorders>
          </w:tcPr>
          <w:p w:rsidR="008B0478" w:rsidRPr="00C41A00" w:rsidRDefault="00862C16" w:rsidP="00340A2A">
            <w:pPr>
              <w:spacing w:line="240" w:lineRule="auto"/>
              <w:jc w:val="both"/>
            </w:pPr>
            <w:r w:rsidRPr="00C41A00">
              <w:t xml:space="preserve">A tanuló el tudjon énekelni, és népdalelemzési szempontok szerint régi vagy új stílusba be tudjon sorolni 5 népdalt, amelyek mások, mint az előző évben. Ismerje a népzenei dialektusterületeket. Ismerje a romantika általános jellemzőit, jellegzetes műfajait. Ismerje a késő romantika és a XX. század irányzatait. Legyen tisztában az alábbi zeneszerzők életével és munkásságával: Schubert, Schumann, Brahms, Mendelssohn, Liszt, Chopin, Csajkovszkij, Muszorgszkij, Erkel, Debussy, Schönberg, </w:t>
            </w:r>
            <w:proofErr w:type="spellStart"/>
            <w:r w:rsidRPr="00C41A00">
              <w:t>Gerschwin</w:t>
            </w:r>
            <w:proofErr w:type="spellEnd"/>
            <w:r w:rsidRPr="00C41A00">
              <w:t xml:space="preserve">. Hallás után ismerje fel a z alábbi műveket: Brahms: V. Magyar tánc, Schubert: Pisztráng ötös, Liszt: Szerelmi álmok, Csajkovszkij: Diótörő, Muszorgszkij: Egy kiállítás képei, Erkel: Bánk bán – Hazám, hazám. Ismerje a XX. századi könnyűzene jellegzetes előadóit, és ismertebb dalait: Elvis Presley, ChuckBerry, </w:t>
            </w:r>
            <w:proofErr w:type="spellStart"/>
            <w:r w:rsidRPr="00C41A00">
              <w:t>BuddyHolly</w:t>
            </w:r>
            <w:proofErr w:type="spellEnd"/>
            <w:r w:rsidRPr="00C41A00">
              <w:t>, Beatles, Rolling Stones, Illés, Omega, Metro, LGT, Fonográf.</w:t>
            </w:r>
          </w:p>
        </w:tc>
      </w:tr>
    </w:tbl>
    <w:p w:rsidR="008B0478" w:rsidRPr="00C41A00" w:rsidRDefault="008B0478" w:rsidP="00340A2A">
      <w:pPr>
        <w:jc w:val="both"/>
      </w:pPr>
    </w:p>
    <w:p w:rsidR="00131E17" w:rsidRPr="00C41A00" w:rsidRDefault="00131E17" w:rsidP="00340A2A">
      <w:pPr>
        <w:jc w:val="both"/>
      </w:pPr>
    </w:p>
    <w:p w:rsidR="008B0478" w:rsidRPr="00C41A00" w:rsidRDefault="008B0478" w:rsidP="006F398A">
      <w:pPr>
        <w:pStyle w:val="Cmsor2"/>
        <w:numPr>
          <w:ilvl w:val="1"/>
          <w:numId w:val="2"/>
        </w:numPr>
        <w:jc w:val="both"/>
        <w:rPr>
          <w:color w:val="auto"/>
        </w:rPr>
      </w:pPr>
      <w:bookmarkStart w:id="35" w:name="_Toc188357425"/>
      <w:r w:rsidRPr="00C41A00">
        <w:rPr>
          <w:color w:val="auto"/>
        </w:rPr>
        <w:t>Fizika</w:t>
      </w:r>
      <w:bookmarkEnd w:id="35"/>
    </w:p>
    <w:p w:rsidR="008B0478" w:rsidRPr="00C41A00" w:rsidRDefault="008B0478" w:rsidP="00340A2A">
      <w:pPr>
        <w:jc w:val="both"/>
      </w:pPr>
    </w:p>
    <w:p w:rsidR="008B0478" w:rsidRPr="00C41A00" w:rsidRDefault="008B0478" w:rsidP="00340A2A">
      <w:pPr>
        <w:jc w:val="both"/>
        <w:rPr>
          <w:b/>
          <w:sz w:val="24"/>
          <w:szCs w:val="24"/>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01"/>
        <w:gridCol w:w="8935"/>
      </w:tblGrid>
      <w:tr w:rsidR="00C41A00" w:rsidRPr="00C41A00" w:rsidTr="003D240C">
        <w:tc>
          <w:tcPr>
            <w:tcW w:w="1526" w:type="dxa"/>
            <w:tcBorders>
              <w:top w:val="single" w:sz="12" w:space="0" w:color="auto"/>
              <w:bottom w:val="double" w:sz="6" w:space="0" w:color="auto"/>
              <w:right w:val="double" w:sz="6" w:space="0" w:color="auto"/>
            </w:tcBorders>
            <w:shd w:val="clear" w:color="auto" w:fill="DDD9C3"/>
          </w:tcPr>
          <w:p w:rsidR="008B0478" w:rsidRPr="00C41A00" w:rsidRDefault="008B0478" w:rsidP="00340A2A">
            <w:pPr>
              <w:spacing w:line="240" w:lineRule="auto"/>
              <w:jc w:val="both"/>
              <w:rPr>
                <w:b/>
              </w:rPr>
            </w:pPr>
            <w:r w:rsidRPr="00C41A00">
              <w:rPr>
                <w:b/>
              </w:rPr>
              <w:t>Évfolyam</w:t>
            </w:r>
          </w:p>
        </w:tc>
        <w:tc>
          <w:tcPr>
            <w:tcW w:w="9156" w:type="dxa"/>
            <w:tcBorders>
              <w:top w:val="single" w:sz="12" w:space="0" w:color="auto"/>
              <w:left w:val="double" w:sz="6" w:space="0" w:color="auto"/>
              <w:bottom w:val="double" w:sz="6" w:space="0" w:color="auto"/>
            </w:tcBorders>
            <w:shd w:val="clear" w:color="auto" w:fill="DDD9C3"/>
          </w:tcPr>
          <w:p w:rsidR="008B0478" w:rsidRPr="00C41A00" w:rsidRDefault="008B0478" w:rsidP="00340A2A">
            <w:pPr>
              <w:spacing w:line="240" w:lineRule="auto"/>
              <w:jc w:val="both"/>
              <w:rPr>
                <w:b/>
              </w:rPr>
            </w:pPr>
            <w:r w:rsidRPr="00C41A00">
              <w:rPr>
                <w:b/>
              </w:rPr>
              <w:t>Vizsgakövetelmények</w:t>
            </w:r>
          </w:p>
        </w:tc>
      </w:tr>
      <w:tr w:rsidR="00C41A00" w:rsidRPr="00C41A00" w:rsidTr="003D240C">
        <w:tc>
          <w:tcPr>
            <w:tcW w:w="1526" w:type="dxa"/>
            <w:tcBorders>
              <w:top w:val="double" w:sz="6" w:space="0" w:color="auto"/>
              <w:right w:val="double" w:sz="6" w:space="0" w:color="auto"/>
            </w:tcBorders>
            <w:vAlign w:val="center"/>
          </w:tcPr>
          <w:p w:rsidR="008B0478" w:rsidRPr="00C41A00" w:rsidRDefault="008B0478" w:rsidP="00340A2A">
            <w:pPr>
              <w:spacing w:line="240" w:lineRule="auto"/>
              <w:jc w:val="both"/>
              <w:rPr>
                <w:b/>
              </w:rPr>
            </w:pPr>
            <w:r w:rsidRPr="00C41A00">
              <w:rPr>
                <w:b/>
              </w:rPr>
              <w:t>9. évfolyam</w:t>
            </w:r>
          </w:p>
        </w:tc>
        <w:tc>
          <w:tcPr>
            <w:tcW w:w="9156" w:type="dxa"/>
            <w:tcBorders>
              <w:top w:val="double" w:sz="6" w:space="0" w:color="auto"/>
              <w:left w:val="double" w:sz="6" w:space="0" w:color="auto"/>
            </w:tcBorders>
          </w:tcPr>
          <w:p w:rsidR="008B0478" w:rsidRPr="00C41A00" w:rsidRDefault="008109D2" w:rsidP="00340A2A">
            <w:pPr>
              <w:spacing w:line="240" w:lineRule="auto"/>
              <w:jc w:val="both"/>
            </w:pPr>
            <w:r w:rsidRPr="00C41A00">
              <w:t xml:space="preserve">Ismerje a változó mozgás általános fogalmát, értelmezze az átlag- és pillanatnyi </w:t>
            </w:r>
            <w:proofErr w:type="spellStart"/>
            <w:r w:rsidRPr="00C41A00">
              <w:t>sebességet.Ismerje</w:t>
            </w:r>
            <w:proofErr w:type="spellEnd"/>
            <w:r w:rsidRPr="00C41A00">
              <w:t xml:space="preserve"> a gyorsulás fogalmát, vektor-</w:t>
            </w:r>
            <w:proofErr w:type="spellStart"/>
            <w:r w:rsidRPr="00C41A00">
              <w:t>jellegét.Tudja</w:t>
            </w:r>
            <w:proofErr w:type="spellEnd"/>
            <w:r w:rsidRPr="00C41A00">
              <w:t xml:space="preserve"> ábrázolni az s-t, v-t, a-</w:t>
            </w:r>
            <w:proofErr w:type="spellStart"/>
            <w:r w:rsidRPr="00C41A00">
              <w:t>tgrafikonokat.Tudjon</w:t>
            </w:r>
            <w:proofErr w:type="spellEnd"/>
            <w:r w:rsidRPr="00C41A00">
              <w:t xml:space="preserve"> egyszerű feladatokat megoldani Tudja Newton II. törvényét, ismerje az erő SI-mértékegységét és annak származtatását. Ismerje a tehetetlen tömeg fogalmát. Ismerje a lendület fogalmát, vektor-jellegét, a lendületváltozás és az erőhatás kapcsolatát. Tudja a lendülettételt Ismerje, és tudja alkalmazni a tanult egyszerű </w:t>
            </w:r>
            <w:proofErr w:type="spellStart"/>
            <w:r w:rsidRPr="00C41A00">
              <w:t>erőtörvényeket.Legyen</w:t>
            </w:r>
            <w:proofErr w:type="spellEnd"/>
            <w:r w:rsidRPr="00C41A00">
              <w:t xml:space="preserve"> képes egyszerű feladatok megoldására és a kapott eredmény kísérleti ellenőrzésére néhány egyszerű </w:t>
            </w:r>
            <w:proofErr w:type="spellStart"/>
            <w:r w:rsidRPr="00C41A00">
              <w:t>esetben:állandó</w:t>
            </w:r>
            <w:proofErr w:type="spellEnd"/>
            <w:r w:rsidRPr="00C41A00">
              <w:t xml:space="preserve"> erővel húzott </w:t>
            </w:r>
            <w:proofErr w:type="spellStart"/>
            <w:r w:rsidRPr="00C41A00">
              <w:t>test;mozgás</w:t>
            </w:r>
            <w:proofErr w:type="spellEnd"/>
            <w:r w:rsidRPr="00C41A00">
              <w:t xml:space="preserve"> lejtőn, a súrlódás </w:t>
            </w:r>
            <w:proofErr w:type="spellStart"/>
            <w:r w:rsidRPr="00C41A00">
              <w:t>hatása;mérleg</w:t>
            </w:r>
            <w:proofErr w:type="spellEnd"/>
            <w:r w:rsidRPr="00C41A00">
              <w:t xml:space="preserve"> a liftben, a súlytalanság állapota.. Ismerje az erő forgató hatását, a forgatónyomaték fogalmát, a merev test egyensúlyának kettős </w:t>
            </w:r>
            <w:proofErr w:type="spellStart"/>
            <w:r w:rsidRPr="00C41A00">
              <w:t>feltételét.Legyen</w:t>
            </w:r>
            <w:proofErr w:type="spellEnd"/>
            <w:r w:rsidRPr="00C41A00">
              <w:t xml:space="preserve"> képes egyszerű számítások, mérések, szerkesztések elvégzésére. A tanuló értse a fizikai munkavégzés fogalmát, legyen képes egyszerű feladatok </w:t>
            </w:r>
            <w:proofErr w:type="spellStart"/>
            <w:r w:rsidRPr="00C41A00">
              <w:t>megoldására.A</w:t>
            </w:r>
            <w:proofErr w:type="spellEnd"/>
            <w:r w:rsidRPr="00C41A00">
              <w:t xml:space="preserve"> fogalmak ismerete és értelmezése gyakorlati példákon. Tudja egyszerű zárt rendszerek példáin keresztül értelmezni a mechanikai </w:t>
            </w:r>
            <w:proofErr w:type="spellStart"/>
            <w:r w:rsidRPr="00C41A00">
              <w:t>energiamegmaradástörvényét.Tudja</w:t>
            </w:r>
            <w:proofErr w:type="spellEnd"/>
            <w:r w:rsidRPr="00C41A00">
              <w:t>, hogy a mechanikai energiamegmaradás nem teljesül súrlódás, közegellenállás esetén, mert a rendszer mechanikailag.</w:t>
            </w:r>
          </w:p>
        </w:tc>
      </w:tr>
      <w:tr w:rsidR="00C41A00" w:rsidRPr="00C41A00" w:rsidTr="003D240C">
        <w:tc>
          <w:tcPr>
            <w:tcW w:w="1526" w:type="dxa"/>
            <w:tcBorders>
              <w:right w:val="double" w:sz="6" w:space="0" w:color="auto"/>
            </w:tcBorders>
            <w:vAlign w:val="center"/>
          </w:tcPr>
          <w:p w:rsidR="008B0478" w:rsidRPr="00C41A00" w:rsidRDefault="008B0478" w:rsidP="00340A2A">
            <w:pPr>
              <w:spacing w:line="240" w:lineRule="auto"/>
              <w:jc w:val="both"/>
              <w:rPr>
                <w:b/>
              </w:rPr>
            </w:pPr>
            <w:r w:rsidRPr="00C41A00">
              <w:rPr>
                <w:b/>
              </w:rPr>
              <w:t>10. évfolyam</w:t>
            </w:r>
          </w:p>
        </w:tc>
        <w:tc>
          <w:tcPr>
            <w:tcW w:w="9156" w:type="dxa"/>
            <w:tcBorders>
              <w:left w:val="double" w:sz="6" w:space="0" w:color="auto"/>
            </w:tcBorders>
          </w:tcPr>
          <w:p w:rsidR="008B0478" w:rsidRPr="00C41A00" w:rsidRDefault="008109D2" w:rsidP="00340A2A">
            <w:pPr>
              <w:spacing w:line="240" w:lineRule="auto"/>
              <w:jc w:val="both"/>
            </w:pPr>
            <w:r w:rsidRPr="00C41A00">
              <w:t xml:space="preserve">Ismerje a Coulomb-féle erőtörvényt, legyen képes összehasonlítást tenni a gravitációs erőtörvénnyel Ismerje a mező fogalmát, és létezését fogadja el anyagi objektumként. Tudja, hogy az elektromos mező forrása/i a töltés/töltések. Ismerje a mezőt jellemző térerősség és a térerősség-fluxus fogalmát, értse az erővonalak </w:t>
            </w:r>
            <w:proofErr w:type="spellStart"/>
            <w:r w:rsidRPr="00C41A00">
              <w:t>jelentését.Ismerje</w:t>
            </w:r>
            <w:proofErr w:type="spellEnd"/>
            <w:r w:rsidRPr="00C41A00">
              <w:t xml:space="preserve"> a homogén elektromos mező fogalmát és </w:t>
            </w:r>
            <w:proofErr w:type="spellStart"/>
            <w:r w:rsidRPr="00C41A00">
              <w:t>jellemzését.Ismerje</w:t>
            </w:r>
            <w:proofErr w:type="spellEnd"/>
            <w:r w:rsidRPr="00C41A00">
              <w:t xml:space="preserve"> az elektromos feszültség </w:t>
            </w:r>
            <w:proofErr w:type="spellStart"/>
            <w:r w:rsidRPr="00C41A00">
              <w:t>fogalmát.Tudja</w:t>
            </w:r>
            <w:proofErr w:type="spellEnd"/>
            <w:r w:rsidRPr="00C41A00">
              <w:t xml:space="preserve">, hogy az elektrosztatikus mező konzervatív, azaz a töltés mozgatása során végzett munka nem függ az úttól, csak a kezdeti és végállapotok </w:t>
            </w:r>
            <w:proofErr w:type="spellStart"/>
            <w:r w:rsidRPr="00C41A00">
              <w:t>helyzetétől.Legyen</w:t>
            </w:r>
            <w:proofErr w:type="spellEnd"/>
            <w:r w:rsidRPr="00C41A00">
              <w:t xml:space="preserve"> képes homogén elektromos térrel kapcsolatos elemi feladatok megoldására. a </w:t>
            </w:r>
            <w:r w:rsidRPr="00C41A00">
              <w:lastRenderedPageBreak/>
              <w:t xml:space="preserve">matematikai formula hasonlósága és a kölcsönhatások közti különbség </w:t>
            </w:r>
            <w:proofErr w:type="spellStart"/>
            <w:r w:rsidRPr="00C41A00">
              <w:t>szempontjábólA</w:t>
            </w:r>
            <w:proofErr w:type="spellEnd"/>
            <w:r w:rsidRPr="00C41A00">
              <w:t xml:space="preserve"> tanuló ismerje az elektromos áram fogalmát, mértékegységét, mérését. Tudja, hogy az egyenáramú áramforrások feszültségét, pólusainak polaritását nem elektromos jellegű belső folyamatok (gyakran </w:t>
            </w:r>
            <w:proofErr w:type="spellStart"/>
            <w:r w:rsidRPr="00C41A00">
              <w:t>töltésátrendeződéssel</w:t>
            </w:r>
            <w:proofErr w:type="spellEnd"/>
            <w:r w:rsidRPr="00C41A00">
              <w:t xml:space="preserve"> járó kémiai folyamatok) </w:t>
            </w:r>
            <w:proofErr w:type="spellStart"/>
            <w:r w:rsidRPr="00C41A00">
              <w:t>biztosítják.Ismerje</w:t>
            </w:r>
            <w:proofErr w:type="spellEnd"/>
            <w:r w:rsidRPr="00C41A00">
              <w:t xml:space="preserve"> az elektromos áramkör legfontosabb részeit, az áramkör ábrázolását kapcsolási rajzon. Legyen képes egyszerű áramkörök összeállítására kapcsolási rajz alapján. Tudja Ohm törvényét. Legyen képes egyszerű számításokat végezni Ohm törvénye alapján, a számítás eredményét tudja egyszerű mérésekkel </w:t>
            </w:r>
            <w:proofErr w:type="spellStart"/>
            <w:r w:rsidRPr="00C41A00">
              <w:t>ellenőrizni.Ismerje</w:t>
            </w:r>
            <w:proofErr w:type="spellEnd"/>
            <w:r w:rsidRPr="00C41A00">
              <w:t xml:space="preserve"> a telepet jellemző elektromotoros erő és a belső ellenállás fogalmát, Ohm törvényét teljes </w:t>
            </w:r>
            <w:proofErr w:type="spellStart"/>
            <w:r w:rsidRPr="00C41A00">
              <w:t>áramkörre.Tudja</w:t>
            </w:r>
            <w:proofErr w:type="spellEnd"/>
            <w:r w:rsidRPr="00C41A00">
              <w:t xml:space="preserve"> értelmezni az elektromos áram teljesítményét, </w:t>
            </w:r>
            <w:proofErr w:type="spellStart"/>
            <w:r w:rsidRPr="00C41A00">
              <w:t>munkáját.Legyen</w:t>
            </w:r>
            <w:proofErr w:type="spellEnd"/>
            <w:r w:rsidRPr="00C41A00">
              <w:t xml:space="preserve"> képes egyszerű számítások elvégzésére. Tudja értelmezni a fogyasztókon feltüntetett </w:t>
            </w:r>
            <w:proofErr w:type="spellStart"/>
            <w:r w:rsidRPr="00C41A00">
              <w:t>teljesítményadatokat</w:t>
            </w:r>
            <w:proofErr w:type="spellEnd"/>
            <w:r w:rsidRPr="00C41A00">
              <w:t xml:space="preserve"> Tudja bemutatni az áram mágneses terét egyszerű </w:t>
            </w:r>
            <w:proofErr w:type="spellStart"/>
            <w:r w:rsidRPr="00C41A00">
              <w:t>kísérlettel.Ismerje</w:t>
            </w:r>
            <w:proofErr w:type="spellEnd"/>
            <w:r w:rsidRPr="00C41A00">
              <w:t xml:space="preserve"> a tér jellemzésére alkalmas mágneses indukcióvektor fogalmát. Legyen képes a mágneses és az elektromos mező jellemzőinek összehasonlítására, a hasonlóságok és különbségek </w:t>
            </w:r>
            <w:proofErr w:type="spellStart"/>
            <w:r w:rsidRPr="00C41A00">
              <w:t>bemutatására.Tudja</w:t>
            </w:r>
            <w:proofErr w:type="spellEnd"/>
            <w:r w:rsidRPr="00C41A00">
              <w:t xml:space="preserve"> értelmezni az áramra ható erőt mágneses </w:t>
            </w:r>
            <w:proofErr w:type="spellStart"/>
            <w:r w:rsidRPr="00C41A00">
              <w:t>térben.Ismerje</w:t>
            </w:r>
            <w:proofErr w:type="spellEnd"/>
            <w:r w:rsidRPr="00C41A00">
              <w:t xml:space="preserve"> az egyenáramú motor működésének elvét. Ismerje a Lorentz-erő fogalmát és tudja alkalmazni néhány jelenség értelmezésére (katódsugárcső, ciklotron Ismerje a hőtágulás jelenségét szilárd anyagok és folyadékok esetén. Tudja a hőtágulás jelentőségét a köznapi életben, ismerje a víz különleges hőtágulási sajátosságát) Tudja, hogy a gázok döntő többsége átlagos körülmények között az anyagi minőségüktől függetlenül hasonló fizikai sajátságokat mutat. Ismerje az ideális gázok állapotjelzői között felírható összefüggést, az állapotegyenletet és tudjon ennek segítségével egyszerű feladatokat megoldani. Ismerje a tanuló a belső energia fogalmát, mint a gáz-részecskék energiájának összegét. Tudja, hogy a belső energia melegítéssel és/vagy munkavégzéssel változtatható. Ismerje a termodinamika I. főtételét mint az energiamegmaradás általánosított </w:t>
            </w:r>
            <w:proofErr w:type="spellStart"/>
            <w:r w:rsidRPr="00C41A00">
              <w:t>megfogalmazását.Az</w:t>
            </w:r>
            <w:proofErr w:type="spellEnd"/>
            <w:r w:rsidRPr="00C41A00">
              <w:t xml:space="preserve"> I. főtétel alapján tudja energetikai szempontból értelmezni a gázok korábban tanult speciális állapotváltozásait. Kvalitatív példák alapján fogadja el, hogy az I. főtétel általános természeti törvény, ami fizikai, kémiai, biológiai, geológiai folyamatokra egyaránt érvényes. Ismerje a hőtan II. főtételét és tudja, hogy kimondása tapasztalati alapon történik. Tudja, hogy a hőtan II. főtétele általános természettörvény, a fizikán túl minden természettudomány és a műszaki tudományok is alapvetőnek </w:t>
            </w:r>
            <w:proofErr w:type="spellStart"/>
            <w:r w:rsidRPr="00C41A00">
              <w:t>tekintik.Ismerje</w:t>
            </w:r>
            <w:proofErr w:type="spellEnd"/>
            <w:r w:rsidRPr="00C41A00">
              <w:t xml:space="preserve"> az olvadás, fagyás fogalmát, jellemző paramétereit (olvadáspont, olvadáshő). Legyen képes egyszerű kalorikus feladatok megoldására, mérések elvégzésére. Ismerje a fagyás és olvadás szerepét a mindennapi életben.</w:t>
            </w:r>
          </w:p>
        </w:tc>
      </w:tr>
      <w:tr w:rsidR="00C41A00" w:rsidRPr="00C41A00" w:rsidTr="003D240C">
        <w:tc>
          <w:tcPr>
            <w:tcW w:w="1526" w:type="dxa"/>
            <w:tcBorders>
              <w:right w:val="double" w:sz="6" w:space="0" w:color="auto"/>
            </w:tcBorders>
            <w:vAlign w:val="center"/>
          </w:tcPr>
          <w:p w:rsidR="008B0478" w:rsidRPr="00C41A00" w:rsidRDefault="008B0478" w:rsidP="00340A2A">
            <w:pPr>
              <w:spacing w:line="240" w:lineRule="auto"/>
              <w:jc w:val="both"/>
              <w:rPr>
                <w:b/>
              </w:rPr>
            </w:pPr>
            <w:r w:rsidRPr="00C41A00">
              <w:rPr>
                <w:b/>
              </w:rPr>
              <w:t>11. évfolyam</w:t>
            </w:r>
          </w:p>
        </w:tc>
        <w:tc>
          <w:tcPr>
            <w:tcW w:w="9156" w:type="dxa"/>
            <w:tcBorders>
              <w:left w:val="double" w:sz="6" w:space="0" w:color="auto"/>
            </w:tcBorders>
          </w:tcPr>
          <w:p w:rsidR="008B0478" w:rsidRPr="00C41A00" w:rsidRDefault="008109D2" w:rsidP="00340A2A">
            <w:pPr>
              <w:spacing w:line="240" w:lineRule="auto"/>
              <w:jc w:val="both"/>
            </w:pPr>
            <w:r w:rsidRPr="00C41A00">
              <w:t xml:space="preserve">Tudja, hogy a harmonikus rezgés dinamikai feltétele a lineáris erőtörvény. Legyen képes felírni a rugón rezgő test mozgásegyenletét Tudja, hogy a rezgésidőt a test tömege és a rugóállandó határozza meg. Legyen képes a rezgésidő számítására és az eredmény ellenőrzésére méréssel. Tudja, hogy a kis kitérésű fonalinga mozgása harmonikus rezgésnek tekinthető, a lengésidőt az inga hossza és a nehézségi gyorsulás határozza meg. Ismerje a longitudinális és transzverzális hullámok fogalmát Ismerje a terjedési sebesség, a hullámhossz és a periódusidő </w:t>
            </w:r>
            <w:proofErr w:type="spellStart"/>
            <w:r w:rsidRPr="00C41A00">
              <w:t>kapcsolatát.Tudja</w:t>
            </w:r>
            <w:proofErr w:type="spellEnd"/>
            <w:r w:rsidRPr="00C41A00">
              <w:t xml:space="preserve">, hogy a hullámok </w:t>
            </w:r>
            <w:proofErr w:type="spellStart"/>
            <w:r w:rsidRPr="00C41A00">
              <w:t>akadálytalanul</w:t>
            </w:r>
            <w:proofErr w:type="spellEnd"/>
            <w:r w:rsidRPr="00C41A00">
              <w:t xml:space="preserve"> áthaladhatnak egymáson. Ismerje az állóhullám fogalmát és kialakulásának </w:t>
            </w:r>
            <w:proofErr w:type="spellStart"/>
            <w:r w:rsidRPr="00C41A00">
              <w:t>feltételét.Tudja</w:t>
            </w:r>
            <w:proofErr w:type="spellEnd"/>
            <w:r w:rsidRPr="00C41A00">
              <w:t xml:space="preserve">, hogy a hang mechanikai rezgés, ami a levegőben longitudinális hullámként </w:t>
            </w:r>
            <w:proofErr w:type="spellStart"/>
            <w:r w:rsidRPr="00C41A00">
              <w:t>terjed.Ismerje</w:t>
            </w:r>
            <w:proofErr w:type="spellEnd"/>
            <w:r w:rsidRPr="00C41A00">
              <w:t xml:space="preserve"> a hangmagasság, a hangerősség, a terjedési sebesség fogalmát Értelmezze a váltakozó feszültség keletkezését </w:t>
            </w:r>
            <w:proofErr w:type="spellStart"/>
            <w:r w:rsidRPr="00C41A00">
              <w:t>mozgásindukcióval.Ismerje</w:t>
            </w:r>
            <w:proofErr w:type="spellEnd"/>
            <w:r w:rsidRPr="00C41A00">
              <w:t xml:space="preserve"> a szinuszosan váltakozó feszültséget és áramot leíró függvényt, tudja értelmezni a benne szereplő </w:t>
            </w:r>
            <w:proofErr w:type="spellStart"/>
            <w:r w:rsidRPr="00C41A00">
              <w:t>mennyiségeket.Ismerje</w:t>
            </w:r>
            <w:proofErr w:type="spellEnd"/>
            <w:r w:rsidRPr="00C41A00">
              <w:t xml:space="preserve"> Lenz </w:t>
            </w:r>
            <w:proofErr w:type="spellStart"/>
            <w:r w:rsidRPr="00C41A00">
              <w:t>törvényét.Ismerje</w:t>
            </w:r>
            <w:proofErr w:type="spellEnd"/>
            <w:r w:rsidRPr="00C41A00">
              <w:t xml:space="preserve"> a váltakozó áram effektív hatását leíró mennyiségeket (effektív feszültség, áram, teljesítmény).Értse, hogy a tekercs és a kondenzátor ellenállásként viselkedik a váltakozó áramú hálózatban. Ismerje sajátságát, hogy nem csupán az áram és feszültség nagyságának arányát változtatja, de a két függvény fázisviszonyait is módosítja. Ismerje a nyugalmi indukció jelenségét és tudja azt egyszerű jelenségbemutató kísérlettel szemléltetni. Ismerje Faraday indukciós törvényét és legyen képes a törvény alkalmazásával egyszerű feladatok megoldására. Tudja értelmezni Lenz törvényét a nyugalmi indukció jelenségeire. Értelmezze a transzformátor működését az indukciótörvény </w:t>
            </w:r>
            <w:proofErr w:type="spellStart"/>
            <w:r w:rsidRPr="00C41A00">
              <w:t>alapján.Tudjon</w:t>
            </w:r>
            <w:proofErr w:type="spellEnd"/>
            <w:r w:rsidRPr="00C41A00">
              <w:t xml:space="preserve"> példákat a transzformátorok gyakorlati alkalmazására Ismerje az elektromágneses hullám fogalmát, tudja, hogy az elektromágneses hullámok fénysebességgel terjednek, a terjedéséhez nincs szükség közegre. Egyszerű jelenség-bemutató kísérlet alapján tudja magyarázni, hogy távoli, rezonanciára hangolt rezgőkörök között az elektromágneses hullámok révén energiaátvitel lehetséges fémes összeköttetés nélkül. Értse, hogy ez az alapja a jelek (információ) továbbításának Ismerje a geometriai optika legfontosabb alkalmazásait. Értse a leképezés fogalmát, tükrök, lencsék képalkotását. Legyen képes egyszerű képszerkesztésekre és tudja alkalmazni a leképezési törvényt </w:t>
            </w:r>
            <w:r w:rsidRPr="00C41A00">
              <w:lastRenderedPageBreak/>
              <w:t xml:space="preserve">egyszerű számításos feladatokban.  Ismerje és értse a gyakorlatban fontos optikai eszközök (periszkóp, egyszerű nagyító, mikroszkóp, távcső. szemüveg) </w:t>
            </w:r>
            <w:proofErr w:type="spellStart"/>
            <w:r w:rsidRPr="00C41A00">
              <w:t>működését.Legyen</w:t>
            </w:r>
            <w:proofErr w:type="spellEnd"/>
            <w:r w:rsidRPr="00C41A00">
              <w:t xml:space="preserve"> képes egyszerű optikai kísérletek, mérések elvégzésére (lencse fókusztávolságának meghatározása, hullámhosszmérés optikai ráccsal).. Ismerje a Bohr-féle atommodell kísérleti alapjait (spektroszkópia, Rutherford-kísérlet). Legyen képes összefoglalni a modell lényegét és bemutatni, mennyire alkalmas az a gázok vonalas színképének értelmezésére és a kémiai kötések </w:t>
            </w:r>
            <w:proofErr w:type="spellStart"/>
            <w:r w:rsidRPr="00C41A00">
              <w:t>magyarázatáraIsmerje</w:t>
            </w:r>
            <w:proofErr w:type="spellEnd"/>
            <w:r w:rsidRPr="00C41A00">
              <w:t xml:space="preserve"> az atommagot összetartó magerők, avagy az ún. „erős kölcsönhatás” tulajdonságait, tudja értelmezni a mag kötési </w:t>
            </w:r>
            <w:proofErr w:type="spellStart"/>
            <w:r w:rsidRPr="00C41A00">
              <w:t>energiáját.Ismerje</w:t>
            </w:r>
            <w:proofErr w:type="spellEnd"/>
            <w:r w:rsidRPr="00C41A00">
              <w:t xml:space="preserve"> a tömegdefektus jelenségét és kapcsolatát a kötési </w:t>
            </w:r>
            <w:proofErr w:type="spellStart"/>
            <w:r w:rsidRPr="00C41A00">
              <w:t>energiával.Kvalitatív</w:t>
            </w:r>
            <w:proofErr w:type="spellEnd"/>
            <w:r w:rsidRPr="00C41A00">
              <w:t xml:space="preserve"> szinten ismerje az atommag </w:t>
            </w:r>
            <w:proofErr w:type="spellStart"/>
            <w:r w:rsidRPr="00C41A00">
              <w:t>cseppmodelljétIsmerje</w:t>
            </w:r>
            <w:proofErr w:type="spellEnd"/>
            <w:r w:rsidRPr="00C41A00">
              <w:t xml:space="preserve"> a radioaktív bomlás típusait, a radioaktív sugárzás fajtáit és megkülönböztetésük kísérleti módszereit. Tudja, hogy a radioaktív sugárzás intenzitása mérhető. Ismerje a felezési idő fogalmát és ehhez kapcsolódóan tudjon egyszerű feladatokat </w:t>
            </w:r>
            <w:proofErr w:type="spellStart"/>
            <w:r w:rsidRPr="00C41A00">
              <w:t>megoldaniIsmerje</w:t>
            </w:r>
            <w:proofErr w:type="spellEnd"/>
            <w:r w:rsidRPr="00C41A00">
              <w:t xml:space="preserve"> a Naprendszer jellemzőit, a keletkezésére vonatkozó tudományos </w:t>
            </w:r>
            <w:proofErr w:type="spellStart"/>
            <w:r w:rsidRPr="00C41A00">
              <w:t>elképzeléseket.Tudja</w:t>
            </w:r>
            <w:proofErr w:type="spellEnd"/>
            <w:r w:rsidRPr="00C41A00">
              <w:t xml:space="preserve">, hogy a Nap csak egy az átlagos csillagok közül, miközben a földi élet szempontjából meghatározó jelentőségű. Ismerje a Nap legfontosabb </w:t>
            </w:r>
            <w:proofErr w:type="spellStart"/>
            <w:r w:rsidRPr="00C41A00">
              <w:t>jellemzőit:a</w:t>
            </w:r>
            <w:proofErr w:type="spellEnd"/>
            <w:r w:rsidRPr="00C41A00">
              <w:t xml:space="preserve"> Nap szerkezeti felépítését, belső, energiatermelő folyamatait és sugárzását, a Napból a Földre érkező energia mennyiségét (napállandó).Népszerű szinten ismerje a Naprendszerre vonatkozó kutatási eredményeket, érdekességeket.</w:t>
            </w:r>
          </w:p>
        </w:tc>
      </w:tr>
      <w:tr w:rsidR="008B0478" w:rsidRPr="00C41A00" w:rsidTr="003D240C">
        <w:tc>
          <w:tcPr>
            <w:tcW w:w="1526" w:type="dxa"/>
            <w:tcBorders>
              <w:bottom w:val="single" w:sz="12" w:space="0" w:color="auto"/>
              <w:right w:val="double" w:sz="6" w:space="0" w:color="auto"/>
            </w:tcBorders>
            <w:vAlign w:val="center"/>
          </w:tcPr>
          <w:p w:rsidR="008B0478" w:rsidRPr="00C41A00" w:rsidRDefault="008B0478" w:rsidP="00340A2A">
            <w:pPr>
              <w:spacing w:line="240" w:lineRule="auto"/>
              <w:jc w:val="both"/>
              <w:rPr>
                <w:b/>
              </w:rPr>
            </w:pPr>
            <w:r w:rsidRPr="00C41A00">
              <w:rPr>
                <w:b/>
              </w:rPr>
              <w:t>12. évfolyam</w:t>
            </w:r>
          </w:p>
        </w:tc>
        <w:tc>
          <w:tcPr>
            <w:tcW w:w="9156" w:type="dxa"/>
            <w:tcBorders>
              <w:left w:val="double" w:sz="6" w:space="0" w:color="auto"/>
              <w:bottom w:val="single" w:sz="12" w:space="0" w:color="auto"/>
            </w:tcBorders>
          </w:tcPr>
          <w:p w:rsidR="008B0478" w:rsidRPr="00C41A00" w:rsidRDefault="008109D2" w:rsidP="00340A2A">
            <w:pPr>
              <w:spacing w:line="240" w:lineRule="auto"/>
              <w:jc w:val="both"/>
            </w:pPr>
            <w:r w:rsidRPr="00C41A00">
              <w:t xml:space="preserve">Ismerje a változó mozgás általános fogalmát, értelmezze az átlag- és pillanatnyi </w:t>
            </w:r>
            <w:proofErr w:type="spellStart"/>
            <w:r w:rsidRPr="00C41A00">
              <w:t>sebességet.Ismerje</w:t>
            </w:r>
            <w:proofErr w:type="spellEnd"/>
            <w:r w:rsidRPr="00C41A00">
              <w:t xml:space="preserve"> a gyorsulás fogalmát, vektor-</w:t>
            </w:r>
            <w:proofErr w:type="spellStart"/>
            <w:r w:rsidRPr="00C41A00">
              <w:t>jellegét.Tudja</w:t>
            </w:r>
            <w:proofErr w:type="spellEnd"/>
            <w:r w:rsidRPr="00C41A00">
              <w:t xml:space="preserve"> ábrázolni az s-t, v-t, a-</w:t>
            </w:r>
            <w:proofErr w:type="spellStart"/>
            <w:r w:rsidRPr="00C41A00">
              <w:t>tgrafikonokat.Tudjon</w:t>
            </w:r>
            <w:proofErr w:type="spellEnd"/>
            <w:r w:rsidRPr="00C41A00">
              <w:t xml:space="preserve"> egyszerű feladatokat megoldani Tudja Newton II. törvényét, ismerje az erő SI-mértékegységét és annak származtatását. Ismerje a tehetetlen tömeg fogalmát. Ismerje a lendület fogalmát, vektor-jellegét, a lendületváltozás és az erőhatás kapcsolatát. Tudja a lendülettételt Ismerje, és tudja alkalmazni a tanult egyszerű </w:t>
            </w:r>
            <w:proofErr w:type="spellStart"/>
            <w:r w:rsidRPr="00C41A00">
              <w:t>erőtörvényeket.Legyen</w:t>
            </w:r>
            <w:proofErr w:type="spellEnd"/>
            <w:r w:rsidRPr="00C41A00">
              <w:t xml:space="preserve"> képes egyszerű feladatok megoldására és a kapott eredmény kísérleti ellenőrzésére néhány egyszerű </w:t>
            </w:r>
            <w:proofErr w:type="spellStart"/>
            <w:r w:rsidRPr="00C41A00">
              <w:t>esetben:állandó</w:t>
            </w:r>
            <w:proofErr w:type="spellEnd"/>
            <w:r w:rsidRPr="00C41A00">
              <w:t xml:space="preserve"> erővel húzott </w:t>
            </w:r>
            <w:proofErr w:type="spellStart"/>
            <w:r w:rsidRPr="00C41A00">
              <w:t>test;mozgás</w:t>
            </w:r>
            <w:proofErr w:type="spellEnd"/>
            <w:r w:rsidRPr="00C41A00">
              <w:t xml:space="preserve"> lejtőn, a súrlódás </w:t>
            </w:r>
            <w:proofErr w:type="spellStart"/>
            <w:r w:rsidRPr="00C41A00">
              <w:t>hatása;mérleg</w:t>
            </w:r>
            <w:proofErr w:type="spellEnd"/>
            <w:r w:rsidRPr="00C41A00">
              <w:t xml:space="preserve"> a liftben, a súlytalanság állapota.. Ismerje az erő forgató hatását, a forgatónyomaték fogalmát, a merev test egyensúlyának kettős </w:t>
            </w:r>
            <w:proofErr w:type="spellStart"/>
            <w:r w:rsidRPr="00C41A00">
              <w:t>feltételét.Legyen</w:t>
            </w:r>
            <w:proofErr w:type="spellEnd"/>
            <w:r w:rsidRPr="00C41A00">
              <w:t xml:space="preserve"> képes egyszerű számítások, mérések, szerkesztések elvégzésére. A tanuló értse a fizikai munkavégzés fogalmát, legyen képes egyszerű feladatok </w:t>
            </w:r>
            <w:proofErr w:type="spellStart"/>
            <w:r w:rsidRPr="00C41A00">
              <w:t>megoldására.A</w:t>
            </w:r>
            <w:proofErr w:type="spellEnd"/>
            <w:r w:rsidRPr="00C41A00">
              <w:t xml:space="preserve"> fogalmak ismerete és értelmezése gyakorlati példákon. Tudja egyszerű zárt rendszerek példáin keresztül értelmezni a mechanikai </w:t>
            </w:r>
            <w:proofErr w:type="spellStart"/>
            <w:r w:rsidRPr="00C41A00">
              <w:t>energiamegmaradástörvényét.Tudja</w:t>
            </w:r>
            <w:proofErr w:type="spellEnd"/>
            <w:r w:rsidRPr="00C41A00">
              <w:t xml:space="preserve">, hogy a mechanikai energiamegmaradás nem teljesül súrlódás, közegellenállás esetén, mert a rendszer mechanikailag. Tudja értelmezni az elektromos áram teljesítményét, </w:t>
            </w:r>
            <w:proofErr w:type="spellStart"/>
            <w:r w:rsidRPr="00C41A00">
              <w:t>munkáját.Legyen</w:t>
            </w:r>
            <w:proofErr w:type="spellEnd"/>
            <w:r w:rsidRPr="00C41A00">
              <w:t xml:space="preserve"> képes egyszerű számítások elvégzésére. Tudja értelmezni a fogyasztókon feltüntetett </w:t>
            </w:r>
            <w:proofErr w:type="spellStart"/>
            <w:r w:rsidRPr="00C41A00">
              <w:t>teljesítményadatokat</w:t>
            </w:r>
            <w:proofErr w:type="spellEnd"/>
            <w:r w:rsidRPr="00C41A00">
              <w:t xml:space="preserve"> Tudja bemutatni az áram mágneses terét egyszerű </w:t>
            </w:r>
            <w:proofErr w:type="spellStart"/>
            <w:r w:rsidRPr="00C41A00">
              <w:t>kísérlettel.Ismerje</w:t>
            </w:r>
            <w:proofErr w:type="spellEnd"/>
            <w:r w:rsidRPr="00C41A00">
              <w:t xml:space="preserve"> a tér jellemzésére alkalmas mágneses indukcióvektor fogalmát. Legyen képes a mágneses és az elektromos mező jellemzőinek összehasonlítására, a hasonlóságok és különbségek </w:t>
            </w:r>
            <w:proofErr w:type="spellStart"/>
            <w:r w:rsidRPr="00C41A00">
              <w:t>bemutatására.Tudja</w:t>
            </w:r>
            <w:proofErr w:type="spellEnd"/>
            <w:r w:rsidRPr="00C41A00">
              <w:t xml:space="preserve"> értelmezni az áramra ható erőt mágneses </w:t>
            </w:r>
            <w:proofErr w:type="spellStart"/>
            <w:r w:rsidRPr="00C41A00">
              <w:t>térben.Ismerje</w:t>
            </w:r>
            <w:proofErr w:type="spellEnd"/>
            <w:r w:rsidRPr="00C41A00">
              <w:t xml:space="preserve"> az egyenáramú motor működésének elvét. Ismerje a Lorentz-erő fogalmát és tudja alkalmazni néhány jelenség értelmezésére (katódsugárcső, ciklotron Ismerje a hőtágulás jelenségét szilárd anyagok és folyadékok esetén. Tudja a hőtágulás jelentőségét a köznapi életben, ismerje a víz különleges hőtágulási sajátosságát) Tudja, hogy a gázok döntő többsége átlagos körülmények között az anyagi minőségüktől függetlenül hasonló fizikai sajátságokat mutat. Ismerje az ideális gázok állapotjelzői között felírható összefüggést, az állapotegyenletet és tudjon ennek segítségével egyszerű feladatokat megoldani. Ismerje a tanuló a belső energia fogalmát, mint a gáz-részecskék energiájának összegét. Tudja, hogy a belső energia melegítéssel és/vagy munkavégzéssel változtatható. Ismerje a termodinamika I. főtételét mint az energiamegmaradás általánosított </w:t>
            </w:r>
            <w:proofErr w:type="spellStart"/>
            <w:r w:rsidRPr="00C41A00">
              <w:t>megfogalmazását.Az</w:t>
            </w:r>
            <w:proofErr w:type="spellEnd"/>
            <w:r w:rsidRPr="00C41A00">
              <w:t xml:space="preserve"> I. főtétel alapján tudja energetikai szempontból értelmezni a gázok korábban tanult speciális állapotváltozásait. Kvalitatív példák alapján fogadja el, hogy az I. főtétel általános természeti törvény, ami fizikai, kémiai, biológiai, geológiai folyamatokra egyaránt érvényes. Ismerje a hőtan II. főtételét és tudja, hogy kimondása tapasztalati alapon történik. Tudja, hogy a hőtan II. főtétele általános természettörvény, a fizikán túl minden természettudomány és a műszaki tudományok is alapvetőnek </w:t>
            </w:r>
            <w:proofErr w:type="spellStart"/>
            <w:r w:rsidRPr="00C41A00">
              <w:t>tekintik.Ismerje</w:t>
            </w:r>
            <w:proofErr w:type="spellEnd"/>
            <w:r w:rsidRPr="00C41A00">
              <w:t xml:space="preserve"> az olvadás, fagyás fogalmát, jellemző paramétereit (olvadáspont, olvadáshő). Legyen képes egyszerű kalorikus feladatok megoldására, mérések elvégzésére. Ismerje a fagyás és olvadás szerepét a mindennapi életben. Tudja, hogy a harmonikus rezgés dinamikai feltétele a lineáris erőtörvény. Legyen képes felírni a rugón rezgő test mozgásegyenletét Tudja, hogy a rezgésidőt a test tömege és a rugóállandó határozza meg. Legyen képes a rezgésidő számítására és az eredmény ellenőrzésére méréssel. </w:t>
            </w:r>
            <w:r w:rsidRPr="00C41A00">
              <w:lastRenderedPageBreak/>
              <w:t xml:space="preserve">Tudja, hogy a kis kitérésű fonalinga mozgása harmonikus rezgésnek tekinthető, a lengésidőt az inga hossza és a nehézségi gyorsulás határozza meg. Ismerje a longitudinális és transzverzális hullámok fogalmát Ismerje a terjedési sebesség, a hullámhossz és a periódusidő </w:t>
            </w:r>
            <w:proofErr w:type="spellStart"/>
            <w:r w:rsidRPr="00C41A00">
              <w:t>kapcsolatát.Tudja</w:t>
            </w:r>
            <w:proofErr w:type="spellEnd"/>
            <w:r w:rsidRPr="00C41A00">
              <w:t xml:space="preserve">, hogy a hullámok </w:t>
            </w:r>
            <w:proofErr w:type="spellStart"/>
            <w:r w:rsidRPr="00C41A00">
              <w:t>akadálytalanul</w:t>
            </w:r>
            <w:proofErr w:type="spellEnd"/>
            <w:r w:rsidRPr="00C41A00">
              <w:t xml:space="preserve"> áthaladhatnak egymáson. Ismerje az állóhullám fogalmát és kialakulásának </w:t>
            </w:r>
            <w:proofErr w:type="spellStart"/>
            <w:r w:rsidRPr="00C41A00">
              <w:t>feltételét.Tudja</w:t>
            </w:r>
            <w:proofErr w:type="spellEnd"/>
            <w:r w:rsidRPr="00C41A00">
              <w:t xml:space="preserve">, hogy a hang mechanikai rezgés, ami a levegőben longitudinális hullámként </w:t>
            </w:r>
            <w:proofErr w:type="spellStart"/>
            <w:r w:rsidRPr="00C41A00">
              <w:t>terjed.Ismerje</w:t>
            </w:r>
            <w:proofErr w:type="spellEnd"/>
            <w:r w:rsidRPr="00C41A00">
              <w:t xml:space="preserve"> a hangmagasság, a hangerősség, a terjedési sebesség fogalmát Értelmezze a váltakozó feszültség keletkezését </w:t>
            </w:r>
            <w:proofErr w:type="spellStart"/>
            <w:r w:rsidRPr="00C41A00">
              <w:t>mozgásindukcióval.Ismerje</w:t>
            </w:r>
            <w:proofErr w:type="spellEnd"/>
            <w:r w:rsidRPr="00C41A00">
              <w:t xml:space="preserve"> a szinuszosan váltakozó feszültséget és áramot leíró függvényt, tudja értelmezni a benne szereplő </w:t>
            </w:r>
            <w:proofErr w:type="spellStart"/>
            <w:r w:rsidRPr="00C41A00">
              <w:t>mennyiségeket.Ismerje</w:t>
            </w:r>
            <w:proofErr w:type="spellEnd"/>
            <w:r w:rsidRPr="00C41A00">
              <w:t xml:space="preserve"> Lenz </w:t>
            </w:r>
            <w:proofErr w:type="spellStart"/>
            <w:r w:rsidRPr="00C41A00">
              <w:t>törvényét.Ismerje</w:t>
            </w:r>
            <w:proofErr w:type="spellEnd"/>
            <w:r w:rsidRPr="00C41A00">
              <w:t xml:space="preserve"> a váltakozó áram effektív hatását leíró mennyiségeket (effektív feszültség, áram, teljesítmény).Értse, hogy a tekercs és a kondenzátor ellenállásként viselkedik a váltakozó áramú hálózatban. Ismerje sajátságát, hogy nem csupán az áram és feszültség nagyságának arányát változtatja, de a két függvény fázisviszonyait is módosítja. Ismerje a nyugalmi indukció jelenségét és tudja azt egyszerű jelenségbemutató kísérlettel szemléltetni. Ismerje Faraday indukciós törvényét és legyen képes a törvény alkalmazásával egyszerű feladatok megoldására. Tudja értelmezni Lenz törvényét a nyugalmi indukció jelenségeire. Értelmezze a transzformátor működését az indukciótörvény </w:t>
            </w:r>
            <w:proofErr w:type="spellStart"/>
            <w:r w:rsidRPr="00C41A00">
              <w:t>alapján.Tudjon</w:t>
            </w:r>
            <w:proofErr w:type="spellEnd"/>
            <w:r w:rsidRPr="00C41A00">
              <w:t xml:space="preserve"> példákat a transzformátorok gyakorlati alkalmazására Ismerje az elektromágneses hullám fogalmát, tudja, hogy az elektromágneses hullámok fénysebességgel terjednek, a terjedéséhez nincs szükség közegre. Egyszerű jelenség-bemutató kísérlet alapján tudja magyarázni, hogy távoli, rezonanciára hangolt rezgőkörök között az elektromágneses hullámok révén energiaátvitel lehetséges fémes összeköttetés nélkül. Értse, hogy ez az alapja a jelek (információ) továbbításának Ismerje a geometriai optika legfontosabb alkalmazásait. Értse a leképezés fogalmát, tükrök, lencsék képalkotását. Legyen képes egyszerű képszerkesztésekre és tudja alkalmazni a leképezési törvényt egyszerű számításos feladatokban.  Ismerje és értse a gyakorlatban fontos optikai eszközök (periszkóp, egyszerű nagyító, mikroszkóp, távcső. szemüveg) </w:t>
            </w:r>
            <w:proofErr w:type="spellStart"/>
            <w:r w:rsidRPr="00C41A00">
              <w:t>működését.Legyen</w:t>
            </w:r>
            <w:proofErr w:type="spellEnd"/>
            <w:r w:rsidRPr="00C41A00">
              <w:t xml:space="preserve"> képes egyszerű optikai kísérletek, mérések elvégzésére (lencse fókusztávolságának meghatározása, hullámhosszmérés optikai ráccsal).. Ismerje a Bohr-féle atommodell kísérleti alapjait (spektroszkópia, Rutherford-kísérlet). Legyen képes összefoglalni a modell lényegét és bemutatni, mennyire alkalmas az a gázok vonalas színképének értelmezésére és a kémiai kötések </w:t>
            </w:r>
            <w:proofErr w:type="spellStart"/>
            <w:r w:rsidRPr="00C41A00">
              <w:t>magyarázatáraIsmerje</w:t>
            </w:r>
            <w:proofErr w:type="spellEnd"/>
            <w:r w:rsidRPr="00C41A00">
              <w:t xml:space="preserve"> az atommagot összetartó magerők, avagy az ún. „erős kölcsönhatás” tulajdonságait, tudja értelmezni a mag kötési </w:t>
            </w:r>
            <w:proofErr w:type="spellStart"/>
            <w:r w:rsidRPr="00C41A00">
              <w:t>energiáját.Ismerje</w:t>
            </w:r>
            <w:proofErr w:type="spellEnd"/>
            <w:r w:rsidRPr="00C41A00">
              <w:t xml:space="preserve"> a tömegdefektus jelenségét és kapcsolatát a kötési </w:t>
            </w:r>
            <w:proofErr w:type="spellStart"/>
            <w:r w:rsidRPr="00C41A00">
              <w:t>energiával.Kvalitatív</w:t>
            </w:r>
            <w:proofErr w:type="spellEnd"/>
            <w:r w:rsidRPr="00C41A00">
              <w:t xml:space="preserve"> szinten ismerje az atommag </w:t>
            </w:r>
            <w:proofErr w:type="spellStart"/>
            <w:r w:rsidRPr="00C41A00">
              <w:t>cseppmodelljétIsmerje</w:t>
            </w:r>
            <w:proofErr w:type="spellEnd"/>
            <w:r w:rsidRPr="00C41A00">
              <w:t xml:space="preserve"> a radioaktív bomlás típusait, a radioaktív sugárzás fajtáit és megkülönböztetésük kísérleti módszereit. Tudja, hogy a radioaktív sugárzás intenzitása mérhető. Ismerje a felezési idő fogalmát és ehhez kapcsolódóan tudjon egyszerű feladatokat </w:t>
            </w:r>
            <w:proofErr w:type="spellStart"/>
            <w:r w:rsidRPr="00C41A00">
              <w:t>megoldaniIsmerje</w:t>
            </w:r>
            <w:proofErr w:type="spellEnd"/>
            <w:r w:rsidRPr="00C41A00">
              <w:t xml:space="preserve"> a Naprendszer jellemzőit, a keletkezésére vonatkozó tudományos </w:t>
            </w:r>
            <w:proofErr w:type="spellStart"/>
            <w:r w:rsidRPr="00C41A00">
              <w:t>elképzeléseket.Tudja</w:t>
            </w:r>
            <w:proofErr w:type="spellEnd"/>
            <w:r w:rsidRPr="00C41A00">
              <w:t xml:space="preserve">, hogy a Nap csak egy az átlagos csillagok közül, miközben a földi élet szempontjából meghatározó jelentőségű. Ismerje a Nap legfontosabb </w:t>
            </w:r>
            <w:proofErr w:type="spellStart"/>
            <w:r w:rsidRPr="00C41A00">
              <w:t>jellemzőit:a</w:t>
            </w:r>
            <w:proofErr w:type="spellEnd"/>
            <w:r w:rsidRPr="00C41A00">
              <w:t xml:space="preserve"> Nap szerkezeti felépítését, belső, energiatermelő folyamatait és sugárzását, a Napból a Földre érkező energia mennyiségét (napállandó).Népszerű szinten ismerje a Naprendszerre vonatkozó kutatási eredményeket, érdekességeket.</w:t>
            </w:r>
          </w:p>
        </w:tc>
      </w:tr>
    </w:tbl>
    <w:p w:rsidR="008B0478" w:rsidRPr="00C41A00" w:rsidRDefault="008B0478" w:rsidP="00340A2A">
      <w:pPr>
        <w:jc w:val="both"/>
      </w:pPr>
    </w:p>
    <w:p w:rsidR="008B0478" w:rsidRPr="00C41A00" w:rsidRDefault="008B0478" w:rsidP="006F398A">
      <w:pPr>
        <w:pStyle w:val="Cmsor2"/>
        <w:numPr>
          <w:ilvl w:val="1"/>
          <w:numId w:val="2"/>
        </w:numPr>
        <w:jc w:val="both"/>
        <w:rPr>
          <w:color w:val="auto"/>
        </w:rPr>
      </w:pPr>
      <w:bookmarkStart w:id="36" w:name="_Toc188357426"/>
      <w:r w:rsidRPr="00C41A00">
        <w:rPr>
          <w:color w:val="auto"/>
        </w:rPr>
        <w:t>Földrajz</w:t>
      </w:r>
      <w:bookmarkEnd w:id="36"/>
    </w:p>
    <w:p w:rsidR="008B0478" w:rsidRPr="00C41A00" w:rsidRDefault="008B0478" w:rsidP="00340A2A">
      <w:pPr>
        <w:jc w:val="both"/>
        <w:rPr>
          <w:b/>
          <w:sz w:val="24"/>
          <w:szCs w:val="24"/>
        </w:rPr>
      </w:pPr>
    </w:p>
    <w:p w:rsidR="008B0478" w:rsidRPr="00C41A00" w:rsidRDefault="008B0478" w:rsidP="00340A2A">
      <w:pPr>
        <w:jc w:val="both"/>
        <w:rPr>
          <w:b/>
          <w:sz w:val="24"/>
          <w:szCs w:val="24"/>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03"/>
        <w:gridCol w:w="8933"/>
      </w:tblGrid>
      <w:tr w:rsidR="00C41A00" w:rsidRPr="00C41A00" w:rsidTr="003D240C">
        <w:tc>
          <w:tcPr>
            <w:tcW w:w="1526" w:type="dxa"/>
            <w:tcBorders>
              <w:top w:val="single" w:sz="12" w:space="0" w:color="auto"/>
              <w:bottom w:val="double" w:sz="6" w:space="0" w:color="auto"/>
              <w:right w:val="double" w:sz="6" w:space="0" w:color="auto"/>
            </w:tcBorders>
            <w:shd w:val="clear" w:color="auto" w:fill="DDD9C3"/>
          </w:tcPr>
          <w:p w:rsidR="008B0478" w:rsidRPr="00C41A00" w:rsidRDefault="008B0478" w:rsidP="00340A2A">
            <w:pPr>
              <w:spacing w:line="240" w:lineRule="auto"/>
              <w:jc w:val="both"/>
              <w:rPr>
                <w:b/>
              </w:rPr>
            </w:pPr>
            <w:r w:rsidRPr="00C41A00">
              <w:rPr>
                <w:b/>
              </w:rPr>
              <w:t>Évfolyam</w:t>
            </w:r>
          </w:p>
        </w:tc>
        <w:tc>
          <w:tcPr>
            <w:tcW w:w="9156" w:type="dxa"/>
            <w:tcBorders>
              <w:top w:val="single" w:sz="12" w:space="0" w:color="auto"/>
              <w:left w:val="double" w:sz="6" w:space="0" w:color="auto"/>
              <w:bottom w:val="double" w:sz="6" w:space="0" w:color="auto"/>
            </w:tcBorders>
            <w:shd w:val="clear" w:color="auto" w:fill="DDD9C3"/>
          </w:tcPr>
          <w:p w:rsidR="008B0478" w:rsidRPr="00C41A00" w:rsidRDefault="008B0478" w:rsidP="00340A2A">
            <w:pPr>
              <w:spacing w:line="240" w:lineRule="auto"/>
              <w:jc w:val="both"/>
              <w:rPr>
                <w:b/>
              </w:rPr>
            </w:pPr>
            <w:r w:rsidRPr="00C41A00">
              <w:rPr>
                <w:b/>
              </w:rPr>
              <w:t>Vizsgakövetelmények</w:t>
            </w:r>
          </w:p>
        </w:tc>
      </w:tr>
      <w:tr w:rsidR="00C41A00" w:rsidRPr="00C41A00" w:rsidTr="003D240C">
        <w:tc>
          <w:tcPr>
            <w:tcW w:w="1526" w:type="dxa"/>
            <w:tcBorders>
              <w:top w:val="double" w:sz="6" w:space="0" w:color="auto"/>
              <w:right w:val="double" w:sz="6" w:space="0" w:color="auto"/>
            </w:tcBorders>
            <w:vAlign w:val="center"/>
          </w:tcPr>
          <w:p w:rsidR="008B0478" w:rsidRPr="00C41A00" w:rsidRDefault="008B0478" w:rsidP="00340A2A">
            <w:pPr>
              <w:spacing w:line="240" w:lineRule="auto"/>
              <w:jc w:val="both"/>
              <w:rPr>
                <w:b/>
              </w:rPr>
            </w:pPr>
            <w:r w:rsidRPr="00C41A00">
              <w:rPr>
                <w:b/>
              </w:rPr>
              <w:t>9. évfolyam</w:t>
            </w:r>
          </w:p>
        </w:tc>
        <w:tc>
          <w:tcPr>
            <w:tcW w:w="9156" w:type="dxa"/>
            <w:tcBorders>
              <w:top w:val="double" w:sz="6" w:space="0" w:color="auto"/>
              <w:left w:val="double" w:sz="6" w:space="0" w:color="auto"/>
            </w:tcBorders>
          </w:tcPr>
          <w:p w:rsidR="008B0478" w:rsidRPr="00C41A00" w:rsidRDefault="008B0478" w:rsidP="00340A2A">
            <w:pPr>
              <w:pStyle w:val="Szvegtrzs"/>
              <w:jc w:val="both"/>
            </w:pPr>
            <w:r w:rsidRPr="00C41A00">
              <w:t xml:space="preserve">A vizsgázó legyen képes a térképen közölt információk leolvasására és értelmezésére. </w:t>
            </w:r>
            <w:proofErr w:type="spellStart"/>
            <w:r w:rsidRPr="00C41A00">
              <w:t>Felsimeri</w:t>
            </w:r>
            <w:proofErr w:type="spellEnd"/>
            <w:r w:rsidRPr="00C41A00">
              <w:t xml:space="preserve"> a Naprendszer felépítésében, a bolygók mozgásában megnyilvánuló törvényszerűségeket. Tud tájékozódni a földtörténeti időben, ismeri a kontinenseket felépítő nagyszerkezeti egységek kialakulásának időbeli rendjét, földrajzi elhelyezkedését. Képes megadott szempontok alapján bemutatni az egyes geoszférák sajátosságait, jellemző folyamatait és azok összefüggéseit. Belátja, hogy az egyes geoszférákat ért környezeti károk hatása más szférákra is kiterjedhet. Képes a földrajzi övezetesség kialakulásában megnyilvánuló összefüggések és törvényszerűségek bemutatására. </w:t>
            </w:r>
          </w:p>
          <w:p w:rsidR="008B0478" w:rsidRPr="00C41A00" w:rsidRDefault="008B0478" w:rsidP="00340A2A">
            <w:pPr>
              <w:spacing w:line="240" w:lineRule="auto"/>
              <w:jc w:val="both"/>
              <w:rPr>
                <w:rFonts w:ascii="Times New Roman" w:hAnsi="Times New Roman"/>
                <w:sz w:val="24"/>
                <w:szCs w:val="24"/>
              </w:rPr>
            </w:pPr>
            <w:r w:rsidRPr="00C41A00">
              <w:rPr>
                <w:rFonts w:ascii="Times New Roman" w:hAnsi="Times New Roman"/>
                <w:sz w:val="24"/>
                <w:szCs w:val="24"/>
              </w:rPr>
              <w:lastRenderedPageBreak/>
              <w:t xml:space="preserve">A vizsgázó tudja elhelyezni a témakörhöz kapcsolódó topográfiai fogalmakat különböző méretarányú és </w:t>
            </w:r>
            <w:proofErr w:type="spellStart"/>
            <w:r w:rsidRPr="00C41A00">
              <w:rPr>
                <w:rFonts w:ascii="Times New Roman" w:hAnsi="Times New Roman"/>
                <w:sz w:val="24"/>
                <w:szCs w:val="24"/>
              </w:rPr>
              <w:t>tartalmú</w:t>
            </w:r>
            <w:proofErr w:type="spellEnd"/>
            <w:r w:rsidRPr="00C41A00">
              <w:rPr>
                <w:rFonts w:ascii="Times New Roman" w:hAnsi="Times New Roman"/>
                <w:sz w:val="24"/>
                <w:szCs w:val="24"/>
              </w:rPr>
              <w:t xml:space="preserve"> térképeken. Tudja megfogalmazni tényleges és viszonylagos földrajzi fekvésüket. Felismeri az egyes topográfiai fogalmakat a különböző térképvázlatokon, ismeri a tananyagban meghatározott hozzájuk kapcsolódó tartalmakat.</w:t>
            </w:r>
          </w:p>
          <w:p w:rsidR="008B0478" w:rsidRPr="00C41A00" w:rsidRDefault="008B0478" w:rsidP="00340A2A">
            <w:pPr>
              <w:spacing w:line="240" w:lineRule="auto"/>
              <w:jc w:val="both"/>
            </w:pPr>
          </w:p>
        </w:tc>
      </w:tr>
      <w:tr w:rsidR="00C41A00" w:rsidRPr="00C41A00" w:rsidTr="003D240C">
        <w:tc>
          <w:tcPr>
            <w:tcW w:w="1526" w:type="dxa"/>
            <w:tcBorders>
              <w:right w:val="double" w:sz="6" w:space="0" w:color="auto"/>
            </w:tcBorders>
            <w:vAlign w:val="center"/>
          </w:tcPr>
          <w:p w:rsidR="008B0478" w:rsidRPr="00C41A00" w:rsidRDefault="008B0478" w:rsidP="00340A2A">
            <w:pPr>
              <w:spacing w:line="240" w:lineRule="auto"/>
              <w:jc w:val="both"/>
              <w:rPr>
                <w:b/>
              </w:rPr>
            </w:pPr>
            <w:r w:rsidRPr="00C41A00">
              <w:rPr>
                <w:b/>
              </w:rPr>
              <w:t>10. évfolyam</w:t>
            </w:r>
          </w:p>
        </w:tc>
        <w:tc>
          <w:tcPr>
            <w:tcW w:w="9156" w:type="dxa"/>
            <w:tcBorders>
              <w:left w:val="double" w:sz="6" w:space="0" w:color="auto"/>
            </w:tcBorders>
          </w:tcPr>
          <w:p w:rsidR="008B0478" w:rsidRPr="00C41A00" w:rsidRDefault="008B0478" w:rsidP="00340A2A">
            <w:pPr>
              <w:pStyle w:val="Szvegtrzs"/>
              <w:jc w:val="both"/>
            </w:pPr>
            <w:r w:rsidRPr="00C41A00">
              <w:t xml:space="preserve">A vizsgázó tudja használni a térképet mint földrajzi </w:t>
            </w:r>
            <w:proofErr w:type="spellStart"/>
            <w:r w:rsidRPr="00C41A00">
              <w:t>tartalmú</w:t>
            </w:r>
            <w:proofErr w:type="spellEnd"/>
            <w:r w:rsidRPr="00C41A00">
              <w:t xml:space="preserve"> információforrást. Képes alapvető összefüggések és törvényszerűségek megfogalmazására a Földünkre jellemző társadalmi-gazdasági folyamatokkal kapcsolatban. Tudja elhelyezni az egyes integrációkat, országcsoportokat és példa országokat a világ társadalmi-gazdasági folyamataiban, tud példákat mondani az egyes térségék, illetve országok világgazdaságban betöltött szerepére. Képes értékelni az egyes térségek eltérő társadalmi-gazdasági adottságait és az adottságok jelentőségének időbeli változásait. Képes ismereteik alkalmazására a mindennapi életben előforduló pénzügyi-közgazdasági folyamatok értelmezésében. Tud egyszerű gazdasági problémákhoz kapcsolódó számítási feladatokat megoldani. Ismeri a globalizálódó világgazdaság jellemző vonásait, és ellentmondásait. El tudja helyezni hazánkat a világgazdaság folyamataiban, az Európai Unióban. Tudja példákkal bizonyítani a társadalmi-gazdasági folyamatok környezetkárosító hatását, a lokális problémák globális következmények elvének érvényesülését. Ismeri az egyén szerepét és lehetőségeit, illetve a nemzetközi összefogás fontosságát a környezeti problémák mérséklésben.  </w:t>
            </w:r>
          </w:p>
          <w:p w:rsidR="008B0478" w:rsidRPr="00C41A00" w:rsidRDefault="008B0478" w:rsidP="00340A2A">
            <w:pPr>
              <w:spacing w:line="240" w:lineRule="auto"/>
              <w:jc w:val="both"/>
              <w:rPr>
                <w:rFonts w:ascii="Times New Roman" w:hAnsi="Times New Roman"/>
                <w:b/>
                <w:sz w:val="24"/>
                <w:szCs w:val="24"/>
              </w:rPr>
            </w:pPr>
            <w:r w:rsidRPr="00C41A00">
              <w:rPr>
                <w:rFonts w:ascii="Times New Roman" w:hAnsi="Times New Roman"/>
                <w:sz w:val="24"/>
                <w:szCs w:val="24"/>
              </w:rPr>
              <w:t>A vizsgázó ismeri, és el tudja helyezni a térképen a témakörökhöz kapcsolódó topográfiai fogalmakat. Meg tudja fogalmazni tényleges és viszonylagos földrajzi fekvésüket, ismeri a tananyagban meghatározott, hozzájuk kapcsolódó tartalmakat, jellemzőket.</w:t>
            </w:r>
          </w:p>
          <w:p w:rsidR="008B0478" w:rsidRPr="00C41A00" w:rsidRDefault="008B0478" w:rsidP="00340A2A">
            <w:pPr>
              <w:spacing w:line="240" w:lineRule="auto"/>
              <w:jc w:val="both"/>
            </w:pPr>
          </w:p>
        </w:tc>
      </w:tr>
      <w:tr w:rsidR="00C41A00" w:rsidRPr="00C41A00" w:rsidTr="003D240C">
        <w:tc>
          <w:tcPr>
            <w:tcW w:w="1526" w:type="dxa"/>
            <w:tcBorders>
              <w:right w:val="double" w:sz="6" w:space="0" w:color="auto"/>
            </w:tcBorders>
            <w:vAlign w:val="center"/>
          </w:tcPr>
          <w:p w:rsidR="00A00EAE" w:rsidRPr="00C41A00" w:rsidRDefault="00A00EAE" w:rsidP="00340A2A">
            <w:pPr>
              <w:spacing w:line="240" w:lineRule="auto"/>
              <w:jc w:val="both"/>
              <w:rPr>
                <w:b/>
              </w:rPr>
            </w:pPr>
            <w:r w:rsidRPr="00C41A00">
              <w:rPr>
                <w:b/>
              </w:rPr>
              <w:t>11. évfolyam</w:t>
            </w:r>
          </w:p>
        </w:tc>
        <w:tc>
          <w:tcPr>
            <w:tcW w:w="9156" w:type="dxa"/>
            <w:tcBorders>
              <w:left w:val="double" w:sz="6" w:space="0" w:color="auto"/>
            </w:tcBorders>
          </w:tcPr>
          <w:p w:rsidR="00A00EAE" w:rsidRPr="00C41A00" w:rsidRDefault="00A00EAE" w:rsidP="00340A2A">
            <w:pPr>
              <w:pStyle w:val="Szvegtrzs"/>
              <w:jc w:val="both"/>
            </w:pPr>
            <w:r w:rsidRPr="00C41A00">
              <w:t xml:space="preserve">A vizsgázó legyen képes a térképen közölt információk leolvasására és értelmezésére. </w:t>
            </w:r>
            <w:proofErr w:type="spellStart"/>
            <w:r w:rsidRPr="00C41A00">
              <w:t>Felsimeri</w:t>
            </w:r>
            <w:proofErr w:type="spellEnd"/>
            <w:r w:rsidRPr="00C41A00">
              <w:t xml:space="preserve"> a Naprendszer felépítésében, a bolygók mozgásában megnyilvánuló törvényszerűségeket. Tud tájékozódni a földtörténeti időben, ismeri a kontinenseket felépítő nagyszerkezeti egységek kialakulásának időbeli rendjét, földrajzi elhelyezkedését. Képes megadott szempontok alapján bemutatni az egyes geoszférák sajátosságait, jellemző folyamatait és azok összefüggéseit. Belátja, hogy az egyes geoszférákat ért környezeti károk hatása más szférákra is kiterjedhet. Képes a földrajzi övezetesség kialakulásában megnyilvánuló összefüggések és törvényszerűségek bemutatására. </w:t>
            </w:r>
          </w:p>
          <w:p w:rsidR="00A00EAE" w:rsidRPr="00C41A00" w:rsidRDefault="00A00EAE" w:rsidP="00340A2A">
            <w:pPr>
              <w:spacing w:line="240" w:lineRule="auto"/>
              <w:jc w:val="both"/>
              <w:rPr>
                <w:rFonts w:ascii="Times New Roman" w:hAnsi="Times New Roman"/>
                <w:sz w:val="24"/>
                <w:szCs w:val="24"/>
              </w:rPr>
            </w:pPr>
            <w:r w:rsidRPr="00C41A00">
              <w:rPr>
                <w:rFonts w:ascii="Times New Roman" w:hAnsi="Times New Roman"/>
                <w:sz w:val="24"/>
                <w:szCs w:val="24"/>
              </w:rPr>
              <w:t xml:space="preserve">A vizsgázó tudja elhelyezni a témakörhöz kapcsolódó topográfiai fogalmakat különböző méretarányú és </w:t>
            </w:r>
            <w:proofErr w:type="spellStart"/>
            <w:r w:rsidRPr="00C41A00">
              <w:rPr>
                <w:rFonts w:ascii="Times New Roman" w:hAnsi="Times New Roman"/>
                <w:sz w:val="24"/>
                <w:szCs w:val="24"/>
              </w:rPr>
              <w:t>tartalmú</w:t>
            </w:r>
            <w:proofErr w:type="spellEnd"/>
            <w:r w:rsidRPr="00C41A00">
              <w:rPr>
                <w:rFonts w:ascii="Times New Roman" w:hAnsi="Times New Roman"/>
                <w:sz w:val="24"/>
                <w:szCs w:val="24"/>
              </w:rPr>
              <w:t xml:space="preserve"> térképeken. Tudja megfogalmazni tényleges és viszonylagos földrajzi fekvésüket. Felismeri az egyes topográfiai fogalmakat a különböző térképvázlatokon, ismeri a tananyagban meghatározott hozzájuk kapcsolódó tartalmakat.</w:t>
            </w:r>
          </w:p>
          <w:p w:rsidR="00A00EAE" w:rsidRPr="00C41A00" w:rsidRDefault="00A00EAE" w:rsidP="00340A2A">
            <w:pPr>
              <w:pStyle w:val="Szvegtrzs"/>
              <w:jc w:val="both"/>
            </w:pPr>
            <w:r w:rsidRPr="00C41A00">
              <w:t xml:space="preserve">A vizsgázó tudja használni a térképet mint földrajzi </w:t>
            </w:r>
            <w:proofErr w:type="spellStart"/>
            <w:r w:rsidRPr="00C41A00">
              <w:t>tartalmú</w:t>
            </w:r>
            <w:proofErr w:type="spellEnd"/>
            <w:r w:rsidRPr="00C41A00">
              <w:t xml:space="preserve"> információforrást. Képes alapvető összefüggések és törvényszerűségek megfogalmazására a Földünkre jellemző társadalmi-gazdasági folyamatokkal kapcsolatban. Tudja elhelyezni az egyes integrációkat, országcsoportokat és példa országokat a világ társadalmi-gazdasági folyamataiban, tud példákat mondani az egyes térségék, illetve országok világgazdaságban betöltött szerepére. Képes értékelni az egyes térségek eltérő társadalmi-gazdasági adottságait és az adottságok jelentőségének időbeli változásait. Képes ismereteik alkalmazására a mindennapi életben előforduló pénzügyi-közgazdasági folyamatok értelmezésében. Tud egyszerű gazdasági problémákhoz kapcsolódó számítási feladatokat megoldani. Ismeri a globalizálódó világgazdaság jellemző vonásait, és ellentmondásait. El tudja helyezni hazánkat a világgazdaság folyamataiban, az Európai Unióban. Tudja példákkal bizonyítani a társadalmi-gazdasági folyamatok környezetkárosító hatását, a lokális problémák globális következmények elvének érvényesülését. Ismeri az egyén szerepét és lehetőségeit, illetve a nemzetközi összefogás fontosságát a környezeti problémák mérséklésben.  </w:t>
            </w:r>
          </w:p>
          <w:p w:rsidR="00A00EAE" w:rsidRPr="00C41A00" w:rsidRDefault="00A00EAE" w:rsidP="00340A2A">
            <w:pPr>
              <w:spacing w:line="240" w:lineRule="auto"/>
              <w:jc w:val="both"/>
              <w:rPr>
                <w:rFonts w:ascii="Times New Roman" w:hAnsi="Times New Roman"/>
                <w:b/>
                <w:sz w:val="24"/>
                <w:szCs w:val="24"/>
              </w:rPr>
            </w:pPr>
            <w:r w:rsidRPr="00C41A00">
              <w:rPr>
                <w:rFonts w:ascii="Times New Roman" w:hAnsi="Times New Roman"/>
                <w:sz w:val="24"/>
                <w:szCs w:val="24"/>
              </w:rPr>
              <w:t>A vizsgázó ismeri, és el tudja helyezni a térképen a témakörökhöz kapcsolódó topográfiai fogalmakat. Meg tudja fogalmazni tényleges és viszonylagos földrajzi fekvésüket, ismeri a tananyagban meghatározott, hozzájuk kapcsolódó tartalmakat, jellemzőket.</w:t>
            </w:r>
          </w:p>
          <w:p w:rsidR="00A00EAE" w:rsidRPr="00C41A00" w:rsidRDefault="00A00EAE" w:rsidP="00340A2A">
            <w:pPr>
              <w:spacing w:line="240" w:lineRule="auto"/>
              <w:jc w:val="both"/>
            </w:pPr>
          </w:p>
        </w:tc>
      </w:tr>
      <w:tr w:rsidR="00A00EAE" w:rsidRPr="00C41A00" w:rsidTr="003D240C">
        <w:tc>
          <w:tcPr>
            <w:tcW w:w="1526" w:type="dxa"/>
            <w:tcBorders>
              <w:bottom w:val="single" w:sz="12" w:space="0" w:color="auto"/>
              <w:right w:val="double" w:sz="6" w:space="0" w:color="auto"/>
            </w:tcBorders>
            <w:vAlign w:val="center"/>
          </w:tcPr>
          <w:p w:rsidR="00A00EAE" w:rsidRPr="00C41A00" w:rsidRDefault="00A00EAE" w:rsidP="00340A2A">
            <w:pPr>
              <w:spacing w:line="240" w:lineRule="auto"/>
              <w:jc w:val="both"/>
              <w:rPr>
                <w:b/>
              </w:rPr>
            </w:pPr>
            <w:r w:rsidRPr="00C41A00">
              <w:rPr>
                <w:b/>
              </w:rPr>
              <w:lastRenderedPageBreak/>
              <w:t>12. évfolyam</w:t>
            </w:r>
          </w:p>
        </w:tc>
        <w:tc>
          <w:tcPr>
            <w:tcW w:w="9156" w:type="dxa"/>
            <w:tcBorders>
              <w:left w:val="double" w:sz="6" w:space="0" w:color="auto"/>
              <w:bottom w:val="single" w:sz="12" w:space="0" w:color="auto"/>
            </w:tcBorders>
          </w:tcPr>
          <w:p w:rsidR="00A00EAE" w:rsidRPr="00C41A00" w:rsidRDefault="00A00EAE" w:rsidP="00340A2A">
            <w:pPr>
              <w:pStyle w:val="Szvegtrzs"/>
              <w:jc w:val="both"/>
            </w:pPr>
            <w:r w:rsidRPr="00C41A00">
              <w:t xml:space="preserve">A vizsgázó legyen képes a térképen közölt információk leolvasására és értelmezésére. </w:t>
            </w:r>
            <w:proofErr w:type="spellStart"/>
            <w:r w:rsidRPr="00C41A00">
              <w:t>Felsimeri</w:t>
            </w:r>
            <w:proofErr w:type="spellEnd"/>
            <w:r w:rsidRPr="00C41A00">
              <w:t xml:space="preserve"> a Naprendszer felépítésében, a bolygók mozgásában megnyilvánuló törvényszerűségeket. Tud tájékozódni a földtörténeti időben, ismeri a kontinenseket felépítő nagyszerkezeti egységek kialakulásának időbeli rendjét, földrajzi elhelyezkedését. Képes megadott szempontok alapján bemutatni az egyes geoszférák sajátosságait, jellemző folyamatait és azok összefüggéseit. Belátja, hogy az egyes geoszférákat ért környezeti károk hatása más szférákra is kiterjedhet. Képes a földrajzi övezetesség kialakulásában megnyilvánuló összefüggések és törvényszerűségek bemutatására. </w:t>
            </w:r>
          </w:p>
          <w:p w:rsidR="00A00EAE" w:rsidRPr="00C41A00" w:rsidRDefault="00A00EAE" w:rsidP="00340A2A">
            <w:pPr>
              <w:spacing w:line="240" w:lineRule="auto"/>
              <w:jc w:val="both"/>
              <w:rPr>
                <w:rFonts w:ascii="Times New Roman" w:hAnsi="Times New Roman"/>
                <w:sz w:val="24"/>
                <w:szCs w:val="24"/>
              </w:rPr>
            </w:pPr>
            <w:r w:rsidRPr="00C41A00">
              <w:rPr>
                <w:rFonts w:ascii="Times New Roman" w:hAnsi="Times New Roman"/>
                <w:sz w:val="24"/>
                <w:szCs w:val="24"/>
              </w:rPr>
              <w:t xml:space="preserve">A vizsgázó tudja elhelyezni a témakörhöz kapcsolódó topográfiai fogalmakat különböző méretarányú és </w:t>
            </w:r>
            <w:proofErr w:type="spellStart"/>
            <w:r w:rsidRPr="00C41A00">
              <w:rPr>
                <w:rFonts w:ascii="Times New Roman" w:hAnsi="Times New Roman"/>
                <w:sz w:val="24"/>
                <w:szCs w:val="24"/>
              </w:rPr>
              <w:t>tartalmú</w:t>
            </w:r>
            <w:proofErr w:type="spellEnd"/>
            <w:r w:rsidRPr="00C41A00">
              <w:rPr>
                <w:rFonts w:ascii="Times New Roman" w:hAnsi="Times New Roman"/>
                <w:sz w:val="24"/>
                <w:szCs w:val="24"/>
              </w:rPr>
              <w:t xml:space="preserve"> térképeken. Tudja megfogalmazni tényleges és viszonylagos földrajzi fekvésüket. Felismeri az egyes topográfiai fogalmakat a különböző térképvázlatokon, ismeri a tananyagban meghatározott hozzájuk kapcsolódó tartalmakat.</w:t>
            </w:r>
          </w:p>
          <w:p w:rsidR="00A00EAE" w:rsidRPr="00C41A00" w:rsidRDefault="00A00EAE" w:rsidP="00340A2A">
            <w:pPr>
              <w:pStyle w:val="Szvegtrzs"/>
              <w:jc w:val="both"/>
            </w:pPr>
            <w:r w:rsidRPr="00C41A00">
              <w:t xml:space="preserve">A vizsgázó tudja használni a térképet mint földrajzi </w:t>
            </w:r>
            <w:proofErr w:type="spellStart"/>
            <w:r w:rsidRPr="00C41A00">
              <w:t>tartalmú</w:t>
            </w:r>
            <w:proofErr w:type="spellEnd"/>
            <w:r w:rsidRPr="00C41A00">
              <w:t xml:space="preserve"> információforrást. Képes alapvető összefüggések és törvényszerűségek megfogalmazására a Földünkre jellemző társadalmi-gazdasági folyamatokkal kapcsolatban. Tudja elhelyezni az egyes integrációkat, országcsoportokat és példa országokat a világ társadalmi-gazdasági folyamataiban, tud példákat mondani az egyes térségék, illetve országok világgazdaságban betöltött szerepére. Képes értékelni az egyes térségek eltérő társadalmi-gazdasági adottságait és az adottságok jelentőségének időbeli változásait. Képes ismereteik alkalmazására a mindennapi életben előforduló pénzügyi-közgazdasági folyamatok értelmezésében. Tud egyszerű gazdasági problémákhoz kapcsolódó számítási feladatokat megoldani. Ismeri a globalizálódó világgazdaság jellemző vonásait, és ellentmondásait. El tudja helyezni hazánkat a világgazdaság folyamataiban, az Európai Unióban. Tudja példákkal bizonyítani a társadalmi-gazdasági folyamatok környezetkárosító hatását, a lokális problémák globális következmények elvének érvényesülését. Ismeri az egyén szerepét és lehetőségeit, illetve a nemzetközi összefogás fontosságát a környezeti problémák mérséklésben.  </w:t>
            </w:r>
          </w:p>
          <w:p w:rsidR="00A00EAE" w:rsidRPr="00C41A00" w:rsidRDefault="00A00EAE" w:rsidP="00340A2A">
            <w:pPr>
              <w:spacing w:line="240" w:lineRule="auto"/>
              <w:jc w:val="both"/>
              <w:rPr>
                <w:rFonts w:ascii="Times New Roman" w:hAnsi="Times New Roman"/>
                <w:b/>
                <w:sz w:val="24"/>
                <w:szCs w:val="24"/>
              </w:rPr>
            </w:pPr>
            <w:r w:rsidRPr="00C41A00">
              <w:rPr>
                <w:rFonts w:ascii="Times New Roman" w:hAnsi="Times New Roman"/>
                <w:sz w:val="24"/>
                <w:szCs w:val="24"/>
              </w:rPr>
              <w:t>A vizsgázó ismeri, és el tudja helyezni a térképen a témakörökhöz kapcsolódó topográfiai fogalmakat. Meg tudja fogalmazni tényleges és viszonylagos földrajzi fekvésüket, ismeri a tananyagban meghatározott, hozzájuk kapcsolódó tartalmakat, jellemzőket.</w:t>
            </w:r>
          </w:p>
          <w:p w:rsidR="00A00EAE" w:rsidRPr="00C41A00" w:rsidRDefault="00A00EAE" w:rsidP="00340A2A">
            <w:pPr>
              <w:spacing w:line="240" w:lineRule="auto"/>
              <w:jc w:val="both"/>
            </w:pPr>
          </w:p>
        </w:tc>
      </w:tr>
    </w:tbl>
    <w:p w:rsidR="008B0478" w:rsidRPr="00C41A00" w:rsidRDefault="008B0478" w:rsidP="00340A2A">
      <w:pPr>
        <w:jc w:val="both"/>
      </w:pPr>
    </w:p>
    <w:p w:rsidR="00F63F9B" w:rsidRPr="006F398A" w:rsidRDefault="00F63F9B" w:rsidP="006F398A">
      <w:pPr>
        <w:pStyle w:val="Cmsor2"/>
        <w:numPr>
          <w:ilvl w:val="1"/>
          <w:numId w:val="2"/>
        </w:numPr>
        <w:jc w:val="both"/>
        <w:rPr>
          <w:color w:val="auto"/>
        </w:rPr>
      </w:pPr>
      <w:bookmarkStart w:id="37" w:name="_Toc188357427"/>
      <w:r>
        <w:rPr>
          <w:color w:val="auto"/>
        </w:rPr>
        <w:t>Idegen nyelv/ Élő idegen nyelv</w:t>
      </w:r>
      <w:bookmarkEnd w:id="37"/>
    </w:p>
    <w:p w:rsidR="00F63F9B" w:rsidRPr="00C41A00" w:rsidRDefault="00F63F9B" w:rsidP="00F63F9B">
      <w:pPr>
        <w:pStyle w:val="Cmsor2"/>
        <w:ind w:left="1080"/>
        <w:jc w:val="both"/>
        <w:rPr>
          <w:color w:val="auto"/>
        </w:rPr>
      </w:pPr>
      <w:bookmarkStart w:id="38" w:name="_Toc188357428"/>
      <w:r w:rsidRPr="00C41A00">
        <w:rPr>
          <w:color w:val="auto"/>
        </w:rPr>
        <w:t>Angol nyelv</w:t>
      </w:r>
      <w:bookmarkEnd w:id="38"/>
    </w:p>
    <w:p w:rsidR="00F63F9B" w:rsidRPr="00C41A00" w:rsidRDefault="00F63F9B" w:rsidP="00F63F9B">
      <w:pPr>
        <w:spacing w:before="120"/>
        <w:jc w:val="both"/>
        <w:rPr>
          <w:b/>
          <w:sz w:val="24"/>
          <w:szCs w:val="24"/>
        </w:rPr>
      </w:pPr>
      <w:r w:rsidRPr="00C41A00">
        <w:rPr>
          <w:b/>
          <w:sz w:val="24"/>
          <w:szCs w:val="24"/>
        </w:rPr>
        <w:t xml:space="preserve">Alap óraszám </w:t>
      </w:r>
    </w:p>
    <w:p w:rsidR="00F63F9B" w:rsidRPr="00C41A00" w:rsidRDefault="00F63F9B" w:rsidP="00F63F9B">
      <w:pPr>
        <w:spacing w:before="120"/>
        <w:jc w:val="both"/>
        <w:rPr>
          <w:b/>
          <w:sz w:val="24"/>
          <w:szCs w:val="24"/>
        </w:rPr>
      </w:pPr>
      <w:r w:rsidRPr="00C41A00">
        <w:rPr>
          <w:b/>
          <w:sz w:val="24"/>
          <w:szCs w:val="24"/>
        </w:rPr>
        <w:t>I. idegen nyelv</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01"/>
        <w:gridCol w:w="8935"/>
      </w:tblGrid>
      <w:tr w:rsidR="00F63F9B" w:rsidRPr="00C41A00" w:rsidTr="00DC0C9D">
        <w:tc>
          <w:tcPr>
            <w:tcW w:w="1526" w:type="dxa"/>
            <w:tcBorders>
              <w:top w:val="single" w:sz="12" w:space="0" w:color="auto"/>
              <w:bottom w:val="double" w:sz="6" w:space="0" w:color="auto"/>
              <w:right w:val="double" w:sz="6" w:space="0" w:color="auto"/>
            </w:tcBorders>
            <w:shd w:val="clear" w:color="auto" w:fill="DDD9C3"/>
          </w:tcPr>
          <w:p w:rsidR="00F63F9B" w:rsidRPr="00C41A00" w:rsidRDefault="00F63F9B" w:rsidP="00DC0C9D">
            <w:pPr>
              <w:spacing w:line="240" w:lineRule="auto"/>
              <w:jc w:val="both"/>
              <w:rPr>
                <w:b/>
              </w:rPr>
            </w:pPr>
            <w:r w:rsidRPr="00C41A00">
              <w:rPr>
                <w:b/>
              </w:rPr>
              <w:t>Évfolyam</w:t>
            </w:r>
          </w:p>
        </w:tc>
        <w:tc>
          <w:tcPr>
            <w:tcW w:w="9156" w:type="dxa"/>
            <w:tcBorders>
              <w:top w:val="single" w:sz="12" w:space="0" w:color="auto"/>
              <w:left w:val="double" w:sz="6" w:space="0" w:color="auto"/>
              <w:bottom w:val="double" w:sz="6" w:space="0" w:color="auto"/>
            </w:tcBorders>
            <w:shd w:val="clear" w:color="auto" w:fill="DDD9C3"/>
          </w:tcPr>
          <w:p w:rsidR="00F63F9B" w:rsidRPr="00C41A00" w:rsidRDefault="00F63F9B" w:rsidP="00DC0C9D">
            <w:pPr>
              <w:spacing w:line="240" w:lineRule="auto"/>
              <w:jc w:val="both"/>
              <w:rPr>
                <w:b/>
              </w:rPr>
            </w:pPr>
            <w:r w:rsidRPr="00C41A00">
              <w:rPr>
                <w:b/>
              </w:rPr>
              <w:t>Vizsgakövetelmények</w:t>
            </w:r>
          </w:p>
        </w:tc>
      </w:tr>
      <w:tr w:rsidR="00F63F9B" w:rsidRPr="00C41A00" w:rsidTr="00DC0C9D">
        <w:tc>
          <w:tcPr>
            <w:tcW w:w="1526" w:type="dxa"/>
            <w:tcBorders>
              <w:top w:val="double" w:sz="6" w:space="0" w:color="auto"/>
              <w:right w:val="double" w:sz="6" w:space="0" w:color="auto"/>
            </w:tcBorders>
            <w:vAlign w:val="center"/>
          </w:tcPr>
          <w:p w:rsidR="00F63F9B" w:rsidRPr="00C41A00" w:rsidRDefault="00F63F9B" w:rsidP="00DC0C9D">
            <w:pPr>
              <w:spacing w:line="240" w:lineRule="auto"/>
              <w:jc w:val="both"/>
              <w:rPr>
                <w:b/>
              </w:rPr>
            </w:pPr>
            <w:r w:rsidRPr="00C41A00">
              <w:rPr>
                <w:b/>
              </w:rPr>
              <w:t>9. évfolyam</w:t>
            </w:r>
          </w:p>
        </w:tc>
        <w:tc>
          <w:tcPr>
            <w:tcW w:w="9156" w:type="dxa"/>
            <w:tcBorders>
              <w:top w:val="double" w:sz="6" w:space="0" w:color="auto"/>
              <w:left w:val="double" w:sz="6" w:space="0" w:color="auto"/>
            </w:tcBorders>
          </w:tcPr>
          <w:p w:rsidR="00F63F9B" w:rsidRPr="00C41A00" w:rsidRDefault="00F63F9B" w:rsidP="00DC0C9D">
            <w:pPr>
              <w:spacing w:line="240" w:lineRule="auto"/>
              <w:jc w:val="both"/>
            </w:pPr>
            <w:r w:rsidRPr="00C41A00">
              <w:rPr>
                <w:i/>
              </w:rPr>
              <w:t>A helyi tantervben előírt tartalmak a következő témákat illetően</w:t>
            </w:r>
            <w:r w:rsidRPr="00C41A00">
              <w:t>:</w:t>
            </w:r>
          </w:p>
          <w:p w:rsidR="00F63F9B" w:rsidRPr="00C41A00" w:rsidRDefault="00F63F9B" w:rsidP="00DC0C9D">
            <w:pPr>
              <w:spacing w:line="240" w:lineRule="auto"/>
              <w:jc w:val="both"/>
            </w:pPr>
            <w:r w:rsidRPr="00C41A00">
              <w:t>Ismerkedés, barátság, család, rokonság</w:t>
            </w:r>
          </w:p>
          <w:p w:rsidR="00F63F9B" w:rsidRPr="00C41A00" w:rsidRDefault="00F63F9B" w:rsidP="00DC0C9D">
            <w:pPr>
              <w:spacing w:line="240" w:lineRule="auto"/>
              <w:jc w:val="both"/>
            </w:pPr>
            <w:r w:rsidRPr="00C41A00">
              <w:t xml:space="preserve">Időjárás, évszakok, öltözködés, </w:t>
            </w:r>
          </w:p>
          <w:p w:rsidR="00F63F9B" w:rsidRPr="00C41A00" w:rsidRDefault="00F63F9B" w:rsidP="00DC0C9D">
            <w:pPr>
              <w:spacing w:line="240" w:lineRule="auto"/>
              <w:jc w:val="both"/>
            </w:pPr>
            <w:r w:rsidRPr="00C41A00">
              <w:t>Közvetlen környezetünk, lakás, tanterem, tantárgyak, város/falu, épületek, közlekedés, tájékozódás, útbaigazítás</w:t>
            </w:r>
          </w:p>
          <w:p w:rsidR="00F63F9B" w:rsidRPr="00C41A00" w:rsidRDefault="00F63F9B" w:rsidP="00DC0C9D">
            <w:pPr>
              <w:spacing w:line="240" w:lineRule="auto"/>
              <w:jc w:val="both"/>
            </w:pPr>
            <w:r w:rsidRPr="00C41A00">
              <w:t xml:space="preserve">Mindennapi életünk, napirend, szokásos tevékenységek, házimunka, tanulás, szabadidő, </w:t>
            </w:r>
          </w:p>
          <w:p w:rsidR="00F63F9B" w:rsidRPr="00C41A00" w:rsidRDefault="00F63F9B" w:rsidP="00DC0C9D">
            <w:pPr>
              <w:spacing w:line="240" w:lineRule="auto"/>
              <w:jc w:val="both"/>
            </w:pPr>
            <w:r w:rsidRPr="00C41A00">
              <w:t>Vásárlás, ruha, öltözködés</w:t>
            </w:r>
          </w:p>
          <w:p w:rsidR="00F63F9B" w:rsidRPr="00C41A00" w:rsidRDefault="00F63F9B" w:rsidP="00DC0C9D">
            <w:pPr>
              <w:spacing w:line="240" w:lineRule="auto"/>
              <w:jc w:val="both"/>
            </w:pPr>
            <w:r w:rsidRPr="00C41A00">
              <w:t>Szórakozási lehetőségek, könyv, film, színház, kikapcsolódás, utazás</w:t>
            </w:r>
          </w:p>
        </w:tc>
      </w:tr>
      <w:tr w:rsidR="00F63F9B" w:rsidRPr="00C41A00" w:rsidTr="00DC0C9D">
        <w:tc>
          <w:tcPr>
            <w:tcW w:w="1526" w:type="dxa"/>
            <w:tcBorders>
              <w:right w:val="double" w:sz="6" w:space="0" w:color="auto"/>
            </w:tcBorders>
            <w:vAlign w:val="center"/>
          </w:tcPr>
          <w:p w:rsidR="00F63F9B" w:rsidRPr="00C41A00" w:rsidRDefault="00F63F9B" w:rsidP="00DC0C9D">
            <w:pPr>
              <w:spacing w:line="240" w:lineRule="auto"/>
              <w:jc w:val="both"/>
              <w:rPr>
                <w:b/>
              </w:rPr>
            </w:pPr>
            <w:r w:rsidRPr="00C41A00">
              <w:rPr>
                <w:b/>
              </w:rPr>
              <w:t>10. évfolyam</w:t>
            </w:r>
          </w:p>
        </w:tc>
        <w:tc>
          <w:tcPr>
            <w:tcW w:w="9156" w:type="dxa"/>
            <w:tcBorders>
              <w:left w:val="double" w:sz="6" w:space="0" w:color="auto"/>
            </w:tcBorders>
          </w:tcPr>
          <w:p w:rsidR="00F63F9B" w:rsidRPr="00C41A00" w:rsidRDefault="00F63F9B" w:rsidP="00DC0C9D">
            <w:pPr>
              <w:spacing w:line="240" w:lineRule="auto"/>
              <w:jc w:val="both"/>
            </w:pPr>
            <w:r w:rsidRPr="00C41A00">
              <w:rPr>
                <w:i/>
              </w:rPr>
              <w:t>A helyi tantervben előírt tartalmak a következő témákat illetően</w:t>
            </w:r>
            <w:r w:rsidRPr="00C41A00">
              <w:t>:</w:t>
            </w:r>
          </w:p>
          <w:p w:rsidR="00F63F9B" w:rsidRPr="00C41A00" w:rsidRDefault="00F63F9B" w:rsidP="00DC0C9D">
            <w:pPr>
              <w:spacing w:line="240" w:lineRule="auto"/>
              <w:jc w:val="both"/>
            </w:pPr>
            <w:r w:rsidRPr="00C41A00">
              <w:t>Család, az iskola világa, napi tevékenységek,</w:t>
            </w:r>
          </w:p>
          <w:p w:rsidR="00F63F9B" w:rsidRPr="00C41A00" w:rsidRDefault="00F63F9B" w:rsidP="00DC0C9D">
            <w:pPr>
              <w:spacing w:line="240" w:lineRule="auto"/>
              <w:jc w:val="both"/>
            </w:pPr>
            <w:r w:rsidRPr="00C41A00">
              <w:t>Barátok, személyleírás, képleírás, helyleírás, életrajzok</w:t>
            </w:r>
          </w:p>
          <w:p w:rsidR="00F63F9B" w:rsidRPr="00C41A00" w:rsidRDefault="00F63F9B" w:rsidP="00DC0C9D">
            <w:pPr>
              <w:spacing w:line="240" w:lineRule="auto"/>
              <w:jc w:val="both"/>
            </w:pPr>
            <w:r w:rsidRPr="00C41A00">
              <w:t>Közlekedés a városban, útbaigazítás, tájékozódás a világban.</w:t>
            </w:r>
          </w:p>
          <w:p w:rsidR="00F63F9B" w:rsidRPr="00C41A00" w:rsidRDefault="00F63F9B" w:rsidP="00DC0C9D">
            <w:pPr>
              <w:spacing w:line="240" w:lineRule="auto"/>
              <w:jc w:val="both"/>
            </w:pPr>
            <w:r w:rsidRPr="00C41A00">
              <w:t>Egészséges életmód, sport, testrészek, étkezés, öltözködés, vásárlás</w:t>
            </w:r>
          </w:p>
          <w:p w:rsidR="00F63F9B" w:rsidRPr="00C41A00" w:rsidRDefault="00F63F9B" w:rsidP="00DC0C9D">
            <w:pPr>
              <w:spacing w:line="240" w:lineRule="auto"/>
              <w:jc w:val="both"/>
            </w:pPr>
            <w:r w:rsidRPr="00C41A00">
              <w:t>Szabadidő, ünnepek</w:t>
            </w:r>
          </w:p>
          <w:p w:rsidR="00F63F9B" w:rsidRPr="00C41A00" w:rsidRDefault="00F63F9B" w:rsidP="00DC0C9D">
            <w:pPr>
              <w:spacing w:line="240" w:lineRule="auto"/>
              <w:jc w:val="both"/>
            </w:pPr>
            <w:r w:rsidRPr="00C41A00">
              <w:lastRenderedPageBreak/>
              <w:t>Utazás külföldön, közlekedés, repülőtér</w:t>
            </w:r>
          </w:p>
          <w:p w:rsidR="00F63F9B" w:rsidRPr="00C41A00" w:rsidRDefault="00F63F9B" w:rsidP="00DC0C9D">
            <w:pPr>
              <w:spacing w:line="240" w:lineRule="auto"/>
              <w:jc w:val="both"/>
            </w:pPr>
            <w:r w:rsidRPr="00C41A00">
              <w:t>Levélírás, email</w:t>
            </w:r>
          </w:p>
        </w:tc>
      </w:tr>
      <w:tr w:rsidR="00F63F9B" w:rsidRPr="00C41A00" w:rsidTr="00DC0C9D">
        <w:tc>
          <w:tcPr>
            <w:tcW w:w="1526" w:type="dxa"/>
            <w:tcBorders>
              <w:right w:val="double" w:sz="6" w:space="0" w:color="auto"/>
            </w:tcBorders>
            <w:vAlign w:val="center"/>
          </w:tcPr>
          <w:p w:rsidR="00F63F9B" w:rsidRPr="00C41A00" w:rsidRDefault="00F63F9B" w:rsidP="00DC0C9D">
            <w:pPr>
              <w:spacing w:line="240" w:lineRule="auto"/>
              <w:jc w:val="both"/>
              <w:rPr>
                <w:b/>
              </w:rPr>
            </w:pPr>
            <w:r w:rsidRPr="00C41A00">
              <w:rPr>
                <w:b/>
              </w:rPr>
              <w:t>11. évfolyam</w:t>
            </w:r>
          </w:p>
        </w:tc>
        <w:tc>
          <w:tcPr>
            <w:tcW w:w="9156" w:type="dxa"/>
            <w:tcBorders>
              <w:left w:val="double" w:sz="6" w:space="0" w:color="auto"/>
            </w:tcBorders>
          </w:tcPr>
          <w:p w:rsidR="00F63F9B" w:rsidRPr="00C41A00" w:rsidRDefault="00F63F9B" w:rsidP="00DC0C9D">
            <w:pPr>
              <w:spacing w:line="240" w:lineRule="auto"/>
              <w:jc w:val="both"/>
            </w:pPr>
            <w:r w:rsidRPr="00C41A00">
              <w:rPr>
                <w:i/>
              </w:rPr>
              <w:t>A helyi tantervben előírt tartalmak a következő témákat illetően</w:t>
            </w:r>
            <w:r w:rsidRPr="00C41A00">
              <w:t>:</w:t>
            </w:r>
          </w:p>
          <w:p w:rsidR="00F63F9B" w:rsidRPr="00C41A00" w:rsidRDefault="00F63F9B" w:rsidP="00DC0C9D">
            <w:pPr>
              <w:spacing w:line="240" w:lineRule="auto"/>
              <w:jc w:val="both"/>
            </w:pPr>
            <w:r w:rsidRPr="00C41A00">
              <w:t>Iskola, barátság, oktatás, műveltség, kultúra, viselkedés</w:t>
            </w:r>
          </w:p>
          <w:p w:rsidR="00F63F9B" w:rsidRPr="00C41A00" w:rsidRDefault="00F63F9B" w:rsidP="00DC0C9D">
            <w:pPr>
              <w:spacing w:line="240" w:lineRule="auto"/>
              <w:jc w:val="both"/>
            </w:pPr>
            <w:r w:rsidRPr="00C41A00">
              <w:t>Munka, munkahely, napi tevékenységek, család, személyleírás, lakás</w:t>
            </w:r>
          </w:p>
          <w:p w:rsidR="00F63F9B" w:rsidRPr="00C41A00" w:rsidRDefault="00F63F9B" w:rsidP="00DC0C9D">
            <w:pPr>
              <w:spacing w:line="240" w:lineRule="auto"/>
              <w:jc w:val="both"/>
            </w:pPr>
            <w:r w:rsidRPr="00C41A00">
              <w:t>Étkezés, életmód, vásárlás, étterem</w:t>
            </w:r>
          </w:p>
          <w:p w:rsidR="00F63F9B" w:rsidRPr="00C41A00" w:rsidRDefault="00F63F9B" w:rsidP="00DC0C9D">
            <w:pPr>
              <w:spacing w:line="240" w:lineRule="auto"/>
              <w:jc w:val="both"/>
            </w:pPr>
            <w:r w:rsidRPr="00C41A00">
              <w:t>Sport, szabadidő, TV, mozi</w:t>
            </w:r>
          </w:p>
          <w:p w:rsidR="00F63F9B" w:rsidRPr="00C41A00" w:rsidRDefault="00F63F9B" w:rsidP="00DC0C9D">
            <w:pPr>
              <w:spacing w:line="240" w:lineRule="auto"/>
              <w:jc w:val="both"/>
            </w:pPr>
            <w:r w:rsidRPr="00C41A00">
              <w:t>Utazás, kirándulás, külföldi munka, képzeletbeli utazás, közlekedés, tájékozódás a világban</w:t>
            </w:r>
          </w:p>
          <w:p w:rsidR="00F63F9B" w:rsidRPr="00C41A00" w:rsidRDefault="00F63F9B" w:rsidP="00DC0C9D">
            <w:pPr>
              <w:spacing w:line="240" w:lineRule="auto"/>
              <w:jc w:val="both"/>
            </w:pPr>
            <w:r w:rsidRPr="00C41A00">
              <w:t>Levélírás, hivatalos levél, email, önéletrajz</w:t>
            </w:r>
          </w:p>
        </w:tc>
      </w:tr>
      <w:tr w:rsidR="00F63F9B" w:rsidRPr="00C41A00" w:rsidTr="00DC0C9D">
        <w:tc>
          <w:tcPr>
            <w:tcW w:w="1526" w:type="dxa"/>
            <w:tcBorders>
              <w:bottom w:val="single" w:sz="12" w:space="0" w:color="auto"/>
              <w:right w:val="double" w:sz="6" w:space="0" w:color="auto"/>
            </w:tcBorders>
            <w:vAlign w:val="center"/>
          </w:tcPr>
          <w:p w:rsidR="00F63F9B" w:rsidRPr="00C41A00" w:rsidRDefault="00F63F9B" w:rsidP="00DC0C9D">
            <w:pPr>
              <w:spacing w:line="240" w:lineRule="auto"/>
              <w:jc w:val="both"/>
              <w:rPr>
                <w:b/>
              </w:rPr>
            </w:pPr>
            <w:r w:rsidRPr="00C41A00">
              <w:rPr>
                <w:b/>
              </w:rPr>
              <w:t>12. évfolyam</w:t>
            </w:r>
          </w:p>
        </w:tc>
        <w:tc>
          <w:tcPr>
            <w:tcW w:w="9156" w:type="dxa"/>
            <w:tcBorders>
              <w:left w:val="double" w:sz="6" w:space="0" w:color="auto"/>
              <w:bottom w:val="single" w:sz="12" w:space="0" w:color="auto"/>
            </w:tcBorders>
          </w:tcPr>
          <w:p w:rsidR="00F63F9B" w:rsidRPr="00C41A00" w:rsidRDefault="00F63F9B" w:rsidP="00DC0C9D">
            <w:pPr>
              <w:spacing w:line="240" w:lineRule="auto"/>
              <w:jc w:val="both"/>
            </w:pPr>
            <w:r w:rsidRPr="00C41A00">
              <w:rPr>
                <w:i/>
              </w:rPr>
              <w:t>A helyi tantervben előírt tartalmak a következő témákat illetően</w:t>
            </w:r>
            <w:r w:rsidRPr="00C41A00">
              <w:t>:</w:t>
            </w:r>
          </w:p>
          <w:p w:rsidR="00F63F9B" w:rsidRPr="00C41A00" w:rsidRDefault="00F63F9B" w:rsidP="00DC0C9D">
            <w:pPr>
              <w:spacing w:line="240" w:lineRule="auto"/>
              <w:jc w:val="both"/>
            </w:pPr>
            <w:r w:rsidRPr="00C41A00">
              <w:t>1. SZEMÉLYES VONATKOZÁSOK, CSALÁD</w:t>
            </w:r>
          </w:p>
          <w:p w:rsidR="00F63F9B" w:rsidRPr="00C41A00" w:rsidRDefault="00F63F9B" w:rsidP="00DC0C9D">
            <w:pPr>
              <w:spacing w:line="240" w:lineRule="auto"/>
              <w:jc w:val="both"/>
            </w:pPr>
            <w:r w:rsidRPr="00C41A00">
              <w:t>•</w:t>
            </w:r>
            <w:r w:rsidRPr="00C41A00">
              <w:tab/>
              <w:t>A vizsgázó személye, életrajza, életének fontos állomásai (fordulópontjai)</w:t>
            </w:r>
          </w:p>
          <w:p w:rsidR="00F63F9B" w:rsidRPr="00C41A00" w:rsidRDefault="00F63F9B" w:rsidP="00DC0C9D">
            <w:pPr>
              <w:spacing w:line="240" w:lineRule="auto"/>
              <w:jc w:val="both"/>
            </w:pPr>
            <w:r w:rsidRPr="00C41A00">
              <w:t>•</w:t>
            </w:r>
            <w:r w:rsidRPr="00C41A00">
              <w:tab/>
              <w:t>Családi élet, családi kapcsolatok</w:t>
            </w:r>
          </w:p>
          <w:p w:rsidR="00F63F9B" w:rsidRPr="00C41A00" w:rsidRDefault="00F63F9B" w:rsidP="00DC0C9D">
            <w:pPr>
              <w:spacing w:line="240" w:lineRule="auto"/>
              <w:jc w:val="both"/>
            </w:pPr>
            <w:r w:rsidRPr="00C41A00">
              <w:t>•</w:t>
            </w:r>
            <w:r w:rsidRPr="00C41A00">
              <w:tab/>
              <w:t>A családi élet mindennapjai, otthoni teendők</w:t>
            </w:r>
          </w:p>
          <w:p w:rsidR="00F63F9B" w:rsidRPr="00C41A00" w:rsidRDefault="00F63F9B" w:rsidP="00DC0C9D">
            <w:pPr>
              <w:spacing w:line="240" w:lineRule="auto"/>
              <w:jc w:val="both"/>
            </w:pPr>
            <w:r w:rsidRPr="00C41A00">
              <w:t>•</w:t>
            </w:r>
            <w:r w:rsidRPr="00C41A00">
              <w:tab/>
              <w:t>Személyes tervek</w:t>
            </w:r>
          </w:p>
          <w:p w:rsidR="00F63F9B" w:rsidRPr="00C41A00" w:rsidRDefault="00F63F9B" w:rsidP="00DC0C9D">
            <w:pPr>
              <w:spacing w:line="240" w:lineRule="auto"/>
              <w:jc w:val="both"/>
            </w:pPr>
            <w:r w:rsidRPr="00C41A00">
              <w:t xml:space="preserve">2. EMBER ÉS TÁRSADALOM </w:t>
            </w:r>
          </w:p>
          <w:p w:rsidR="00F63F9B" w:rsidRPr="00C41A00" w:rsidRDefault="00F63F9B" w:rsidP="00DC0C9D">
            <w:pPr>
              <w:spacing w:line="240" w:lineRule="auto"/>
              <w:jc w:val="both"/>
            </w:pPr>
            <w:r w:rsidRPr="00C41A00">
              <w:t>•</w:t>
            </w:r>
            <w:r w:rsidRPr="00C41A00">
              <w:tab/>
              <w:t>A másik ember külső és belső jellemzése</w:t>
            </w:r>
          </w:p>
          <w:p w:rsidR="00F63F9B" w:rsidRPr="00C41A00" w:rsidRDefault="00F63F9B" w:rsidP="00DC0C9D">
            <w:pPr>
              <w:spacing w:line="240" w:lineRule="auto"/>
              <w:jc w:val="both"/>
            </w:pPr>
            <w:r w:rsidRPr="00C41A00">
              <w:t>•</w:t>
            </w:r>
            <w:r w:rsidRPr="00C41A00">
              <w:tab/>
              <w:t>Baráti kör</w:t>
            </w:r>
          </w:p>
          <w:p w:rsidR="00F63F9B" w:rsidRPr="00C41A00" w:rsidRDefault="00F63F9B" w:rsidP="00DC0C9D">
            <w:pPr>
              <w:spacing w:line="240" w:lineRule="auto"/>
              <w:jc w:val="both"/>
            </w:pPr>
            <w:r w:rsidRPr="00C41A00">
              <w:t>•</w:t>
            </w:r>
            <w:r w:rsidRPr="00C41A00">
              <w:tab/>
              <w:t>A tizenévesek világa: kapcsolat a kortársakkal, felnőttekkel</w:t>
            </w:r>
          </w:p>
          <w:p w:rsidR="00F63F9B" w:rsidRPr="00C41A00" w:rsidRDefault="00F63F9B" w:rsidP="00DC0C9D">
            <w:pPr>
              <w:spacing w:line="240" w:lineRule="auto"/>
              <w:jc w:val="both"/>
            </w:pPr>
            <w:r w:rsidRPr="00C41A00">
              <w:t>•</w:t>
            </w:r>
            <w:r w:rsidRPr="00C41A00">
              <w:tab/>
              <w:t>Női és férfi szerepek</w:t>
            </w:r>
          </w:p>
          <w:p w:rsidR="00F63F9B" w:rsidRPr="00C41A00" w:rsidRDefault="00F63F9B" w:rsidP="00DC0C9D">
            <w:pPr>
              <w:spacing w:line="240" w:lineRule="auto"/>
              <w:jc w:val="both"/>
            </w:pPr>
            <w:r w:rsidRPr="00C41A00">
              <w:t>•</w:t>
            </w:r>
            <w:r w:rsidRPr="00C41A00">
              <w:tab/>
              <w:t>Ünnepek, családi ünnepek</w:t>
            </w:r>
          </w:p>
          <w:p w:rsidR="00F63F9B" w:rsidRPr="00C41A00" w:rsidRDefault="00F63F9B" w:rsidP="00DC0C9D">
            <w:pPr>
              <w:spacing w:line="240" w:lineRule="auto"/>
              <w:jc w:val="both"/>
            </w:pPr>
            <w:r w:rsidRPr="00C41A00">
              <w:t>•</w:t>
            </w:r>
            <w:r w:rsidRPr="00C41A00">
              <w:tab/>
              <w:t>Öltözködés, divat</w:t>
            </w:r>
          </w:p>
          <w:p w:rsidR="00F63F9B" w:rsidRPr="00C41A00" w:rsidRDefault="00F63F9B" w:rsidP="00DC0C9D">
            <w:pPr>
              <w:spacing w:line="240" w:lineRule="auto"/>
              <w:jc w:val="both"/>
            </w:pPr>
            <w:r w:rsidRPr="00C41A00">
              <w:t>•</w:t>
            </w:r>
            <w:r w:rsidRPr="00C41A00">
              <w:tab/>
              <w:t>Vásárlás, szolgáltatások (posta)</w:t>
            </w:r>
          </w:p>
          <w:p w:rsidR="00F63F9B" w:rsidRPr="00C41A00" w:rsidRDefault="00F63F9B" w:rsidP="00DC0C9D">
            <w:pPr>
              <w:spacing w:line="240" w:lineRule="auto"/>
              <w:jc w:val="both"/>
            </w:pPr>
            <w:r w:rsidRPr="00C41A00">
              <w:t>•</w:t>
            </w:r>
            <w:r w:rsidRPr="00C41A00">
              <w:tab/>
              <w:t>Hasonlóságok és különbségek az emberek között</w:t>
            </w:r>
          </w:p>
          <w:p w:rsidR="00F63F9B" w:rsidRPr="00C41A00" w:rsidRDefault="00F63F9B" w:rsidP="00DC0C9D">
            <w:pPr>
              <w:spacing w:line="240" w:lineRule="auto"/>
              <w:jc w:val="both"/>
            </w:pPr>
            <w:r w:rsidRPr="00C41A00">
              <w:t>3. KÖRNYEZETÜNK</w:t>
            </w:r>
          </w:p>
          <w:p w:rsidR="00F63F9B" w:rsidRPr="00C41A00" w:rsidRDefault="00F63F9B" w:rsidP="00DC0C9D">
            <w:pPr>
              <w:spacing w:line="240" w:lineRule="auto"/>
              <w:jc w:val="both"/>
            </w:pPr>
            <w:r w:rsidRPr="00C41A00">
              <w:t>•</w:t>
            </w:r>
            <w:r w:rsidRPr="00C41A00">
              <w:tab/>
              <w:t>Az otthon, a lakóhely és környéke (a lakószoba, a lakás, a ház bemutatása)</w:t>
            </w:r>
          </w:p>
          <w:p w:rsidR="00F63F9B" w:rsidRPr="00C41A00" w:rsidRDefault="00F63F9B" w:rsidP="00DC0C9D">
            <w:pPr>
              <w:spacing w:line="240" w:lineRule="auto"/>
              <w:jc w:val="both"/>
            </w:pPr>
            <w:r w:rsidRPr="00C41A00">
              <w:t>•</w:t>
            </w:r>
            <w:r w:rsidRPr="00C41A00">
              <w:tab/>
              <w:t>A lakóhely nevezetességei, szolgáltatások, szórakozási lehetőségek</w:t>
            </w:r>
          </w:p>
          <w:p w:rsidR="00F63F9B" w:rsidRPr="00C41A00" w:rsidRDefault="00F63F9B" w:rsidP="00DC0C9D">
            <w:pPr>
              <w:spacing w:line="240" w:lineRule="auto"/>
              <w:jc w:val="both"/>
            </w:pPr>
            <w:r w:rsidRPr="00C41A00">
              <w:t>•</w:t>
            </w:r>
            <w:r w:rsidRPr="00C41A00">
              <w:tab/>
              <w:t>A városi és vidéki élet összehasonlítása</w:t>
            </w:r>
          </w:p>
          <w:p w:rsidR="00F63F9B" w:rsidRPr="00C41A00" w:rsidRDefault="00F63F9B" w:rsidP="00DC0C9D">
            <w:pPr>
              <w:spacing w:line="240" w:lineRule="auto"/>
              <w:jc w:val="both"/>
            </w:pPr>
            <w:r w:rsidRPr="00C41A00">
              <w:t>•</w:t>
            </w:r>
            <w:r w:rsidRPr="00C41A00">
              <w:tab/>
              <w:t>Növények és állatok a környezetünkben</w:t>
            </w:r>
          </w:p>
          <w:p w:rsidR="00F63F9B" w:rsidRPr="00C41A00" w:rsidRDefault="00F63F9B" w:rsidP="00DC0C9D">
            <w:pPr>
              <w:spacing w:line="240" w:lineRule="auto"/>
              <w:jc w:val="both"/>
            </w:pPr>
            <w:r w:rsidRPr="00C41A00">
              <w:t>•</w:t>
            </w:r>
            <w:r w:rsidRPr="00C41A00">
              <w:tab/>
              <w:t>Környezetvédelem a szűkebb környezetünkben: Mit tehetünk környezetünkért vagy a természet megóvásáért?</w:t>
            </w:r>
          </w:p>
          <w:p w:rsidR="00F63F9B" w:rsidRPr="00C41A00" w:rsidRDefault="00F63F9B" w:rsidP="00DC0C9D">
            <w:pPr>
              <w:spacing w:line="240" w:lineRule="auto"/>
              <w:jc w:val="both"/>
            </w:pPr>
            <w:r w:rsidRPr="00C41A00">
              <w:t>•</w:t>
            </w:r>
            <w:r w:rsidRPr="00C41A00">
              <w:tab/>
              <w:t>Időjárás</w:t>
            </w:r>
          </w:p>
          <w:p w:rsidR="00F63F9B" w:rsidRPr="00C41A00" w:rsidRDefault="00F63F9B" w:rsidP="00DC0C9D">
            <w:pPr>
              <w:spacing w:line="240" w:lineRule="auto"/>
              <w:jc w:val="both"/>
            </w:pPr>
            <w:r w:rsidRPr="00C41A00">
              <w:t>4. AZ ISKOLA</w:t>
            </w:r>
          </w:p>
          <w:p w:rsidR="00F63F9B" w:rsidRPr="00C41A00" w:rsidRDefault="00F63F9B" w:rsidP="00DC0C9D">
            <w:pPr>
              <w:spacing w:line="240" w:lineRule="auto"/>
              <w:jc w:val="both"/>
            </w:pPr>
            <w:r w:rsidRPr="00C41A00">
              <w:t>•</w:t>
            </w:r>
            <w:r w:rsidRPr="00C41A00">
              <w:tab/>
              <w:t>Saját iskolájának bemutatása (sajátosságok, pl. szakmai képzés, tagozat)</w:t>
            </w:r>
          </w:p>
          <w:p w:rsidR="00F63F9B" w:rsidRPr="00C41A00" w:rsidRDefault="00F63F9B" w:rsidP="00DC0C9D">
            <w:pPr>
              <w:spacing w:line="240" w:lineRule="auto"/>
              <w:jc w:val="both"/>
            </w:pPr>
            <w:r w:rsidRPr="00C41A00">
              <w:t>•</w:t>
            </w:r>
            <w:r w:rsidRPr="00C41A00">
              <w:tab/>
              <w:t>Tantárgyak, órarend, érdeklődési kör, tanulmányi munka</w:t>
            </w:r>
          </w:p>
          <w:p w:rsidR="00F63F9B" w:rsidRPr="00C41A00" w:rsidRDefault="00F63F9B" w:rsidP="00DC0C9D">
            <w:pPr>
              <w:spacing w:line="240" w:lineRule="auto"/>
              <w:jc w:val="both"/>
            </w:pPr>
            <w:r w:rsidRPr="00C41A00">
              <w:t>•</w:t>
            </w:r>
            <w:r w:rsidRPr="00C41A00">
              <w:tab/>
              <w:t>A nyelvtanulás, a nyelvtudás, szerepe, fontossága</w:t>
            </w:r>
          </w:p>
          <w:p w:rsidR="00F63F9B" w:rsidRPr="00C41A00" w:rsidRDefault="00F63F9B" w:rsidP="00DC0C9D">
            <w:pPr>
              <w:spacing w:line="240" w:lineRule="auto"/>
              <w:jc w:val="both"/>
            </w:pPr>
            <w:r w:rsidRPr="00C41A00">
              <w:t>•</w:t>
            </w:r>
            <w:r w:rsidRPr="00C41A00">
              <w:tab/>
              <w:t>Az iskolai élet tanuláson kívüli eseményei, iskolai hagyományok</w:t>
            </w:r>
          </w:p>
          <w:p w:rsidR="00F63F9B" w:rsidRPr="00C41A00" w:rsidRDefault="00F63F9B" w:rsidP="00DC0C9D">
            <w:pPr>
              <w:spacing w:line="240" w:lineRule="auto"/>
              <w:jc w:val="both"/>
            </w:pPr>
            <w:r w:rsidRPr="00C41A00">
              <w:t>5. A MUNKA VILÁGA</w:t>
            </w:r>
          </w:p>
          <w:p w:rsidR="00F63F9B" w:rsidRPr="00C41A00" w:rsidRDefault="00F63F9B" w:rsidP="00DC0C9D">
            <w:pPr>
              <w:spacing w:line="240" w:lineRule="auto"/>
              <w:jc w:val="both"/>
            </w:pPr>
            <w:r w:rsidRPr="00C41A00">
              <w:t>•</w:t>
            </w:r>
            <w:r w:rsidRPr="00C41A00">
              <w:tab/>
              <w:t>Diákmunka, nyári munkavállalás</w:t>
            </w:r>
          </w:p>
          <w:p w:rsidR="00F63F9B" w:rsidRPr="00C41A00" w:rsidRDefault="00F63F9B" w:rsidP="00DC0C9D">
            <w:pPr>
              <w:spacing w:line="240" w:lineRule="auto"/>
              <w:jc w:val="both"/>
            </w:pPr>
            <w:r w:rsidRPr="00C41A00">
              <w:t>•</w:t>
            </w:r>
            <w:r w:rsidRPr="00C41A00">
              <w:tab/>
              <w:t>Pályaválasztás, továbbtanulás vagy munkába állás</w:t>
            </w:r>
          </w:p>
          <w:p w:rsidR="00F63F9B" w:rsidRPr="00C41A00" w:rsidRDefault="00F63F9B" w:rsidP="00DC0C9D">
            <w:pPr>
              <w:spacing w:line="240" w:lineRule="auto"/>
              <w:jc w:val="both"/>
            </w:pPr>
            <w:r w:rsidRPr="00C41A00">
              <w:t>6. ÉLETMÓD</w:t>
            </w:r>
          </w:p>
          <w:p w:rsidR="00F63F9B" w:rsidRPr="00C41A00" w:rsidRDefault="00F63F9B" w:rsidP="00DC0C9D">
            <w:pPr>
              <w:spacing w:line="240" w:lineRule="auto"/>
              <w:jc w:val="both"/>
            </w:pPr>
            <w:r w:rsidRPr="00C41A00">
              <w:t>•</w:t>
            </w:r>
            <w:r w:rsidRPr="00C41A00">
              <w:tab/>
              <w:t>Napirend, időbeosztás</w:t>
            </w:r>
          </w:p>
          <w:p w:rsidR="00F63F9B" w:rsidRPr="00C41A00" w:rsidRDefault="00F63F9B" w:rsidP="00DC0C9D">
            <w:pPr>
              <w:spacing w:line="240" w:lineRule="auto"/>
              <w:jc w:val="both"/>
            </w:pPr>
            <w:r w:rsidRPr="00C41A00">
              <w:t>•</w:t>
            </w:r>
            <w:r w:rsidRPr="00C41A00">
              <w:tab/>
              <w:t>Az egészséges életmód (a helyes és a helytelen táplálkozás, a testmozgás szerepe az egészség megőrzésében, testápolás)</w:t>
            </w:r>
          </w:p>
          <w:p w:rsidR="00F63F9B" w:rsidRPr="00C41A00" w:rsidRDefault="00F63F9B" w:rsidP="00DC0C9D">
            <w:pPr>
              <w:spacing w:line="240" w:lineRule="auto"/>
              <w:jc w:val="both"/>
            </w:pPr>
            <w:r w:rsidRPr="00C41A00">
              <w:t>•</w:t>
            </w:r>
            <w:r w:rsidRPr="00C41A00">
              <w:tab/>
              <w:t>Étkezési szokások a családban</w:t>
            </w:r>
          </w:p>
          <w:p w:rsidR="00F63F9B" w:rsidRPr="00C41A00" w:rsidRDefault="00F63F9B" w:rsidP="00DC0C9D">
            <w:pPr>
              <w:spacing w:line="240" w:lineRule="auto"/>
              <w:jc w:val="both"/>
            </w:pPr>
            <w:r w:rsidRPr="00C41A00">
              <w:t>•</w:t>
            </w:r>
            <w:r w:rsidRPr="00C41A00">
              <w:tab/>
              <w:t>Ételek, kedvenc ételek</w:t>
            </w:r>
          </w:p>
          <w:p w:rsidR="00F63F9B" w:rsidRPr="00C41A00" w:rsidRDefault="00F63F9B" w:rsidP="00DC0C9D">
            <w:pPr>
              <w:spacing w:line="240" w:lineRule="auto"/>
              <w:jc w:val="both"/>
            </w:pPr>
            <w:r w:rsidRPr="00C41A00">
              <w:t>•</w:t>
            </w:r>
            <w:r w:rsidRPr="00C41A00">
              <w:tab/>
              <w:t>Étkezés iskolai menzán, éttermekben, gyorséttermekben</w:t>
            </w:r>
          </w:p>
          <w:p w:rsidR="00F63F9B" w:rsidRPr="00C41A00" w:rsidRDefault="00F63F9B" w:rsidP="00DC0C9D">
            <w:pPr>
              <w:spacing w:line="240" w:lineRule="auto"/>
              <w:jc w:val="both"/>
            </w:pPr>
            <w:r w:rsidRPr="00C41A00">
              <w:t>•</w:t>
            </w:r>
            <w:r w:rsidRPr="00C41A00">
              <w:tab/>
              <w:t>Gyakori betegségek, sérülések, baleset</w:t>
            </w:r>
          </w:p>
          <w:p w:rsidR="00F63F9B" w:rsidRPr="00C41A00" w:rsidRDefault="00F63F9B" w:rsidP="00DC0C9D">
            <w:pPr>
              <w:spacing w:line="240" w:lineRule="auto"/>
              <w:jc w:val="both"/>
            </w:pPr>
            <w:r w:rsidRPr="00C41A00">
              <w:t>•</w:t>
            </w:r>
            <w:r w:rsidRPr="00C41A00">
              <w:tab/>
              <w:t>Gyógykezelés (háziorvos, szakorvos, kórházak)</w:t>
            </w:r>
          </w:p>
          <w:p w:rsidR="00F63F9B" w:rsidRPr="00C41A00" w:rsidRDefault="00F63F9B" w:rsidP="00DC0C9D">
            <w:pPr>
              <w:spacing w:line="240" w:lineRule="auto"/>
              <w:jc w:val="both"/>
            </w:pPr>
            <w:r w:rsidRPr="00C41A00">
              <w:t>7. SZABADIDŐ, MŰVELŐDÉS, SZÓRAKOZÁS</w:t>
            </w:r>
          </w:p>
          <w:p w:rsidR="00F63F9B" w:rsidRPr="00C41A00" w:rsidRDefault="00F63F9B" w:rsidP="00DC0C9D">
            <w:pPr>
              <w:spacing w:line="240" w:lineRule="auto"/>
              <w:jc w:val="both"/>
            </w:pPr>
            <w:r w:rsidRPr="00C41A00">
              <w:t>•</w:t>
            </w:r>
            <w:r w:rsidRPr="00C41A00">
              <w:tab/>
              <w:t>Szabadidős elfoglaltságok, hobbik</w:t>
            </w:r>
          </w:p>
          <w:p w:rsidR="00F63F9B" w:rsidRPr="00C41A00" w:rsidRDefault="00F63F9B" w:rsidP="00DC0C9D">
            <w:pPr>
              <w:spacing w:line="240" w:lineRule="auto"/>
              <w:jc w:val="both"/>
            </w:pPr>
            <w:r w:rsidRPr="00C41A00">
              <w:t>•</w:t>
            </w:r>
            <w:r w:rsidRPr="00C41A00">
              <w:tab/>
              <w:t>Színház, mozi, koncert, kiállítás stb.</w:t>
            </w:r>
          </w:p>
          <w:p w:rsidR="00F63F9B" w:rsidRPr="00C41A00" w:rsidRDefault="00F63F9B" w:rsidP="00DC0C9D">
            <w:pPr>
              <w:spacing w:line="240" w:lineRule="auto"/>
              <w:jc w:val="both"/>
            </w:pPr>
            <w:r w:rsidRPr="00C41A00">
              <w:t>•</w:t>
            </w:r>
            <w:r w:rsidRPr="00C41A00">
              <w:tab/>
              <w:t>Sportolás, kedvenc sport, iskolai sport</w:t>
            </w:r>
          </w:p>
          <w:p w:rsidR="00F63F9B" w:rsidRPr="00C41A00" w:rsidRDefault="00F63F9B" w:rsidP="00DC0C9D">
            <w:pPr>
              <w:spacing w:line="240" w:lineRule="auto"/>
              <w:jc w:val="both"/>
            </w:pPr>
            <w:r w:rsidRPr="00C41A00">
              <w:t>•</w:t>
            </w:r>
            <w:r w:rsidRPr="00C41A00">
              <w:tab/>
              <w:t>Olvasás, rádió, tévé, videó, számítógép, internet</w:t>
            </w:r>
          </w:p>
          <w:p w:rsidR="00F63F9B" w:rsidRPr="00C41A00" w:rsidRDefault="00F63F9B" w:rsidP="00DC0C9D">
            <w:pPr>
              <w:spacing w:line="240" w:lineRule="auto"/>
              <w:jc w:val="both"/>
            </w:pPr>
            <w:r w:rsidRPr="00C41A00">
              <w:t>•</w:t>
            </w:r>
            <w:r w:rsidRPr="00C41A00">
              <w:tab/>
              <w:t>Kulturális események</w:t>
            </w:r>
          </w:p>
          <w:p w:rsidR="00F63F9B" w:rsidRPr="00C41A00" w:rsidRDefault="00F63F9B" w:rsidP="00DC0C9D">
            <w:pPr>
              <w:spacing w:line="240" w:lineRule="auto"/>
              <w:jc w:val="both"/>
            </w:pPr>
            <w:r w:rsidRPr="00C41A00">
              <w:lastRenderedPageBreak/>
              <w:t>8. UTAZÁS, TURIZMUS</w:t>
            </w:r>
          </w:p>
          <w:p w:rsidR="00F63F9B" w:rsidRPr="00C41A00" w:rsidRDefault="00F63F9B" w:rsidP="00DC0C9D">
            <w:pPr>
              <w:spacing w:line="240" w:lineRule="auto"/>
              <w:jc w:val="both"/>
            </w:pPr>
            <w:r w:rsidRPr="00C41A00">
              <w:t>•</w:t>
            </w:r>
            <w:r w:rsidRPr="00C41A00">
              <w:tab/>
              <w:t>A közlekedés eszközei, lehetőségei, a tömegközlekedés</w:t>
            </w:r>
          </w:p>
          <w:p w:rsidR="00F63F9B" w:rsidRPr="00C41A00" w:rsidRDefault="00F63F9B" w:rsidP="00DC0C9D">
            <w:pPr>
              <w:spacing w:line="240" w:lineRule="auto"/>
              <w:jc w:val="both"/>
            </w:pPr>
            <w:r w:rsidRPr="00C41A00">
              <w:t>•</w:t>
            </w:r>
            <w:r w:rsidRPr="00C41A00">
              <w:tab/>
              <w:t>Nyaralás itthon, illetve külföldön</w:t>
            </w:r>
          </w:p>
          <w:p w:rsidR="00F63F9B" w:rsidRPr="00C41A00" w:rsidRDefault="00F63F9B" w:rsidP="00DC0C9D">
            <w:pPr>
              <w:spacing w:line="240" w:lineRule="auto"/>
              <w:jc w:val="both"/>
            </w:pPr>
            <w:r w:rsidRPr="00C41A00">
              <w:t>•</w:t>
            </w:r>
            <w:r w:rsidRPr="00C41A00">
              <w:tab/>
              <w:t>Utazási előkészületek, egy utazás megtervezése, megszervezése</w:t>
            </w:r>
          </w:p>
          <w:p w:rsidR="00F63F9B" w:rsidRPr="00C41A00" w:rsidRDefault="00F63F9B" w:rsidP="00DC0C9D">
            <w:pPr>
              <w:spacing w:line="240" w:lineRule="auto"/>
              <w:jc w:val="both"/>
            </w:pPr>
            <w:r w:rsidRPr="00C41A00">
              <w:t>•</w:t>
            </w:r>
            <w:r w:rsidRPr="00C41A00">
              <w:tab/>
              <w:t>Az egyéni és a társas utazás előnyei és hátrányai</w:t>
            </w:r>
          </w:p>
          <w:p w:rsidR="00F63F9B" w:rsidRPr="00C41A00" w:rsidRDefault="00F63F9B" w:rsidP="00DC0C9D">
            <w:pPr>
              <w:spacing w:line="240" w:lineRule="auto"/>
              <w:jc w:val="both"/>
            </w:pPr>
            <w:r w:rsidRPr="00C41A00">
              <w:t>9. TUDOMÁNY ÉS TECHNIKA</w:t>
            </w:r>
          </w:p>
          <w:p w:rsidR="00F63F9B" w:rsidRPr="00C41A00" w:rsidRDefault="00F63F9B" w:rsidP="00DC0C9D">
            <w:pPr>
              <w:spacing w:line="240" w:lineRule="auto"/>
              <w:jc w:val="both"/>
            </w:pPr>
            <w:r w:rsidRPr="00C41A00">
              <w:t>•</w:t>
            </w:r>
            <w:r w:rsidRPr="00C41A00">
              <w:tab/>
              <w:t>Népszerű tudományok, ismeretterjesztés</w:t>
            </w:r>
          </w:p>
          <w:p w:rsidR="00F63F9B" w:rsidRPr="00C41A00" w:rsidRDefault="00F63F9B" w:rsidP="00DC0C9D">
            <w:pPr>
              <w:spacing w:line="240" w:lineRule="auto"/>
              <w:jc w:val="both"/>
            </w:pPr>
            <w:r w:rsidRPr="00C41A00">
              <w:t>•</w:t>
            </w:r>
            <w:r w:rsidRPr="00C41A00">
              <w:tab/>
              <w:t>A technikai eszközök szerepe a mindennapi életben</w:t>
            </w:r>
          </w:p>
        </w:tc>
      </w:tr>
    </w:tbl>
    <w:p w:rsidR="00F63F9B" w:rsidRPr="00C41A00" w:rsidRDefault="00F63F9B" w:rsidP="00F63F9B">
      <w:pPr>
        <w:jc w:val="both"/>
      </w:pPr>
    </w:p>
    <w:p w:rsidR="00F63F9B" w:rsidRPr="00C41A00" w:rsidRDefault="00F63F9B" w:rsidP="00F63F9B">
      <w:pPr>
        <w:spacing w:before="120"/>
        <w:jc w:val="both"/>
        <w:rPr>
          <w:b/>
          <w:sz w:val="24"/>
          <w:szCs w:val="24"/>
        </w:rPr>
      </w:pPr>
      <w:r w:rsidRPr="00C41A00">
        <w:rPr>
          <w:b/>
          <w:sz w:val="24"/>
          <w:szCs w:val="24"/>
        </w:rPr>
        <w:t>Alap óraszám</w:t>
      </w:r>
    </w:p>
    <w:p w:rsidR="00F63F9B" w:rsidRPr="00C41A00" w:rsidRDefault="00F63F9B" w:rsidP="00F63F9B">
      <w:pPr>
        <w:spacing w:before="120"/>
        <w:jc w:val="both"/>
        <w:rPr>
          <w:b/>
          <w:sz w:val="24"/>
          <w:szCs w:val="24"/>
        </w:rPr>
      </w:pPr>
      <w:r w:rsidRPr="00C41A00">
        <w:rPr>
          <w:b/>
          <w:sz w:val="24"/>
          <w:szCs w:val="24"/>
        </w:rPr>
        <w:t>II. idegen nyelv</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01"/>
        <w:gridCol w:w="8935"/>
      </w:tblGrid>
      <w:tr w:rsidR="00F63F9B" w:rsidRPr="00C41A00" w:rsidTr="00DC0C9D">
        <w:tc>
          <w:tcPr>
            <w:tcW w:w="1526" w:type="dxa"/>
            <w:tcBorders>
              <w:top w:val="single" w:sz="12" w:space="0" w:color="auto"/>
              <w:bottom w:val="double" w:sz="6" w:space="0" w:color="auto"/>
              <w:right w:val="double" w:sz="6" w:space="0" w:color="auto"/>
            </w:tcBorders>
            <w:shd w:val="clear" w:color="auto" w:fill="DDD9C3"/>
          </w:tcPr>
          <w:p w:rsidR="00F63F9B" w:rsidRPr="00C41A00" w:rsidRDefault="00F63F9B" w:rsidP="00DC0C9D">
            <w:pPr>
              <w:spacing w:line="240" w:lineRule="auto"/>
              <w:jc w:val="both"/>
              <w:rPr>
                <w:b/>
              </w:rPr>
            </w:pPr>
            <w:r w:rsidRPr="00C41A00">
              <w:rPr>
                <w:b/>
              </w:rPr>
              <w:t>Évfolyam</w:t>
            </w:r>
          </w:p>
        </w:tc>
        <w:tc>
          <w:tcPr>
            <w:tcW w:w="9156" w:type="dxa"/>
            <w:tcBorders>
              <w:top w:val="single" w:sz="12" w:space="0" w:color="auto"/>
              <w:left w:val="double" w:sz="6" w:space="0" w:color="auto"/>
              <w:bottom w:val="double" w:sz="6" w:space="0" w:color="auto"/>
            </w:tcBorders>
            <w:shd w:val="clear" w:color="auto" w:fill="DDD9C3"/>
          </w:tcPr>
          <w:p w:rsidR="00F63F9B" w:rsidRPr="00C41A00" w:rsidRDefault="00F63F9B" w:rsidP="00DC0C9D">
            <w:pPr>
              <w:spacing w:line="240" w:lineRule="auto"/>
              <w:jc w:val="both"/>
              <w:rPr>
                <w:b/>
              </w:rPr>
            </w:pPr>
            <w:r w:rsidRPr="00C41A00">
              <w:rPr>
                <w:b/>
              </w:rPr>
              <w:t>Vizsgakövetelmények</w:t>
            </w:r>
          </w:p>
        </w:tc>
      </w:tr>
      <w:tr w:rsidR="00F63F9B" w:rsidRPr="00C41A00" w:rsidTr="00DC0C9D">
        <w:tc>
          <w:tcPr>
            <w:tcW w:w="1526" w:type="dxa"/>
            <w:tcBorders>
              <w:top w:val="double" w:sz="6" w:space="0" w:color="auto"/>
              <w:right w:val="double" w:sz="6" w:space="0" w:color="auto"/>
            </w:tcBorders>
            <w:vAlign w:val="center"/>
          </w:tcPr>
          <w:p w:rsidR="00F63F9B" w:rsidRPr="00C41A00" w:rsidRDefault="00F63F9B" w:rsidP="00DC0C9D">
            <w:pPr>
              <w:spacing w:line="240" w:lineRule="auto"/>
              <w:jc w:val="both"/>
              <w:rPr>
                <w:b/>
              </w:rPr>
            </w:pPr>
            <w:r w:rsidRPr="00C41A00">
              <w:rPr>
                <w:b/>
              </w:rPr>
              <w:t>9. évfolyam</w:t>
            </w:r>
          </w:p>
        </w:tc>
        <w:tc>
          <w:tcPr>
            <w:tcW w:w="9156" w:type="dxa"/>
            <w:tcBorders>
              <w:top w:val="double" w:sz="6" w:space="0" w:color="auto"/>
              <w:left w:val="double" w:sz="6" w:space="0" w:color="auto"/>
            </w:tcBorders>
          </w:tcPr>
          <w:p w:rsidR="00F63F9B" w:rsidRPr="00C41A00" w:rsidRDefault="00F63F9B" w:rsidP="00DC0C9D">
            <w:pPr>
              <w:spacing w:line="240" w:lineRule="auto"/>
              <w:jc w:val="both"/>
            </w:pPr>
            <w:r w:rsidRPr="00C41A00">
              <w:rPr>
                <w:i/>
              </w:rPr>
              <w:t>A helyi tantervben előírt tartalmak a következő témákat illetően</w:t>
            </w:r>
            <w:r w:rsidRPr="00C41A00">
              <w:t>:</w:t>
            </w:r>
          </w:p>
          <w:p w:rsidR="00F63F9B" w:rsidRPr="00C41A00" w:rsidRDefault="00F63F9B" w:rsidP="00DC0C9D">
            <w:pPr>
              <w:spacing w:line="240" w:lineRule="auto"/>
              <w:jc w:val="both"/>
            </w:pPr>
            <w:r w:rsidRPr="00C41A00">
              <w:t>Ismerkedés, barátság, család, rokonság</w:t>
            </w:r>
          </w:p>
          <w:p w:rsidR="00F63F9B" w:rsidRPr="00C41A00" w:rsidRDefault="00F63F9B" w:rsidP="00DC0C9D">
            <w:pPr>
              <w:spacing w:line="240" w:lineRule="auto"/>
              <w:jc w:val="both"/>
            </w:pPr>
            <w:r w:rsidRPr="00C41A00">
              <w:t xml:space="preserve">Időjárás, évszakok, öltözködés, </w:t>
            </w:r>
          </w:p>
          <w:p w:rsidR="00F63F9B" w:rsidRPr="00C41A00" w:rsidRDefault="00F63F9B" w:rsidP="00DC0C9D">
            <w:pPr>
              <w:spacing w:line="240" w:lineRule="auto"/>
              <w:jc w:val="both"/>
            </w:pPr>
            <w:r w:rsidRPr="00C41A00">
              <w:t>Közvetlen környezetünk, lakás, tanterem, tantárgyak, város/falu, épületek, közlekedés, tájékozódás, útbaigazítás</w:t>
            </w:r>
          </w:p>
          <w:p w:rsidR="00F63F9B" w:rsidRPr="00C41A00" w:rsidRDefault="00F63F9B" w:rsidP="00DC0C9D">
            <w:pPr>
              <w:spacing w:line="240" w:lineRule="auto"/>
              <w:jc w:val="both"/>
            </w:pPr>
            <w:r w:rsidRPr="00C41A00">
              <w:t xml:space="preserve">Mindennapi életünk, napirend, szokásos tevékenységek, házimunka, tanulás, szabadidő, </w:t>
            </w:r>
          </w:p>
          <w:p w:rsidR="00F63F9B" w:rsidRPr="00C41A00" w:rsidRDefault="00F63F9B" w:rsidP="00DC0C9D">
            <w:pPr>
              <w:spacing w:line="240" w:lineRule="auto"/>
              <w:jc w:val="both"/>
            </w:pPr>
            <w:r w:rsidRPr="00C41A00">
              <w:t>Vásárlás, ruha, öltözködés</w:t>
            </w:r>
          </w:p>
          <w:p w:rsidR="00F63F9B" w:rsidRPr="00C41A00" w:rsidRDefault="00F63F9B" w:rsidP="00DC0C9D">
            <w:pPr>
              <w:spacing w:line="240" w:lineRule="auto"/>
              <w:jc w:val="both"/>
            </w:pPr>
            <w:r w:rsidRPr="00C41A00">
              <w:t>Szórakozási lehetőségek, könyv, film, színház, kikapcsolódás, utazás</w:t>
            </w:r>
          </w:p>
        </w:tc>
      </w:tr>
      <w:tr w:rsidR="00F63F9B" w:rsidRPr="00C41A00" w:rsidTr="00DC0C9D">
        <w:tc>
          <w:tcPr>
            <w:tcW w:w="1526" w:type="dxa"/>
            <w:tcBorders>
              <w:right w:val="double" w:sz="6" w:space="0" w:color="auto"/>
            </w:tcBorders>
            <w:vAlign w:val="center"/>
          </w:tcPr>
          <w:p w:rsidR="00F63F9B" w:rsidRPr="00C41A00" w:rsidRDefault="00F63F9B" w:rsidP="00DC0C9D">
            <w:pPr>
              <w:spacing w:line="240" w:lineRule="auto"/>
              <w:jc w:val="both"/>
              <w:rPr>
                <w:b/>
              </w:rPr>
            </w:pPr>
            <w:r w:rsidRPr="00C41A00">
              <w:rPr>
                <w:b/>
              </w:rPr>
              <w:t>10. évfolyam</w:t>
            </w:r>
          </w:p>
        </w:tc>
        <w:tc>
          <w:tcPr>
            <w:tcW w:w="9156" w:type="dxa"/>
            <w:tcBorders>
              <w:left w:val="double" w:sz="6" w:space="0" w:color="auto"/>
            </w:tcBorders>
          </w:tcPr>
          <w:p w:rsidR="00F63F9B" w:rsidRPr="00C41A00" w:rsidRDefault="00F63F9B" w:rsidP="00DC0C9D">
            <w:pPr>
              <w:spacing w:line="240" w:lineRule="auto"/>
              <w:jc w:val="both"/>
            </w:pPr>
            <w:r w:rsidRPr="00C41A00">
              <w:rPr>
                <w:i/>
              </w:rPr>
              <w:t>A helyi tantervben előírt tartalmak a következő témákat illetően</w:t>
            </w:r>
            <w:r w:rsidRPr="00C41A00">
              <w:t>:</w:t>
            </w:r>
          </w:p>
          <w:p w:rsidR="00F63F9B" w:rsidRPr="00C41A00" w:rsidRDefault="00F63F9B" w:rsidP="00DC0C9D">
            <w:pPr>
              <w:spacing w:line="240" w:lineRule="auto"/>
              <w:jc w:val="both"/>
            </w:pPr>
            <w:r w:rsidRPr="00C41A00">
              <w:t>Család, az iskola világa, napi tevékenységek,</w:t>
            </w:r>
          </w:p>
          <w:p w:rsidR="00F63F9B" w:rsidRPr="00C41A00" w:rsidRDefault="00F63F9B" w:rsidP="00DC0C9D">
            <w:pPr>
              <w:spacing w:line="240" w:lineRule="auto"/>
              <w:jc w:val="both"/>
            </w:pPr>
            <w:r w:rsidRPr="00C41A00">
              <w:t>Barátok, személyleírás, képleírás, helyleírás, életrajzok</w:t>
            </w:r>
          </w:p>
          <w:p w:rsidR="00F63F9B" w:rsidRPr="00C41A00" w:rsidRDefault="00F63F9B" w:rsidP="00DC0C9D">
            <w:pPr>
              <w:spacing w:line="240" w:lineRule="auto"/>
              <w:jc w:val="both"/>
            </w:pPr>
            <w:r w:rsidRPr="00C41A00">
              <w:t>Közlekedés a városban, útbaigazítás, tájékozódás a világban.</w:t>
            </w:r>
          </w:p>
          <w:p w:rsidR="00F63F9B" w:rsidRPr="00C41A00" w:rsidRDefault="00F63F9B" w:rsidP="00DC0C9D">
            <w:pPr>
              <w:spacing w:line="240" w:lineRule="auto"/>
              <w:jc w:val="both"/>
            </w:pPr>
            <w:r w:rsidRPr="00C41A00">
              <w:t>Egészséges életmód, sport, testrészek, étkezés, öltözködés, vásárlás</w:t>
            </w:r>
          </w:p>
          <w:p w:rsidR="00F63F9B" w:rsidRPr="00C41A00" w:rsidRDefault="00F63F9B" w:rsidP="00DC0C9D">
            <w:pPr>
              <w:spacing w:line="240" w:lineRule="auto"/>
              <w:jc w:val="both"/>
            </w:pPr>
            <w:r w:rsidRPr="00C41A00">
              <w:t>Szabadidő, ünnepek</w:t>
            </w:r>
          </w:p>
          <w:p w:rsidR="00F63F9B" w:rsidRPr="00C41A00" w:rsidRDefault="00F63F9B" w:rsidP="00DC0C9D">
            <w:pPr>
              <w:spacing w:line="240" w:lineRule="auto"/>
              <w:jc w:val="both"/>
            </w:pPr>
            <w:r w:rsidRPr="00C41A00">
              <w:t>Utazás külföldön, közlekedés, repülőtér</w:t>
            </w:r>
          </w:p>
          <w:p w:rsidR="00F63F9B" w:rsidRPr="00C41A00" w:rsidRDefault="00F63F9B" w:rsidP="00DC0C9D">
            <w:pPr>
              <w:spacing w:line="240" w:lineRule="auto"/>
              <w:jc w:val="both"/>
            </w:pPr>
            <w:r w:rsidRPr="00C41A00">
              <w:t>Levélírás, email</w:t>
            </w:r>
          </w:p>
        </w:tc>
      </w:tr>
      <w:tr w:rsidR="00F63F9B" w:rsidRPr="00C41A00" w:rsidTr="00DC0C9D">
        <w:tc>
          <w:tcPr>
            <w:tcW w:w="1526" w:type="dxa"/>
            <w:tcBorders>
              <w:right w:val="double" w:sz="6" w:space="0" w:color="auto"/>
            </w:tcBorders>
            <w:vAlign w:val="center"/>
          </w:tcPr>
          <w:p w:rsidR="00F63F9B" w:rsidRPr="00C41A00" w:rsidRDefault="00F63F9B" w:rsidP="00DC0C9D">
            <w:pPr>
              <w:spacing w:line="240" w:lineRule="auto"/>
              <w:jc w:val="both"/>
              <w:rPr>
                <w:b/>
              </w:rPr>
            </w:pPr>
            <w:r w:rsidRPr="00C41A00">
              <w:rPr>
                <w:b/>
              </w:rPr>
              <w:t>11. évfolyam</w:t>
            </w:r>
          </w:p>
        </w:tc>
        <w:tc>
          <w:tcPr>
            <w:tcW w:w="9156" w:type="dxa"/>
            <w:tcBorders>
              <w:left w:val="double" w:sz="6" w:space="0" w:color="auto"/>
            </w:tcBorders>
          </w:tcPr>
          <w:p w:rsidR="00F63F9B" w:rsidRPr="00C41A00" w:rsidRDefault="00F63F9B" w:rsidP="00DC0C9D">
            <w:pPr>
              <w:spacing w:line="240" w:lineRule="auto"/>
              <w:jc w:val="both"/>
            </w:pPr>
            <w:r w:rsidRPr="00C41A00">
              <w:rPr>
                <w:i/>
              </w:rPr>
              <w:t>A helyi tantervben előírt tartalmak a következő témákat illetően</w:t>
            </w:r>
            <w:r w:rsidRPr="00C41A00">
              <w:t>:</w:t>
            </w:r>
          </w:p>
          <w:p w:rsidR="00F63F9B" w:rsidRPr="00C41A00" w:rsidRDefault="00F63F9B" w:rsidP="00DC0C9D">
            <w:pPr>
              <w:spacing w:line="240" w:lineRule="auto"/>
              <w:jc w:val="both"/>
            </w:pPr>
            <w:r w:rsidRPr="00C41A00">
              <w:t>Iskola, barátság, oktatás, műveltség, kultúra, viselkedés</w:t>
            </w:r>
          </w:p>
          <w:p w:rsidR="00F63F9B" w:rsidRPr="00C41A00" w:rsidRDefault="00F63F9B" w:rsidP="00DC0C9D">
            <w:pPr>
              <w:spacing w:line="240" w:lineRule="auto"/>
              <w:jc w:val="both"/>
            </w:pPr>
            <w:r w:rsidRPr="00C41A00">
              <w:t>Munka, munkahely, napi tevékenységek, család, személyleírás, lakás</w:t>
            </w:r>
          </w:p>
          <w:p w:rsidR="00F63F9B" w:rsidRPr="00C41A00" w:rsidRDefault="00F63F9B" w:rsidP="00DC0C9D">
            <w:pPr>
              <w:spacing w:line="240" w:lineRule="auto"/>
              <w:jc w:val="both"/>
            </w:pPr>
            <w:r w:rsidRPr="00C41A00">
              <w:t>Étkezés, életmód, vásárlás, étterem</w:t>
            </w:r>
          </w:p>
          <w:p w:rsidR="00F63F9B" w:rsidRPr="00C41A00" w:rsidRDefault="00F63F9B" w:rsidP="00DC0C9D">
            <w:pPr>
              <w:spacing w:line="240" w:lineRule="auto"/>
              <w:jc w:val="both"/>
            </w:pPr>
            <w:r w:rsidRPr="00C41A00">
              <w:t>Sport, szabadidő, TV, mozi</w:t>
            </w:r>
          </w:p>
          <w:p w:rsidR="00F63F9B" w:rsidRPr="00C41A00" w:rsidRDefault="00F63F9B" w:rsidP="00DC0C9D">
            <w:pPr>
              <w:spacing w:line="240" w:lineRule="auto"/>
              <w:jc w:val="both"/>
            </w:pPr>
            <w:r w:rsidRPr="00C41A00">
              <w:t>Utazás, kirándulás, külföldi munka, képzeletbeli utazás, közlekedés, tájékozódás a világban</w:t>
            </w:r>
          </w:p>
          <w:p w:rsidR="00F63F9B" w:rsidRPr="00C41A00" w:rsidRDefault="00F63F9B" w:rsidP="00DC0C9D">
            <w:pPr>
              <w:spacing w:line="240" w:lineRule="auto"/>
              <w:jc w:val="both"/>
            </w:pPr>
            <w:r w:rsidRPr="00C41A00">
              <w:t>Levélírás, hivatalos levél, email, önéletrajz</w:t>
            </w:r>
          </w:p>
        </w:tc>
      </w:tr>
      <w:tr w:rsidR="00F63F9B" w:rsidRPr="00C41A00" w:rsidTr="00DC0C9D">
        <w:tc>
          <w:tcPr>
            <w:tcW w:w="1526" w:type="dxa"/>
            <w:tcBorders>
              <w:bottom w:val="single" w:sz="12" w:space="0" w:color="auto"/>
              <w:right w:val="double" w:sz="6" w:space="0" w:color="auto"/>
            </w:tcBorders>
            <w:vAlign w:val="center"/>
          </w:tcPr>
          <w:p w:rsidR="00F63F9B" w:rsidRPr="00C41A00" w:rsidRDefault="00F63F9B" w:rsidP="00DC0C9D">
            <w:pPr>
              <w:spacing w:line="240" w:lineRule="auto"/>
              <w:jc w:val="both"/>
              <w:rPr>
                <w:b/>
              </w:rPr>
            </w:pPr>
            <w:r w:rsidRPr="00C41A00">
              <w:rPr>
                <w:b/>
              </w:rPr>
              <w:t>12. évfolyam</w:t>
            </w:r>
          </w:p>
        </w:tc>
        <w:tc>
          <w:tcPr>
            <w:tcW w:w="9156" w:type="dxa"/>
            <w:tcBorders>
              <w:left w:val="double" w:sz="6" w:space="0" w:color="auto"/>
              <w:bottom w:val="single" w:sz="12" w:space="0" w:color="auto"/>
            </w:tcBorders>
          </w:tcPr>
          <w:p w:rsidR="00F63F9B" w:rsidRPr="00C41A00" w:rsidRDefault="00F63F9B" w:rsidP="00DC0C9D">
            <w:pPr>
              <w:spacing w:line="240" w:lineRule="auto"/>
              <w:jc w:val="both"/>
            </w:pPr>
            <w:r w:rsidRPr="00C41A00">
              <w:rPr>
                <w:i/>
              </w:rPr>
              <w:t>A helyi tantervben előírt tartalmak a következő témákat illetően</w:t>
            </w:r>
            <w:r w:rsidRPr="00C41A00">
              <w:t>:</w:t>
            </w:r>
          </w:p>
          <w:p w:rsidR="00F63F9B" w:rsidRPr="00C41A00" w:rsidRDefault="00F63F9B" w:rsidP="00DC0C9D">
            <w:pPr>
              <w:spacing w:line="240" w:lineRule="auto"/>
              <w:jc w:val="both"/>
            </w:pPr>
            <w:r w:rsidRPr="00C41A00">
              <w:t>1. SZEMÉLYES VONATKOZÁSOK, CSALÁD</w:t>
            </w:r>
          </w:p>
          <w:p w:rsidR="00F63F9B" w:rsidRPr="00C41A00" w:rsidRDefault="00F63F9B" w:rsidP="00DC0C9D">
            <w:pPr>
              <w:spacing w:line="240" w:lineRule="auto"/>
              <w:jc w:val="both"/>
            </w:pPr>
            <w:r w:rsidRPr="00C41A00">
              <w:t>•</w:t>
            </w:r>
            <w:r w:rsidRPr="00C41A00">
              <w:tab/>
              <w:t>A vizsgázó személye, életrajza, életének fontos állomásai (fordulópontjai)</w:t>
            </w:r>
          </w:p>
          <w:p w:rsidR="00F63F9B" w:rsidRPr="00C41A00" w:rsidRDefault="00F63F9B" w:rsidP="00DC0C9D">
            <w:pPr>
              <w:spacing w:line="240" w:lineRule="auto"/>
              <w:jc w:val="both"/>
            </w:pPr>
            <w:r w:rsidRPr="00C41A00">
              <w:t>•</w:t>
            </w:r>
            <w:r w:rsidRPr="00C41A00">
              <w:tab/>
              <w:t>Családi élet, családi kapcsolatok</w:t>
            </w:r>
          </w:p>
          <w:p w:rsidR="00F63F9B" w:rsidRPr="00C41A00" w:rsidRDefault="00F63F9B" w:rsidP="00DC0C9D">
            <w:pPr>
              <w:spacing w:line="240" w:lineRule="auto"/>
              <w:jc w:val="both"/>
            </w:pPr>
            <w:r w:rsidRPr="00C41A00">
              <w:t>•</w:t>
            </w:r>
            <w:r w:rsidRPr="00C41A00">
              <w:tab/>
              <w:t>A családi élet mindennapjai, otthoni teendők</w:t>
            </w:r>
          </w:p>
          <w:p w:rsidR="00F63F9B" w:rsidRPr="00C41A00" w:rsidRDefault="00F63F9B" w:rsidP="00DC0C9D">
            <w:pPr>
              <w:spacing w:line="240" w:lineRule="auto"/>
              <w:jc w:val="both"/>
            </w:pPr>
            <w:r w:rsidRPr="00C41A00">
              <w:t>•</w:t>
            </w:r>
            <w:r w:rsidRPr="00C41A00">
              <w:tab/>
              <w:t>Személyes tervek</w:t>
            </w:r>
          </w:p>
          <w:p w:rsidR="00F63F9B" w:rsidRPr="00C41A00" w:rsidRDefault="00F63F9B" w:rsidP="00DC0C9D">
            <w:pPr>
              <w:spacing w:line="240" w:lineRule="auto"/>
              <w:jc w:val="both"/>
            </w:pPr>
            <w:r w:rsidRPr="00C41A00">
              <w:t xml:space="preserve">2. EMBER ÉS TÁRSADALOM </w:t>
            </w:r>
          </w:p>
          <w:p w:rsidR="00F63F9B" w:rsidRPr="00C41A00" w:rsidRDefault="00F63F9B" w:rsidP="00DC0C9D">
            <w:pPr>
              <w:spacing w:line="240" w:lineRule="auto"/>
              <w:jc w:val="both"/>
            </w:pPr>
            <w:r w:rsidRPr="00C41A00">
              <w:t>•</w:t>
            </w:r>
            <w:r w:rsidRPr="00C41A00">
              <w:tab/>
              <w:t>A másik ember külső és belső jellemzése</w:t>
            </w:r>
          </w:p>
          <w:p w:rsidR="00F63F9B" w:rsidRPr="00C41A00" w:rsidRDefault="00F63F9B" w:rsidP="00DC0C9D">
            <w:pPr>
              <w:spacing w:line="240" w:lineRule="auto"/>
              <w:jc w:val="both"/>
            </w:pPr>
            <w:r w:rsidRPr="00C41A00">
              <w:t>•</w:t>
            </w:r>
            <w:r w:rsidRPr="00C41A00">
              <w:tab/>
              <w:t>Baráti kör</w:t>
            </w:r>
          </w:p>
          <w:p w:rsidR="00F63F9B" w:rsidRPr="00C41A00" w:rsidRDefault="00F63F9B" w:rsidP="00DC0C9D">
            <w:pPr>
              <w:spacing w:line="240" w:lineRule="auto"/>
              <w:jc w:val="both"/>
            </w:pPr>
            <w:r w:rsidRPr="00C41A00">
              <w:t>•</w:t>
            </w:r>
            <w:r w:rsidRPr="00C41A00">
              <w:tab/>
              <w:t>A tizenévesek világa: kapcsolat a kortársakkal, felnőttekkel</w:t>
            </w:r>
          </w:p>
          <w:p w:rsidR="00F63F9B" w:rsidRPr="00C41A00" w:rsidRDefault="00F63F9B" w:rsidP="00DC0C9D">
            <w:pPr>
              <w:spacing w:line="240" w:lineRule="auto"/>
              <w:jc w:val="both"/>
            </w:pPr>
            <w:r w:rsidRPr="00C41A00">
              <w:t>•</w:t>
            </w:r>
            <w:r w:rsidRPr="00C41A00">
              <w:tab/>
              <w:t>Női és férfi szerepek</w:t>
            </w:r>
          </w:p>
          <w:p w:rsidR="00F63F9B" w:rsidRPr="00C41A00" w:rsidRDefault="00F63F9B" w:rsidP="00DC0C9D">
            <w:pPr>
              <w:spacing w:line="240" w:lineRule="auto"/>
              <w:jc w:val="both"/>
            </w:pPr>
            <w:r w:rsidRPr="00C41A00">
              <w:t>•</w:t>
            </w:r>
            <w:r w:rsidRPr="00C41A00">
              <w:tab/>
              <w:t>Ünnepek, családi ünnepek</w:t>
            </w:r>
          </w:p>
          <w:p w:rsidR="00F63F9B" w:rsidRPr="00C41A00" w:rsidRDefault="00F63F9B" w:rsidP="00DC0C9D">
            <w:pPr>
              <w:spacing w:line="240" w:lineRule="auto"/>
              <w:jc w:val="both"/>
            </w:pPr>
            <w:r w:rsidRPr="00C41A00">
              <w:t>•</w:t>
            </w:r>
            <w:r w:rsidRPr="00C41A00">
              <w:tab/>
              <w:t>Öltözködés, divat</w:t>
            </w:r>
          </w:p>
          <w:p w:rsidR="00F63F9B" w:rsidRPr="00C41A00" w:rsidRDefault="00F63F9B" w:rsidP="00DC0C9D">
            <w:pPr>
              <w:spacing w:line="240" w:lineRule="auto"/>
              <w:jc w:val="both"/>
            </w:pPr>
            <w:r w:rsidRPr="00C41A00">
              <w:t>•</w:t>
            </w:r>
            <w:r w:rsidRPr="00C41A00">
              <w:tab/>
              <w:t>Vásárlás, szolgáltatások (posta)</w:t>
            </w:r>
          </w:p>
          <w:p w:rsidR="00F63F9B" w:rsidRPr="00C41A00" w:rsidRDefault="00F63F9B" w:rsidP="00DC0C9D">
            <w:pPr>
              <w:spacing w:line="240" w:lineRule="auto"/>
              <w:jc w:val="both"/>
            </w:pPr>
            <w:r w:rsidRPr="00C41A00">
              <w:t>•</w:t>
            </w:r>
            <w:r w:rsidRPr="00C41A00">
              <w:tab/>
              <w:t>Hasonlóságok és különbségek az emberek között</w:t>
            </w:r>
          </w:p>
          <w:p w:rsidR="00F63F9B" w:rsidRPr="00C41A00" w:rsidRDefault="00F63F9B" w:rsidP="00DC0C9D">
            <w:pPr>
              <w:spacing w:line="240" w:lineRule="auto"/>
              <w:jc w:val="both"/>
            </w:pPr>
            <w:r w:rsidRPr="00C41A00">
              <w:t>3. KÖRNYEZETÜNK</w:t>
            </w:r>
          </w:p>
          <w:p w:rsidR="00F63F9B" w:rsidRPr="00C41A00" w:rsidRDefault="00F63F9B" w:rsidP="00DC0C9D">
            <w:pPr>
              <w:spacing w:line="240" w:lineRule="auto"/>
              <w:jc w:val="both"/>
            </w:pPr>
            <w:r w:rsidRPr="00C41A00">
              <w:t>•</w:t>
            </w:r>
            <w:r w:rsidRPr="00C41A00">
              <w:tab/>
              <w:t>Az otthon, a lakóhely és környéke (a lakószoba, a lakás, a ház bemutatása)</w:t>
            </w:r>
          </w:p>
          <w:p w:rsidR="00F63F9B" w:rsidRPr="00C41A00" w:rsidRDefault="00F63F9B" w:rsidP="00DC0C9D">
            <w:pPr>
              <w:spacing w:line="240" w:lineRule="auto"/>
              <w:jc w:val="both"/>
            </w:pPr>
            <w:r w:rsidRPr="00C41A00">
              <w:t>•</w:t>
            </w:r>
            <w:r w:rsidRPr="00C41A00">
              <w:tab/>
              <w:t>A lakóhely nevezetességei, szolgáltatások, szórakozási lehetőségek</w:t>
            </w:r>
          </w:p>
          <w:p w:rsidR="00F63F9B" w:rsidRPr="00C41A00" w:rsidRDefault="00F63F9B" w:rsidP="00DC0C9D">
            <w:pPr>
              <w:spacing w:line="240" w:lineRule="auto"/>
              <w:jc w:val="both"/>
            </w:pPr>
            <w:r w:rsidRPr="00C41A00">
              <w:lastRenderedPageBreak/>
              <w:t>•</w:t>
            </w:r>
            <w:r w:rsidRPr="00C41A00">
              <w:tab/>
              <w:t>A városi és vidéki élet összehasonlítása</w:t>
            </w:r>
          </w:p>
          <w:p w:rsidR="00F63F9B" w:rsidRPr="00C41A00" w:rsidRDefault="00F63F9B" w:rsidP="00DC0C9D">
            <w:pPr>
              <w:spacing w:line="240" w:lineRule="auto"/>
              <w:jc w:val="both"/>
            </w:pPr>
            <w:r w:rsidRPr="00C41A00">
              <w:t>•</w:t>
            </w:r>
            <w:r w:rsidRPr="00C41A00">
              <w:tab/>
              <w:t>Növények és állatok a környezetünkben</w:t>
            </w:r>
          </w:p>
          <w:p w:rsidR="00F63F9B" w:rsidRPr="00C41A00" w:rsidRDefault="00F63F9B" w:rsidP="00DC0C9D">
            <w:pPr>
              <w:spacing w:line="240" w:lineRule="auto"/>
              <w:jc w:val="both"/>
            </w:pPr>
            <w:r w:rsidRPr="00C41A00">
              <w:t>•</w:t>
            </w:r>
            <w:r w:rsidRPr="00C41A00">
              <w:tab/>
              <w:t>Környezetvédelem a szűkebb környezetünkben: Mit tehetünk környezetünkért vagy a természet megóvásáért?</w:t>
            </w:r>
          </w:p>
          <w:p w:rsidR="00F63F9B" w:rsidRPr="00C41A00" w:rsidRDefault="00F63F9B" w:rsidP="00DC0C9D">
            <w:pPr>
              <w:spacing w:line="240" w:lineRule="auto"/>
              <w:jc w:val="both"/>
            </w:pPr>
            <w:r w:rsidRPr="00C41A00">
              <w:t>•</w:t>
            </w:r>
            <w:r w:rsidRPr="00C41A00">
              <w:tab/>
              <w:t>Időjárás</w:t>
            </w:r>
          </w:p>
          <w:p w:rsidR="00F63F9B" w:rsidRPr="00C41A00" w:rsidRDefault="00F63F9B" w:rsidP="00DC0C9D">
            <w:pPr>
              <w:spacing w:line="240" w:lineRule="auto"/>
              <w:jc w:val="both"/>
            </w:pPr>
            <w:r w:rsidRPr="00C41A00">
              <w:t>4. AZ ISKOLA</w:t>
            </w:r>
          </w:p>
          <w:p w:rsidR="00F63F9B" w:rsidRPr="00C41A00" w:rsidRDefault="00F63F9B" w:rsidP="00DC0C9D">
            <w:pPr>
              <w:spacing w:line="240" w:lineRule="auto"/>
              <w:jc w:val="both"/>
            </w:pPr>
            <w:r w:rsidRPr="00C41A00">
              <w:t>•</w:t>
            </w:r>
            <w:r w:rsidRPr="00C41A00">
              <w:tab/>
              <w:t>Saját iskolájának bemutatása (sajátosságok, pl. szakmai képzés, tagozat)</w:t>
            </w:r>
          </w:p>
          <w:p w:rsidR="00F63F9B" w:rsidRPr="00C41A00" w:rsidRDefault="00F63F9B" w:rsidP="00DC0C9D">
            <w:pPr>
              <w:spacing w:line="240" w:lineRule="auto"/>
              <w:jc w:val="both"/>
            </w:pPr>
            <w:r w:rsidRPr="00C41A00">
              <w:t>•</w:t>
            </w:r>
            <w:r w:rsidRPr="00C41A00">
              <w:tab/>
              <w:t>Tantárgyak, órarend, érdeklődési kör, tanulmányi munka</w:t>
            </w:r>
          </w:p>
          <w:p w:rsidR="00F63F9B" w:rsidRPr="00C41A00" w:rsidRDefault="00F63F9B" w:rsidP="00DC0C9D">
            <w:pPr>
              <w:spacing w:line="240" w:lineRule="auto"/>
              <w:jc w:val="both"/>
            </w:pPr>
            <w:r w:rsidRPr="00C41A00">
              <w:t>•</w:t>
            </w:r>
            <w:r w:rsidRPr="00C41A00">
              <w:tab/>
              <w:t>A nyelvtanulás, a nyelvtudás, szerepe, fontossága</w:t>
            </w:r>
          </w:p>
          <w:p w:rsidR="00F63F9B" w:rsidRPr="00C41A00" w:rsidRDefault="00F63F9B" w:rsidP="00DC0C9D">
            <w:pPr>
              <w:spacing w:line="240" w:lineRule="auto"/>
              <w:jc w:val="both"/>
            </w:pPr>
            <w:r w:rsidRPr="00C41A00">
              <w:t>•</w:t>
            </w:r>
            <w:r w:rsidRPr="00C41A00">
              <w:tab/>
              <w:t>Az iskolai élet tanuláson kívüli eseményei, iskolai hagyományok</w:t>
            </w:r>
          </w:p>
          <w:p w:rsidR="00F63F9B" w:rsidRPr="00C41A00" w:rsidRDefault="00F63F9B" w:rsidP="00DC0C9D">
            <w:pPr>
              <w:spacing w:line="240" w:lineRule="auto"/>
              <w:jc w:val="both"/>
            </w:pPr>
            <w:r w:rsidRPr="00C41A00">
              <w:t>5. A MUNKA VILÁGA</w:t>
            </w:r>
          </w:p>
          <w:p w:rsidR="00F63F9B" w:rsidRPr="00C41A00" w:rsidRDefault="00F63F9B" w:rsidP="00DC0C9D">
            <w:pPr>
              <w:spacing w:line="240" w:lineRule="auto"/>
              <w:jc w:val="both"/>
            </w:pPr>
            <w:r w:rsidRPr="00C41A00">
              <w:t>•</w:t>
            </w:r>
            <w:r w:rsidRPr="00C41A00">
              <w:tab/>
              <w:t>Diákmunka, nyári munkavállalás</w:t>
            </w:r>
          </w:p>
          <w:p w:rsidR="00F63F9B" w:rsidRPr="00C41A00" w:rsidRDefault="00F63F9B" w:rsidP="00DC0C9D">
            <w:pPr>
              <w:spacing w:line="240" w:lineRule="auto"/>
              <w:jc w:val="both"/>
            </w:pPr>
            <w:r w:rsidRPr="00C41A00">
              <w:t>•</w:t>
            </w:r>
            <w:r w:rsidRPr="00C41A00">
              <w:tab/>
              <w:t>Pályaválasztás, továbbtanulás vagy munkába állás</w:t>
            </w:r>
          </w:p>
          <w:p w:rsidR="00F63F9B" w:rsidRPr="00C41A00" w:rsidRDefault="00F63F9B" w:rsidP="00DC0C9D">
            <w:pPr>
              <w:spacing w:line="240" w:lineRule="auto"/>
              <w:jc w:val="both"/>
            </w:pPr>
            <w:r w:rsidRPr="00C41A00">
              <w:t>6. ÉLETMÓD</w:t>
            </w:r>
          </w:p>
          <w:p w:rsidR="00F63F9B" w:rsidRPr="00C41A00" w:rsidRDefault="00F63F9B" w:rsidP="00DC0C9D">
            <w:pPr>
              <w:spacing w:line="240" w:lineRule="auto"/>
              <w:jc w:val="both"/>
            </w:pPr>
            <w:r w:rsidRPr="00C41A00">
              <w:t>•</w:t>
            </w:r>
            <w:r w:rsidRPr="00C41A00">
              <w:tab/>
              <w:t>Napirend, időbeosztás</w:t>
            </w:r>
          </w:p>
          <w:p w:rsidR="00F63F9B" w:rsidRPr="00C41A00" w:rsidRDefault="00F63F9B" w:rsidP="00DC0C9D">
            <w:pPr>
              <w:spacing w:line="240" w:lineRule="auto"/>
              <w:jc w:val="both"/>
            </w:pPr>
            <w:r w:rsidRPr="00C41A00">
              <w:t>•</w:t>
            </w:r>
            <w:r w:rsidRPr="00C41A00">
              <w:tab/>
              <w:t>Az egészséges életmód (a helyes és a helytelen táplálkozás, a testmozgás szerepe az egészség megőrzésében, testápolás)</w:t>
            </w:r>
          </w:p>
          <w:p w:rsidR="00F63F9B" w:rsidRPr="00C41A00" w:rsidRDefault="00F63F9B" w:rsidP="00DC0C9D">
            <w:pPr>
              <w:spacing w:line="240" w:lineRule="auto"/>
              <w:jc w:val="both"/>
            </w:pPr>
            <w:r w:rsidRPr="00C41A00">
              <w:t>•</w:t>
            </w:r>
            <w:r w:rsidRPr="00C41A00">
              <w:tab/>
              <w:t>Étkezési szokások a családban</w:t>
            </w:r>
          </w:p>
          <w:p w:rsidR="00F63F9B" w:rsidRPr="00C41A00" w:rsidRDefault="00F63F9B" w:rsidP="00DC0C9D">
            <w:pPr>
              <w:spacing w:line="240" w:lineRule="auto"/>
              <w:jc w:val="both"/>
            </w:pPr>
            <w:r w:rsidRPr="00C41A00">
              <w:t>•</w:t>
            </w:r>
            <w:r w:rsidRPr="00C41A00">
              <w:tab/>
              <w:t>Ételek, kedvenc ételek</w:t>
            </w:r>
          </w:p>
          <w:p w:rsidR="00F63F9B" w:rsidRPr="00C41A00" w:rsidRDefault="00F63F9B" w:rsidP="00DC0C9D">
            <w:pPr>
              <w:spacing w:line="240" w:lineRule="auto"/>
              <w:jc w:val="both"/>
            </w:pPr>
            <w:r w:rsidRPr="00C41A00">
              <w:t>•</w:t>
            </w:r>
            <w:r w:rsidRPr="00C41A00">
              <w:tab/>
              <w:t>Étkezés iskolai menzán, éttermekben, gyorséttermekben</w:t>
            </w:r>
          </w:p>
          <w:p w:rsidR="00F63F9B" w:rsidRPr="00C41A00" w:rsidRDefault="00F63F9B" w:rsidP="00DC0C9D">
            <w:pPr>
              <w:spacing w:line="240" w:lineRule="auto"/>
              <w:jc w:val="both"/>
            </w:pPr>
            <w:r w:rsidRPr="00C41A00">
              <w:t>•</w:t>
            </w:r>
            <w:r w:rsidRPr="00C41A00">
              <w:tab/>
              <w:t>Gyakori betegségek, sérülések, baleset</w:t>
            </w:r>
          </w:p>
          <w:p w:rsidR="00F63F9B" w:rsidRPr="00C41A00" w:rsidRDefault="00F63F9B" w:rsidP="00DC0C9D">
            <w:pPr>
              <w:spacing w:line="240" w:lineRule="auto"/>
              <w:jc w:val="both"/>
            </w:pPr>
            <w:r w:rsidRPr="00C41A00">
              <w:t>•</w:t>
            </w:r>
            <w:r w:rsidRPr="00C41A00">
              <w:tab/>
              <w:t>Gyógykezelés (háziorvos, szakorvos, kórházak)</w:t>
            </w:r>
          </w:p>
          <w:p w:rsidR="00F63F9B" w:rsidRPr="00C41A00" w:rsidRDefault="00F63F9B" w:rsidP="00DC0C9D">
            <w:pPr>
              <w:spacing w:line="240" w:lineRule="auto"/>
              <w:jc w:val="both"/>
            </w:pPr>
            <w:r w:rsidRPr="00C41A00">
              <w:t>7. SZABADIDŐ, MŰVELŐDÉS, SZÓRAKOZÁS</w:t>
            </w:r>
          </w:p>
          <w:p w:rsidR="00F63F9B" w:rsidRPr="00C41A00" w:rsidRDefault="00F63F9B" w:rsidP="00DC0C9D">
            <w:pPr>
              <w:spacing w:line="240" w:lineRule="auto"/>
              <w:jc w:val="both"/>
            </w:pPr>
            <w:r w:rsidRPr="00C41A00">
              <w:t>•</w:t>
            </w:r>
            <w:r w:rsidRPr="00C41A00">
              <w:tab/>
              <w:t>Szabadidős elfoglaltságok, hobbik</w:t>
            </w:r>
          </w:p>
          <w:p w:rsidR="00F63F9B" w:rsidRPr="00C41A00" w:rsidRDefault="00F63F9B" w:rsidP="00DC0C9D">
            <w:pPr>
              <w:spacing w:line="240" w:lineRule="auto"/>
              <w:jc w:val="both"/>
            </w:pPr>
            <w:r w:rsidRPr="00C41A00">
              <w:t>•</w:t>
            </w:r>
            <w:r w:rsidRPr="00C41A00">
              <w:tab/>
              <w:t>Színház, mozi, koncert, kiállítás stb.</w:t>
            </w:r>
          </w:p>
          <w:p w:rsidR="00F63F9B" w:rsidRPr="00C41A00" w:rsidRDefault="00F63F9B" w:rsidP="00DC0C9D">
            <w:pPr>
              <w:spacing w:line="240" w:lineRule="auto"/>
              <w:jc w:val="both"/>
            </w:pPr>
            <w:r w:rsidRPr="00C41A00">
              <w:t>•</w:t>
            </w:r>
            <w:r w:rsidRPr="00C41A00">
              <w:tab/>
              <w:t>Sportolás, kedvenc sport, iskolai sport</w:t>
            </w:r>
          </w:p>
          <w:p w:rsidR="00F63F9B" w:rsidRPr="00C41A00" w:rsidRDefault="00F63F9B" w:rsidP="00DC0C9D">
            <w:pPr>
              <w:spacing w:line="240" w:lineRule="auto"/>
              <w:jc w:val="both"/>
            </w:pPr>
            <w:r w:rsidRPr="00C41A00">
              <w:t>•</w:t>
            </w:r>
            <w:r w:rsidRPr="00C41A00">
              <w:tab/>
              <w:t>Olvasás, rádió, tévé, videó, számítógép, internet</w:t>
            </w:r>
          </w:p>
          <w:p w:rsidR="00F63F9B" w:rsidRPr="00C41A00" w:rsidRDefault="00F63F9B" w:rsidP="00DC0C9D">
            <w:pPr>
              <w:spacing w:line="240" w:lineRule="auto"/>
              <w:jc w:val="both"/>
            </w:pPr>
            <w:r w:rsidRPr="00C41A00">
              <w:t>•</w:t>
            </w:r>
            <w:r w:rsidRPr="00C41A00">
              <w:tab/>
              <w:t>Kulturális események</w:t>
            </w:r>
          </w:p>
          <w:p w:rsidR="00F63F9B" w:rsidRPr="00C41A00" w:rsidRDefault="00F63F9B" w:rsidP="00DC0C9D">
            <w:pPr>
              <w:spacing w:line="240" w:lineRule="auto"/>
              <w:jc w:val="both"/>
            </w:pPr>
            <w:r w:rsidRPr="00C41A00">
              <w:t>8. UTAZÁS, TURIZMUS</w:t>
            </w:r>
          </w:p>
          <w:p w:rsidR="00F63F9B" w:rsidRPr="00C41A00" w:rsidRDefault="00F63F9B" w:rsidP="00DC0C9D">
            <w:pPr>
              <w:spacing w:line="240" w:lineRule="auto"/>
              <w:jc w:val="both"/>
            </w:pPr>
            <w:r w:rsidRPr="00C41A00">
              <w:t>•</w:t>
            </w:r>
            <w:r w:rsidRPr="00C41A00">
              <w:tab/>
              <w:t>A közlekedés eszközei, lehetőségei, a tömegközlekedés</w:t>
            </w:r>
          </w:p>
          <w:p w:rsidR="00F63F9B" w:rsidRPr="00C41A00" w:rsidRDefault="00F63F9B" w:rsidP="00DC0C9D">
            <w:pPr>
              <w:spacing w:line="240" w:lineRule="auto"/>
              <w:jc w:val="both"/>
            </w:pPr>
            <w:r w:rsidRPr="00C41A00">
              <w:t>•</w:t>
            </w:r>
            <w:r w:rsidRPr="00C41A00">
              <w:tab/>
              <w:t>Nyaralás itthon, illetve külföldön</w:t>
            </w:r>
          </w:p>
          <w:p w:rsidR="00F63F9B" w:rsidRPr="00C41A00" w:rsidRDefault="00F63F9B" w:rsidP="00DC0C9D">
            <w:pPr>
              <w:spacing w:line="240" w:lineRule="auto"/>
              <w:jc w:val="both"/>
            </w:pPr>
            <w:r w:rsidRPr="00C41A00">
              <w:t>•</w:t>
            </w:r>
            <w:r w:rsidRPr="00C41A00">
              <w:tab/>
              <w:t>Utazási előkészületek, egy utazás megtervezése, megszervezése</w:t>
            </w:r>
          </w:p>
          <w:p w:rsidR="00F63F9B" w:rsidRPr="00C41A00" w:rsidRDefault="00F63F9B" w:rsidP="00DC0C9D">
            <w:pPr>
              <w:spacing w:line="240" w:lineRule="auto"/>
              <w:jc w:val="both"/>
            </w:pPr>
            <w:r w:rsidRPr="00C41A00">
              <w:t>•</w:t>
            </w:r>
            <w:r w:rsidRPr="00C41A00">
              <w:tab/>
              <w:t>Az egyéni és a társas utazás előnyei és hátrányai</w:t>
            </w:r>
          </w:p>
          <w:p w:rsidR="00F63F9B" w:rsidRPr="00C41A00" w:rsidRDefault="00F63F9B" w:rsidP="00DC0C9D">
            <w:pPr>
              <w:spacing w:line="240" w:lineRule="auto"/>
              <w:jc w:val="both"/>
            </w:pPr>
            <w:r w:rsidRPr="00C41A00">
              <w:t>9. TUDOMÁNY ÉS TECHNIKA</w:t>
            </w:r>
          </w:p>
          <w:p w:rsidR="00F63F9B" w:rsidRPr="00C41A00" w:rsidRDefault="00F63F9B" w:rsidP="00DC0C9D">
            <w:pPr>
              <w:spacing w:line="240" w:lineRule="auto"/>
              <w:jc w:val="both"/>
            </w:pPr>
            <w:r w:rsidRPr="00C41A00">
              <w:t>•</w:t>
            </w:r>
            <w:r w:rsidRPr="00C41A00">
              <w:tab/>
              <w:t>Népszerű tudományok, ismeretterjesztés</w:t>
            </w:r>
          </w:p>
          <w:p w:rsidR="00F63F9B" w:rsidRPr="00C41A00" w:rsidRDefault="00F63F9B" w:rsidP="00DC0C9D">
            <w:pPr>
              <w:spacing w:line="240" w:lineRule="auto"/>
              <w:jc w:val="both"/>
            </w:pPr>
            <w:r w:rsidRPr="00C41A00">
              <w:t>•</w:t>
            </w:r>
            <w:r w:rsidRPr="00C41A00">
              <w:tab/>
              <w:t>A technikai eszközök szerepe a mindennapi életben</w:t>
            </w:r>
          </w:p>
        </w:tc>
      </w:tr>
    </w:tbl>
    <w:p w:rsidR="00F63F9B" w:rsidRPr="00C41A00" w:rsidRDefault="00F63F9B" w:rsidP="00F63F9B">
      <w:pPr>
        <w:jc w:val="both"/>
      </w:pPr>
    </w:p>
    <w:p w:rsidR="00F63F9B" w:rsidRPr="00C41A00" w:rsidRDefault="00F63F9B" w:rsidP="00F63F9B">
      <w:pPr>
        <w:jc w:val="both"/>
      </w:pPr>
    </w:p>
    <w:p w:rsidR="00F63F9B" w:rsidRPr="00C41A00" w:rsidRDefault="00F63F9B" w:rsidP="00F63F9B">
      <w:pPr>
        <w:jc w:val="both"/>
        <w:rPr>
          <w:b/>
          <w:sz w:val="24"/>
          <w:szCs w:val="24"/>
        </w:rPr>
      </w:pPr>
      <w:r w:rsidRPr="00C41A00">
        <w:rPr>
          <w:b/>
          <w:sz w:val="24"/>
          <w:szCs w:val="24"/>
        </w:rPr>
        <w:t>Nem alap óraszám</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01"/>
        <w:gridCol w:w="8935"/>
      </w:tblGrid>
      <w:tr w:rsidR="00F63F9B" w:rsidRPr="00C41A00" w:rsidTr="00DC0C9D">
        <w:tc>
          <w:tcPr>
            <w:tcW w:w="1526" w:type="dxa"/>
            <w:tcBorders>
              <w:top w:val="single" w:sz="12" w:space="0" w:color="auto"/>
              <w:bottom w:val="double" w:sz="6" w:space="0" w:color="auto"/>
              <w:right w:val="double" w:sz="6" w:space="0" w:color="auto"/>
            </w:tcBorders>
            <w:shd w:val="clear" w:color="auto" w:fill="DDD9C3"/>
          </w:tcPr>
          <w:p w:rsidR="00F63F9B" w:rsidRPr="00C41A00" w:rsidRDefault="00F63F9B" w:rsidP="00DC0C9D">
            <w:pPr>
              <w:spacing w:line="240" w:lineRule="auto"/>
              <w:jc w:val="both"/>
              <w:rPr>
                <w:b/>
              </w:rPr>
            </w:pPr>
            <w:r w:rsidRPr="00C41A00">
              <w:rPr>
                <w:b/>
              </w:rPr>
              <w:t>Évfolyam</w:t>
            </w:r>
          </w:p>
        </w:tc>
        <w:tc>
          <w:tcPr>
            <w:tcW w:w="9156" w:type="dxa"/>
            <w:tcBorders>
              <w:top w:val="single" w:sz="12" w:space="0" w:color="auto"/>
              <w:left w:val="double" w:sz="6" w:space="0" w:color="auto"/>
              <w:bottom w:val="double" w:sz="6" w:space="0" w:color="auto"/>
            </w:tcBorders>
            <w:shd w:val="clear" w:color="auto" w:fill="DDD9C3"/>
          </w:tcPr>
          <w:p w:rsidR="00F63F9B" w:rsidRPr="00C41A00" w:rsidRDefault="00F63F9B" w:rsidP="00DC0C9D">
            <w:pPr>
              <w:spacing w:line="240" w:lineRule="auto"/>
              <w:jc w:val="both"/>
              <w:rPr>
                <w:b/>
              </w:rPr>
            </w:pPr>
            <w:r w:rsidRPr="00C41A00">
              <w:rPr>
                <w:b/>
              </w:rPr>
              <w:t>Vizsgakövetelmények</w:t>
            </w:r>
          </w:p>
        </w:tc>
      </w:tr>
      <w:tr w:rsidR="00F63F9B" w:rsidRPr="00C41A00" w:rsidTr="00DC0C9D">
        <w:tc>
          <w:tcPr>
            <w:tcW w:w="1526" w:type="dxa"/>
            <w:tcBorders>
              <w:top w:val="double" w:sz="6" w:space="0" w:color="auto"/>
              <w:right w:val="double" w:sz="6" w:space="0" w:color="auto"/>
            </w:tcBorders>
            <w:vAlign w:val="center"/>
          </w:tcPr>
          <w:p w:rsidR="00F63F9B" w:rsidRPr="00C41A00" w:rsidRDefault="00F63F9B" w:rsidP="00DC0C9D">
            <w:pPr>
              <w:spacing w:line="240" w:lineRule="auto"/>
              <w:jc w:val="both"/>
              <w:rPr>
                <w:b/>
              </w:rPr>
            </w:pPr>
            <w:r w:rsidRPr="00C41A00">
              <w:rPr>
                <w:b/>
              </w:rPr>
              <w:t>9. évfolyam</w:t>
            </w:r>
          </w:p>
        </w:tc>
        <w:tc>
          <w:tcPr>
            <w:tcW w:w="9156" w:type="dxa"/>
            <w:tcBorders>
              <w:top w:val="double" w:sz="6" w:space="0" w:color="auto"/>
              <w:left w:val="double" w:sz="6" w:space="0" w:color="auto"/>
            </w:tcBorders>
          </w:tcPr>
          <w:p w:rsidR="00F63F9B" w:rsidRPr="00C41A00" w:rsidRDefault="00F63F9B" w:rsidP="00DC0C9D">
            <w:pPr>
              <w:spacing w:line="240" w:lineRule="auto"/>
              <w:jc w:val="both"/>
            </w:pPr>
            <w:r w:rsidRPr="00C41A00">
              <w:rPr>
                <w:i/>
              </w:rPr>
              <w:t>A helyi tantervben előírt tartalmak a következő témákat illetően</w:t>
            </w:r>
            <w:r w:rsidRPr="00C41A00">
              <w:t>:</w:t>
            </w:r>
          </w:p>
          <w:p w:rsidR="00F63F9B" w:rsidRPr="00C41A00" w:rsidRDefault="00F63F9B" w:rsidP="00DC0C9D">
            <w:pPr>
              <w:spacing w:line="240" w:lineRule="auto"/>
              <w:jc w:val="both"/>
            </w:pPr>
            <w:r w:rsidRPr="00C41A00">
              <w:t>Ismerkedés, barátság, család, rokonság</w:t>
            </w:r>
          </w:p>
          <w:p w:rsidR="00F63F9B" w:rsidRPr="00C41A00" w:rsidRDefault="00F63F9B" w:rsidP="00DC0C9D">
            <w:pPr>
              <w:spacing w:line="240" w:lineRule="auto"/>
              <w:jc w:val="both"/>
            </w:pPr>
            <w:r w:rsidRPr="00C41A00">
              <w:t>Időjárás, évszakok, öltözködés, sport</w:t>
            </w:r>
          </w:p>
          <w:p w:rsidR="00F63F9B" w:rsidRPr="00C41A00" w:rsidRDefault="00F63F9B" w:rsidP="00DC0C9D">
            <w:pPr>
              <w:spacing w:line="240" w:lineRule="auto"/>
              <w:jc w:val="both"/>
            </w:pPr>
            <w:r w:rsidRPr="00C41A00">
              <w:t>Közvetlen környezetünk, lakás, tanterem, tantárgyak, város/falu, épületek, közlekedés, tájékozódás, útbaigazítás, Szekszárd illetve saját falu vagy város bemutatása</w:t>
            </w:r>
          </w:p>
          <w:p w:rsidR="00F63F9B" w:rsidRPr="00C41A00" w:rsidRDefault="00F63F9B" w:rsidP="00DC0C9D">
            <w:pPr>
              <w:spacing w:line="240" w:lineRule="auto"/>
              <w:jc w:val="both"/>
            </w:pPr>
            <w:r w:rsidRPr="00C41A00">
              <w:t>Mindennapi életünk, napirend, szokásos tevékenységek, házimunka, tanulás, szabadidő, étkezés, vendégség</w:t>
            </w:r>
          </w:p>
          <w:p w:rsidR="00F63F9B" w:rsidRPr="00C41A00" w:rsidRDefault="00F63F9B" w:rsidP="00DC0C9D">
            <w:pPr>
              <w:spacing w:line="240" w:lineRule="auto"/>
              <w:jc w:val="both"/>
            </w:pPr>
            <w:r w:rsidRPr="00C41A00">
              <w:t>Vásárlás, ruha, öltözködés</w:t>
            </w:r>
          </w:p>
          <w:p w:rsidR="00F63F9B" w:rsidRPr="00C41A00" w:rsidRDefault="00F63F9B" w:rsidP="00DC0C9D">
            <w:pPr>
              <w:spacing w:line="240" w:lineRule="auto"/>
              <w:jc w:val="both"/>
            </w:pPr>
            <w:r w:rsidRPr="00C41A00">
              <w:t>Szórakozási lehetőségek, könyv, film, színház, kikapcsolódás, utazás, szálloda</w:t>
            </w:r>
          </w:p>
        </w:tc>
      </w:tr>
      <w:tr w:rsidR="00F63F9B" w:rsidRPr="00C41A00" w:rsidTr="00DC0C9D">
        <w:tc>
          <w:tcPr>
            <w:tcW w:w="1526" w:type="dxa"/>
            <w:tcBorders>
              <w:right w:val="double" w:sz="6" w:space="0" w:color="auto"/>
            </w:tcBorders>
            <w:vAlign w:val="center"/>
          </w:tcPr>
          <w:p w:rsidR="00F63F9B" w:rsidRPr="00C41A00" w:rsidRDefault="00F63F9B" w:rsidP="00DC0C9D">
            <w:pPr>
              <w:spacing w:line="240" w:lineRule="auto"/>
              <w:jc w:val="both"/>
              <w:rPr>
                <w:b/>
              </w:rPr>
            </w:pPr>
            <w:r w:rsidRPr="00C41A00">
              <w:rPr>
                <w:b/>
              </w:rPr>
              <w:t>10. évfolyam</w:t>
            </w:r>
          </w:p>
        </w:tc>
        <w:tc>
          <w:tcPr>
            <w:tcW w:w="9156" w:type="dxa"/>
            <w:tcBorders>
              <w:left w:val="double" w:sz="6" w:space="0" w:color="auto"/>
            </w:tcBorders>
          </w:tcPr>
          <w:p w:rsidR="00F63F9B" w:rsidRPr="00C41A00" w:rsidRDefault="00F63F9B" w:rsidP="00DC0C9D">
            <w:pPr>
              <w:spacing w:line="240" w:lineRule="auto"/>
              <w:jc w:val="both"/>
            </w:pPr>
            <w:r w:rsidRPr="00C41A00">
              <w:rPr>
                <w:i/>
              </w:rPr>
              <w:t>A helyi tantervben előírt tartalmak a következő témákat illetően</w:t>
            </w:r>
            <w:r w:rsidRPr="00C41A00">
              <w:t>:</w:t>
            </w:r>
          </w:p>
          <w:p w:rsidR="00F63F9B" w:rsidRPr="00C41A00" w:rsidRDefault="00F63F9B" w:rsidP="00DC0C9D">
            <w:pPr>
              <w:spacing w:line="240" w:lineRule="auto"/>
              <w:jc w:val="both"/>
            </w:pPr>
            <w:r w:rsidRPr="00C41A00">
              <w:t>Család, az iskola világa, napi tevékenységek,</w:t>
            </w:r>
          </w:p>
          <w:p w:rsidR="00F63F9B" w:rsidRPr="00C41A00" w:rsidRDefault="00F63F9B" w:rsidP="00DC0C9D">
            <w:pPr>
              <w:spacing w:line="240" w:lineRule="auto"/>
              <w:jc w:val="both"/>
            </w:pPr>
            <w:r w:rsidRPr="00C41A00">
              <w:t>Barátok, személyleírás, képleírás, helyleírás, életrajzok</w:t>
            </w:r>
          </w:p>
          <w:p w:rsidR="00F63F9B" w:rsidRPr="00C41A00" w:rsidRDefault="00F63F9B" w:rsidP="00DC0C9D">
            <w:pPr>
              <w:spacing w:line="240" w:lineRule="auto"/>
              <w:jc w:val="both"/>
            </w:pPr>
            <w:r w:rsidRPr="00C41A00">
              <w:t>Közlekedés a városban, útbaigazítás, tájékozódás a világban.</w:t>
            </w:r>
          </w:p>
          <w:p w:rsidR="00F63F9B" w:rsidRPr="00C41A00" w:rsidRDefault="00F63F9B" w:rsidP="00DC0C9D">
            <w:pPr>
              <w:spacing w:line="240" w:lineRule="auto"/>
              <w:jc w:val="both"/>
            </w:pPr>
            <w:r w:rsidRPr="00C41A00">
              <w:t>Egészséges életmód, sport, testrészek, étkezés, öltözködés, vásárlás</w:t>
            </w:r>
          </w:p>
          <w:p w:rsidR="00F63F9B" w:rsidRPr="00C41A00" w:rsidRDefault="00F63F9B" w:rsidP="00DC0C9D">
            <w:pPr>
              <w:spacing w:line="240" w:lineRule="auto"/>
              <w:jc w:val="both"/>
            </w:pPr>
            <w:r w:rsidRPr="00C41A00">
              <w:lastRenderedPageBreak/>
              <w:t>Szabadidő, ünnepek</w:t>
            </w:r>
          </w:p>
          <w:p w:rsidR="00F63F9B" w:rsidRPr="00C41A00" w:rsidRDefault="00F63F9B" w:rsidP="00DC0C9D">
            <w:pPr>
              <w:spacing w:line="240" w:lineRule="auto"/>
              <w:jc w:val="both"/>
            </w:pPr>
            <w:r w:rsidRPr="00C41A00">
              <w:t>Utazás külföldön, közlekedés, repülőtér</w:t>
            </w:r>
          </w:p>
          <w:p w:rsidR="00F63F9B" w:rsidRPr="00C41A00" w:rsidRDefault="00F63F9B" w:rsidP="00DC0C9D">
            <w:pPr>
              <w:spacing w:line="240" w:lineRule="auto"/>
              <w:jc w:val="both"/>
            </w:pPr>
            <w:r w:rsidRPr="00C41A00">
              <w:t>Levélírás, email</w:t>
            </w:r>
          </w:p>
        </w:tc>
      </w:tr>
      <w:tr w:rsidR="00F63F9B" w:rsidRPr="00C41A00" w:rsidTr="00DC0C9D">
        <w:tc>
          <w:tcPr>
            <w:tcW w:w="1526" w:type="dxa"/>
            <w:tcBorders>
              <w:right w:val="double" w:sz="6" w:space="0" w:color="auto"/>
            </w:tcBorders>
            <w:vAlign w:val="center"/>
          </w:tcPr>
          <w:p w:rsidR="00F63F9B" w:rsidRPr="00C41A00" w:rsidRDefault="00F63F9B" w:rsidP="00DC0C9D">
            <w:pPr>
              <w:spacing w:line="240" w:lineRule="auto"/>
              <w:jc w:val="both"/>
              <w:rPr>
                <w:b/>
              </w:rPr>
            </w:pPr>
            <w:r w:rsidRPr="00C41A00">
              <w:rPr>
                <w:b/>
              </w:rPr>
              <w:t>11. évfolyam</w:t>
            </w:r>
          </w:p>
        </w:tc>
        <w:tc>
          <w:tcPr>
            <w:tcW w:w="9156" w:type="dxa"/>
            <w:tcBorders>
              <w:left w:val="double" w:sz="6" w:space="0" w:color="auto"/>
            </w:tcBorders>
          </w:tcPr>
          <w:p w:rsidR="00F63F9B" w:rsidRPr="00C41A00" w:rsidRDefault="00F63F9B" w:rsidP="00DC0C9D">
            <w:pPr>
              <w:spacing w:line="240" w:lineRule="auto"/>
              <w:jc w:val="both"/>
            </w:pPr>
            <w:r w:rsidRPr="00C41A00">
              <w:rPr>
                <w:i/>
              </w:rPr>
              <w:t>A helyi tantervben előírt tartalmak a következő témákat illetően</w:t>
            </w:r>
            <w:r w:rsidRPr="00C41A00">
              <w:t>:</w:t>
            </w:r>
          </w:p>
          <w:p w:rsidR="00F63F9B" w:rsidRPr="00C41A00" w:rsidRDefault="00F63F9B" w:rsidP="00DC0C9D">
            <w:pPr>
              <w:spacing w:line="240" w:lineRule="auto"/>
              <w:jc w:val="both"/>
            </w:pPr>
            <w:r w:rsidRPr="00C41A00">
              <w:t>Iskola, barátság, oktatás, műveltség, kultúra, viselkedés</w:t>
            </w:r>
          </w:p>
          <w:p w:rsidR="00F63F9B" w:rsidRPr="00C41A00" w:rsidRDefault="00F63F9B" w:rsidP="00DC0C9D">
            <w:pPr>
              <w:spacing w:line="240" w:lineRule="auto"/>
              <w:jc w:val="both"/>
            </w:pPr>
            <w:r w:rsidRPr="00C41A00">
              <w:t>Munka, munkahely, napi tevékenységek, család, személyleírás, lakás</w:t>
            </w:r>
          </w:p>
          <w:p w:rsidR="00F63F9B" w:rsidRPr="00C41A00" w:rsidRDefault="00F63F9B" w:rsidP="00DC0C9D">
            <w:pPr>
              <w:spacing w:line="240" w:lineRule="auto"/>
              <w:jc w:val="both"/>
            </w:pPr>
            <w:r w:rsidRPr="00C41A00">
              <w:t>Étkezés, életmód, vásárlás, étterem</w:t>
            </w:r>
          </w:p>
          <w:p w:rsidR="00F63F9B" w:rsidRPr="00C41A00" w:rsidRDefault="00F63F9B" w:rsidP="00DC0C9D">
            <w:pPr>
              <w:spacing w:line="240" w:lineRule="auto"/>
              <w:jc w:val="both"/>
            </w:pPr>
            <w:r w:rsidRPr="00C41A00">
              <w:t>Sport, szabadidő, TV, mozi</w:t>
            </w:r>
          </w:p>
          <w:p w:rsidR="00F63F9B" w:rsidRPr="00C41A00" w:rsidRDefault="00F63F9B" w:rsidP="00DC0C9D">
            <w:pPr>
              <w:spacing w:line="240" w:lineRule="auto"/>
              <w:jc w:val="both"/>
            </w:pPr>
            <w:r w:rsidRPr="00C41A00">
              <w:t>Utazás, kirándulás, külföldi munka, képzeletbeli utazás, közlekedés, tájékozódás a világban</w:t>
            </w:r>
          </w:p>
          <w:p w:rsidR="00F63F9B" w:rsidRPr="00C41A00" w:rsidRDefault="00F63F9B" w:rsidP="00DC0C9D">
            <w:pPr>
              <w:spacing w:line="240" w:lineRule="auto"/>
              <w:jc w:val="both"/>
            </w:pPr>
            <w:r w:rsidRPr="00C41A00">
              <w:t>Levélírás, hivatalos levél, email, önéletrajz</w:t>
            </w:r>
          </w:p>
        </w:tc>
      </w:tr>
      <w:tr w:rsidR="00F63F9B" w:rsidRPr="00C41A00" w:rsidTr="00DC0C9D">
        <w:tc>
          <w:tcPr>
            <w:tcW w:w="1526" w:type="dxa"/>
            <w:tcBorders>
              <w:bottom w:val="single" w:sz="12" w:space="0" w:color="auto"/>
              <w:right w:val="double" w:sz="6" w:space="0" w:color="auto"/>
            </w:tcBorders>
            <w:vAlign w:val="center"/>
          </w:tcPr>
          <w:p w:rsidR="00F63F9B" w:rsidRPr="00C41A00" w:rsidRDefault="00F63F9B" w:rsidP="00DC0C9D">
            <w:pPr>
              <w:spacing w:line="240" w:lineRule="auto"/>
              <w:jc w:val="both"/>
              <w:rPr>
                <w:b/>
              </w:rPr>
            </w:pPr>
            <w:r w:rsidRPr="00C41A00">
              <w:rPr>
                <w:b/>
              </w:rPr>
              <w:t>12. évfolyam</w:t>
            </w:r>
          </w:p>
        </w:tc>
        <w:tc>
          <w:tcPr>
            <w:tcW w:w="9156" w:type="dxa"/>
            <w:tcBorders>
              <w:left w:val="double" w:sz="6" w:space="0" w:color="auto"/>
              <w:bottom w:val="single" w:sz="12" w:space="0" w:color="auto"/>
            </w:tcBorders>
          </w:tcPr>
          <w:p w:rsidR="00F63F9B" w:rsidRPr="00C41A00" w:rsidRDefault="00F63F9B" w:rsidP="00DC0C9D">
            <w:pPr>
              <w:spacing w:line="240" w:lineRule="auto"/>
              <w:jc w:val="both"/>
            </w:pPr>
            <w:r w:rsidRPr="00C41A00">
              <w:rPr>
                <w:i/>
              </w:rPr>
              <w:t>A helyi tantervben előírt tartalmak a következő témákat illetően</w:t>
            </w:r>
            <w:r w:rsidRPr="00C41A00">
              <w:t>:</w:t>
            </w:r>
          </w:p>
          <w:p w:rsidR="00F63F9B" w:rsidRPr="00C41A00" w:rsidRDefault="00F63F9B" w:rsidP="00DC0C9D">
            <w:pPr>
              <w:spacing w:line="240" w:lineRule="auto"/>
              <w:jc w:val="both"/>
            </w:pPr>
            <w:r w:rsidRPr="00C41A00">
              <w:t>•</w:t>
            </w:r>
            <w:r w:rsidRPr="00C41A00">
              <w:tab/>
              <w:t>Személyes tervek, jövőkép, külföldi tanulás és munkavállalás</w:t>
            </w:r>
          </w:p>
          <w:p w:rsidR="00F63F9B" w:rsidRPr="00C41A00" w:rsidRDefault="00F63F9B" w:rsidP="00DC0C9D">
            <w:pPr>
              <w:spacing w:line="240" w:lineRule="auto"/>
              <w:jc w:val="both"/>
            </w:pPr>
            <w:r w:rsidRPr="00C41A00">
              <w:t>•</w:t>
            </w:r>
            <w:r w:rsidRPr="00C41A00">
              <w:tab/>
              <w:t>A tizenévesek világa: kapcsolat a kortársakkal, felnőttekkel</w:t>
            </w:r>
          </w:p>
          <w:p w:rsidR="00F63F9B" w:rsidRPr="00C41A00" w:rsidRDefault="00F63F9B" w:rsidP="00DC0C9D">
            <w:pPr>
              <w:spacing w:line="240" w:lineRule="auto"/>
              <w:jc w:val="both"/>
            </w:pPr>
            <w:r w:rsidRPr="00C41A00">
              <w:t>•</w:t>
            </w:r>
            <w:r w:rsidRPr="00C41A00">
              <w:tab/>
              <w:t>Női és férfi szerepek, a család szerepének megváltozása</w:t>
            </w:r>
          </w:p>
          <w:p w:rsidR="00F63F9B" w:rsidRPr="00C41A00" w:rsidRDefault="00F63F9B" w:rsidP="00DC0C9D">
            <w:pPr>
              <w:spacing w:line="240" w:lineRule="auto"/>
              <w:jc w:val="both"/>
            </w:pPr>
            <w:r w:rsidRPr="00C41A00">
              <w:t>•</w:t>
            </w:r>
            <w:r w:rsidRPr="00C41A00">
              <w:tab/>
              <w:t>Sztárok hatása a tinédzserekre, táplálkozási problémák, „ideális külső”</w:t>
            </w:r>
          </w:p>
          <w:p w:rsidR="00F63F9B" w:rsidRPr="00C41A00" w:rsidRDefault="00F63F9B" w:rsidP="00DC0C9D">
            <w:pPr>
              <w:spacing w:line="240" w:lineRule="auto"/>
              <w:jc w:val="both"/>
            </w:pPr>
            <w:r w:rsidRPr="00C41A00">
              <w:t>•</w:t>
            </w:r>
            <w:r w:rsidRPr="00C41A00">
              <w:tab/>
              <w:t>Ünnepek</w:t>
            </w:r>
          </w:p>
          <w:p w:rsidR="00F63F9B" w:rsidRPr="00C41A00" w:rsidRDefault="00F63F9B" w:rsidP="00DC0C9D">
            <w:pPr>
              <w:spacing w:line="240" w:lineRule="auto"/>
              <w:jc w:val="both"/>
            </w:pPr>
            <w:r w:rsidRPr="00C41A00">
              <w:t>•</w:t>
            </w:r>
            <w:r w:rsidRPr="00C41A00">
              <w:tab/>
              <w:t>Hasonlóságok és különbségek az emberek között</w:t>
            </w:r>
          </w:p>
          <w:p w:rsidR="00F63F9B" w:rsidRPr="00C41A00" w:rsidRDefault="00F63F9B" w:rsidP="00DC0C9D">
            <w:pPr>
              <w:spacing w:line="240" w:lineRule="auto"/>
              <w:jc w:val="both"/>
            </w:pPr>
            <w:r w:rsidRPr="00C41A00">
              <w:t>•</w:t>
            </w:r>
            <w:r w:rsidRPr="00C41A00">
              <w:tab/>
              <w:t>A városi és a vidéki élet összehasonlítása,</w:t>
            </w:r>
          </w:p>
          <w:p w:rsidR="00F63F9B" w:rsidRPr="00C41A00" w:rsidRDefault="00F63F9B" w:rsidP="00DC0C9D">
            <w:pPr>
              <w:spacing w:line="240" w:lineRule="auto"/>
              <w:jc w:val="both"/>
            </w:pPr>
            <w:r w:rsidRPr="00C41A00">
              <w:t>•</w:t>
            </w:r>
            <w:r w:rsidRPr="00C41A00">
              <w:tab/>
              <w:t>Országok és jelentős városok</w:t>
            </w:r>
          </w:p>
          <w:p w:rsidR="00F63F9B" w:rsidRPr="00C41A00" w:rsidRDefault="00F63F9B" w:rsidP="00DC0C9D">
            <w:pPr>
              <w:spacing w:line="240" w:lineRule="auto"/>
              <w:jc w:val="both"/>
            </w:pPr>
            <w:r w:rsidRPr="00C41A00">
              <w:t>•</w:t>
            </w:r>
            <w:r w:rsidRPr="00C41A00">
              <w:tab/>
              <w:t>Környezetvédelem a szűkebb környezetünkben: Mit tehetünk környezetünkért vagy a természet megóvásáért?; Növények és állatok a környezetünkben. Állatvédelem, veszélyeztetett fajok</w:t>
            </w:r>
          </w:p>
          <w:p w:rsidR="00F63F9B" w:rsidRPr="00C41A00" w:rsidRDefault="00F63F9B" w:rsidP="00DC0C9D">
            <w:pPr>
              <w:spacing w:line="240" w:lineRule="auto"/>
              <w:jc w:val="both"/>
            </w:pPr>
            <w:r w:rsidRPr="00C41A00">
              <w:t>•</w:t>
            </w:r>
            <w:r w:rsidRPr="00C41A00">
              <w:tab/>
              <w:t>A nyelvtanulás, a nyelvtudás szerepe, fontossága</w:t>
            </w:r>
          </w:p>
          <w:p w:rsidR="00F63F9B" w:rsidRPr="00C41A00" w:rsidRDefault="00F63F9B" w:rsidP="00DC0C9D">
            <w:pPr>
              <w:spacing w:line="240" w:lineRule="auto"/>
              <w:jc w:val="both"/>
            </w:pPr>
            <w:r w:rsidRPr="00C41A00">
              <w:t>•</w:t>
            </w:r>
            <w:r w:rsidRPr="00C41A00">
              <w:tab/>
              <w:t>Az iskolai élet tanuláson kívüli eseményei, iskolai hagyományok</w:t>
            </w:r>
          </w:p>
          <w:p w:rsidR="00F63F9B" w:rsidRPr="00C41A00" w:rsidRDefault="00F63F9B" w:rsidP="00DC0C9D">
            <w:pPr>
              <w:spacing w:line="240" w:lineRule="auto"/>
              <w:jc w:val="both"/>
            </w:pPr>
            <w:r w:rsidRPr="00C41A00">
              <w:t>•</w:t>
            </w:r>
            <w:r w:rsidRPr="00C41A00">
              <w:tab/>
              <w:t>Diákmunka, nyári munkavállalás</w:t>
            </w:r>
          </w:p>
          <w:p w:rsidR="00F63F9B" w:rsidRPr="00C41A00" w:rsidRDefault="00F63F9B" w:rsidP="00DC0C9D">
            <w:pPr>
              <w:spacing w:line="240" w:lineRule="auto"/>
              <w:jc w:val="both"/>
            </w:pPr>
            <w:r w:rsidRPr="00C41A00">
              <w:t>•</w:t>
            </w:r>
            <w:r w:rsidRPr="00C41A00">
              <w:tab/>
              <w:t>Pályaválasztás, továbbtanulás vagy munkába állás</w:t>
            </w:r>
          </w:p>
          <w:p w:rsidR="00F63F9B" w:rsidRPr="00C41A00" w:rsidRDefault="00F63F9B" w:rsidP="00DC0C9D">
            <w:pPr>
              <w:spacing w:line="240" w:lineRule="auto"/>
              <w:jc w:val="both"/>
            </w:pPr>
            <w:r w:rsidRPr="00C41A00">
              <w:t>•</w:t>
            </w:r>
            <w:r w:rsidRPr="00C41A00">
              <w:tab/>
              <w:t>Az egészséges életmód (a helyes és a helytelen táplálkozás, a testmozgás szerepe az egészség megőrzésében, testápolás)</w:t>
            </w:r>
          </w:p>
          <w:p w:rsidR="00F63F9B" w:rsidRPr="00C41A00" w:rsidRDefault="00F63F9B" w:rsidP="00DC0C9D">
            <w:pPr>
              <w:spacing w:line="240" w:lineRule="auto"/>
              <w:jc w:val="both"/>
            </w:pPr>
            <w:r w:rsidRPr="00C41A00">
              <w:t>•</w:t>
            </w:r>
            <w:r w:rsidRPr="00C41A00">
              <w:tab/>
              <w:t>Gyakori betegségek, sérülések, baleset</w:t>
            </w:r>
          </w:p>
          <w:p w:rsidR="00F63F9B" w:rsidRPr="00C41A00" w:rsidRDefault="00F63F9B" w:rsidP="00DC0C9D">
            <w:pPr>
              <w:spacing w:line="240" w:lineRule="auto"/>
              <w:jc w:val="both"/>
            </w:pPr>
            <w:r w:rsidRPr="00C41A00">
              <w:t>•</w:t>
            </w:r>
            <w:r w:rsidRPr="00C41A00">
              <w:tab/>
              <w:t>Gyógykezelés (háziorvos, szakorvos, kórházak)</w:t>
            </w:r>
          </w:p>
          <w:p w:rsidR="00F63F9B" w:rsidRPr="00C41A00" w:rsidRDefault="00F63F9B" w:rsidP="00DC0C9D">
            <w:pPr>
              <w:spacing w:line="240" w:lineRule="auto"/>
              <w:jc w:val="both"/>
            </w:pPr>
            <w:r w:rsidRPr="00C41A00">
              <w:t>•</w:t>
            </w:r>
            <w:r w:rsidRPr="00C41A00">
              <w:tab/>
              <w:t>Kulturális események, szórakozás</w:t>
            </w:r>
          </w:p>
          <w:p w:rsidR="00F63F9B" w:rsidRPr="00C41A00" w:rsidRDefault="00F63F9B" w:rsidP="00DC0C9D">
            <w:pPr>
              <w:spacing w:line="240" w:lineRule="auto"/>
              <w:jc w:val="both"/>
            </w:pPr>
            <w:r w:rsidRPr="00C41A00">
              <w:t>•</w:t>
            </w:r>
            <w:r w:rsidRPr="00C41A00">
              <w:tab/>
              <w:t>A közlekedés eszközei, lehetőségei, a tömegközlekedés</w:t>
            </w:r>
          </w:p>
          <w:p w:rsidR="00F63F9B" w:rsidRPr="00C41A00" w:rsidRDefault="00F63F9B" w:rsidP="00DC0C9D">
            <w:pPr>
              <w:spacing w:line="240" w:lineRule="auto"/>
              <w:jc w:val="both"/>
            </w:pPr>
            <w:r w:rsidRPr="00C41A00">
              <w:t>•</w:t>
            </w:r>
            <w:r w:rsidRPr="00C41A00">
              <w:tab/>
              <w:t>Nyaralás itthon, illetve külföldön</w:t>
            </w:r>
          </w:p>
          <w:p w:rsidR="00F63F9B" w:rsidRPr="00C41A00" w:rsidRDefault="00F63F9B" w:rsidP="00DC0C9D">
            <w:pPr>
              <w:spacing w:line="240" w:lineRule="auto"/>
              <w:jc w:val="both"/>
            </w:pPr>
            <w:r w:rsidRPr="00C41A00">
              <w:t>•</w:t>
            </w:r>
            <w:r w:rsidRPr="00C41A00">
              <w:tab/>
              <w:t>Utazási előkészületek, egy utazás megtervezése, megszervezése</w:t>
            </w:r>
          </w:p>
          <w:p w:rsidR="00F63F9B" w:rsidRPr="00C41A00" w:rsidRDefault="00F63F9B" w:rsidP="00DC0C9D">
            <w:pPr>
              <w:spacing w:line="240" w:lineRule="auto"/>
              <w:jc w:val="both"/>
            </w:pPr>
            <w:r w:rsidRPr="00C41A00">
              <w:t>•</w:t>
            </w:r>
            <w:r w:rsidRPr="00C41A00">
              <w:tab/>
              <w:t>Az egyéni és a társas utazás előnyei és hátrányai</w:t>
            </w:r>
          </w:p>
          <w:p w:rsidR="00F63F9B" w:rsidRPr="00C41A00" w:rsidRDefault="00F63F9B" w:rsidP="00DC0C9D">
            <w:pPr>
              <w:spacing w:line="240" w:lineRule="auto"/>
              <w:jc w:val="both"/>
            </w:pPr>
            <w:r w:rsidRPr="00C41A00">
              <w:t>•</w:t>
            </w:r>
            <w:r w:rsidRPr="00C41A00">
              <w:tab/>
              <w:t>Népszerű tudományok, ismeretterjesztés</w:t>
            </w:r>
          </w:p>
          <w:p w:rsidR="00F63F9B" w:rsidRPr="00C41A00" w:rsidRDefault="00F63F9B" w:rsidP="00DC0C9D">
            <w:pPr>
              <w:spacing w:line="240" w:lineRule="auto"/>
              <w:jc w:val="both"/>
            </w:pPr>
            <w:r w:rsidRPr="00C41A00">
              <w:t>•</w:t>
            </w:r>
            <w:r w:rsidRPr="00C41A00">
              <w:tab/>
              <w:t>A technikai eszközök szerepe a mindennapi életben</w:t>
            </w:r>
          </w:p>
          <w:p w:rsidR="00F63F9B" w:rsidRPr="00C41A00" w:rsidRDefault="00F63F9B" w:rsidP="00DC0C9D">
            <w:pPr>
              <w:spacing w:line="240" w:lineRule="auto"/>
              <w:jc w:val="both"/>
            </w:pPr>
            <w:r w:rsidRPr="00C41A00">
              <w:t>•</w:t>
            </w:r>
            <w:r w:rsidRPr="00C41A00">
              <w:tab/>
              <w:t xml:space="preserve">Egységesítési törekvések az EU- </w:t>
            </w:r>
            <w:proofErr w:type="spellStart"/>
            <w:r w:rsidRPr="00C41A00">
              <w:t>ban</w:t>
            </w:r>
            <w:proofErr w:type="spellEnd"/>
          </w:p>
          <w:p w:rsidR="00F63F9B" w:rsidRPr="00C41A00" w:rsidRDefault="00F63F9B" w:rsidP="00DC0C9D">
            <w:pPr>
              <w:spacing w:line="240" w:lineRule="auto"/>
              <w:jc w:val="both"/>
            </w:pPr>
            <w:r w:rsidRPr="00C41A00">
              <w:t>•</w:t>
            </w:r>
            <w:r w:rsidRPr="00C41A00">
              <w:tab/>
              <w:t>Étkezési szokások hazánkban és, más országokban</w:t>
            </w:r>
          </w:p>
          <w:p w:rsidR="00F63F9B" w:rsidRPr="00C41A00" w:rsidRDefault="00F63F9B" w:rsidP="00DC0C9D">
            <w:pPr>
              <w:spacing w:line="240" w:lineRule="auto"/>
              <w:jc w:val="both"/>
            </w:pPr>
            <w:r w:rsidRPr="00C41A00">
              <w:t>•</w:t>
            </w:r>
            <w:r w:rsidRPr="00C41A00">
              <w:tab/>
              <w:t>Étkezés iskolai menzán, étteremben, gyorsétteremben</w:t>
            </w:r>
          </w:p>
          <w:p w:rsidR="00F63F9B" w:rsidRPr="00C41A00" w:rsidRDefault="00F63F9B" w:rsidP="00DC0C9D">
            <w:pPr>
              <w:spacing w:line="240" w:lineRule="auto"/>
              <w:jc w:val="both"/>
            </w:pPr>
            <w:r w:rsidRPr="00C41A00">
              <w:t>•</w:t>
            </w:r>
            <w:r w:rsidRPr="00C41A00">
              <w:tab/>
              <w:t>Szabadidősport</w:t>
            </w:r>
          </w:p>
          <w:p w:rsidR="00F63F9B" w:rsidRPr="00C41A00" w:rsidRDefault="00F63F9B" w:rsidP="00DC0C9D">
            <w:pPr>
              <w:spacing w:line="240" w:lineRule="auto"/>
              <w:jc w:val="both"/>
            </w:pPr>
            <w:r w:rsidRPr="00C41A00">
              <w:t>•</w:t>
            </w:r>
            <w:r w:rsidRPr="00C41A00">
              <w:tab/>
              <w:t>Élsport</w:t>
            </w:r>
          </w:p>
          <w:p w:rsidR="00F63F9B" w:rsidRPr="00C41A00" w:rsidRDefault="00F63F9B" w:rsidP="00DC0C9D">
            <w:pPr>
              <w:spacing w:line="240" w:lineRule="auto"/>
              <w:jc w:val="both"/>
            </w:pPr>
            <w:r w:rsidRPr="00C41A00">
              <w:t>•</w:t>
            </w:r>
            <w:r w:rsidRPr="00C41A00">
              <w:tab/>
              <w:t>Veszélyes sportok</w:t>
            </w:r>
          </w:p>
          <w:p w:rsidR="00F63F9B" w:rsidRPr="00C41A00" w:rsidRDefault="00F63F9B" w:rsidP="00DC0C9D">
            <w:pPr>
              <w:spacing w:line="240" w:lineRule="auto"/>
              <w:jc w:val="both"/>
            </w:pPr>
            <w:r w:rsidRPr="00C41A00">
              <w:t>•</w:t>
            </w:r>
            <w:r w:rsidRPr="00C41A00">
              <w:tab/>
              <w:t>A könyvek : hagyományos és elektronikus, a média és az internet szerepe, hatásai</w:t>
            </w:r>
          </w:p>
          <w:p w:rsidR="00F63F9B" w:rsidRPr="00C41A00" w:rsidRDefault="00F63F9B" w:rsidP="00DC0C9D">
            <w:pPr>
              <w:spacing w:line="240" w:lineRule="auto"/>
              <w:jc w:val="both"/>
            </w:pPr>
            <w:r w:rsidRPr="00C41A00">
              <w:t>•</w:t>
            </w:r>
            <w:r w:rsidRPr="00C41A00">
              <w:tab/>
              <w:t>A motorizáció hatása a környezetre és a társadalomra</w:t>
            </w:r>
          </w:p>
          <w:p w:rsidR="00F63F9B" w:rsidRPr="00C41A00" w:rsidRDefault="00F63F9B" w:rsidP="00DC0C9D">
            <w:pPr>
              <w:spacing w:line="240" w:lineRule="auto"/>
              <w:jc w:val="both"/>
            </w:pPr>
            <w:r w:rsidRPr="00C41A00">
              <w:t>•</w:t>
            </w:r>
            <w:r w:rsidRPr="00C41A00">
              <w:tab/>
              <w:t>Közlekedés a nagyvárosokban</w:t>
            </w:r>
          </w:p>
          <w:p w:rsidR="00F63F9B" w:rsidRPr="00C41A00" w:rsidRDefault="00F63F9B" w:rsidP="00DC0C9D">
            <w:pPr>
              <w:spacing w:line="240" w:lineRule="auto"/>
              <w:jc w:val="both"/>
            </w:pPr>
            <w:r w:rsidRPr="00C41A00">
              <w:t>•</w:t>
            </w:r>
            <w:r w:rsidRPr="00C41A00">
              <w:tab/>
              <w:t>A munkavállalás körülményei, lehetőségei itthon és más országokban, divatszakmák</w:t>
            </w:r>
          </w:p>
          <w:p w:rsidR="00F63F9B" w:rsidRPr="00C41A00" w:rsidRDefault="00F63F9B" w:rsidP="00DC0C9D">
            <w:pPr>
              <w:spacing w:line="240" w:lineRule="auto"/>
              <w:jc w:val="both"/>
            </w:pPr>
            <w:r w:rsidRPr="00C41A00">
              <w:t>•</w:t>
            </w:r>
            <w:r w:rsidRPr="00C41A00">
              <w:tab/>
              <w:t>Anglia és London nevezetességei</w:t>
            </w:r>
          </w:p>
          <w:p w:rsidR="00F63F9B" w:rsidRPr="00C41A00" w:rsidRDefault="00F63F9B" w:rsidP="00DC0C9D">
            <w:pPr>
              <w:spacing w:line="240" w:lineRule="auto"/>
              <w:jc w:val="both"/>
            </w:pPr>
            <w:r w:rsidRPr="00C41A00">
              <w:t>•</w:t>
            </w:r>
            <w:r w:rsidRPr="00C41A00">
              <w:tab/>
              <w:t>Magyarország és Budapest</w:t>
            </w:r>
          </w:p>
          <w:p w:rsidR="00F63F9B" w:rsidRPr="00C41A00" w:rsidRDefault="00F63F9B" w:rsidP="00DC0C9D">
            <w:pPr>
              <w:spacing w:line="240" w:lineRule="auto"/>
              <w:jc w:val="both"/>
            </w:pPr>
            <w:r w:rsidRPr="00C41A00">
              <w:t>•</w:t>
            </w:r>
            <w:r w:rsidRPr="00C41A00">
              <w:tab/>
              <w:t>Más angol nyelvű országok</w:t>
            </w:r>
          </w:p>
        </w:tc>
      </w:tr>
    </w:tbl>
    <w:p w:rsidR="00F63F9B" w:rsidRPr="00C41A00" w:rsidRDefault="00F63F9B" w:rsidP="00F63F9B">
      <w:pPr>
        <w:jc w:val="both"/>
      </w:pPr>
    </w:p>
    <w:p w:rsidR="00F63F9B" w:rsidRPr="00C41A00" w:rsidRDefault="00F63F9B" w:rsidP="00F63F9B">
      <w:pPr>
        <w:pStyle w:val="Cmsor2"/>
        <w:ind w:left="1080"/>
        <w:jc w:val="both"/>
        <w:rPr>
          <w:color w:val="auto"/>
        </w:rPr>
      </w:pPr>
      <w:bookmarkStart w:id="39" w:name="_Toc188357429"/>
      <w:r w:rsidRPr="00C41A00">
        <w:rPr>
          <w:color w:val="auto"/>
        </w:rPr>
        <w:t>Német nyelv</w:t>
      </w:r>
      <w:bookmarkEnd w:id="39"/>
    </w:p>
    <w:p w:rsidR="00F63F9B" w:rsidRPr="00C41A00" w:rsidRDefault="00F63F9B" w:rsidP="00F63F9B">
      <w:pPr>
        <w:jc w:val="both"/>
        <w:rPr>
          <w:b/>
        </w:rPr>
      </w:pPr>
      <w:r w:rsidRPr="00C41A00">
        <w:rPr>
          <w:b/>
        </w:rPr>
        <w:t>I. idegen nyelv</w:t>
      </w:r>
    </w:p>
    <w:p w:rsidR="00F63F9B" w:rsidRPr="00C41A00" w:rsidRDefault="00F63F9B" w:rsidP="00F63F9B">
      <w:pPr>
        <w:spacing w:before="120"/>
        <w:jc w:val="both"/>
        <w:rPr>
          <w:b/>
          <w:sz w:val="24"/>
          <w:szCs w:val="24"/>
        </w:rPr>
      </w:pPr>
      <w:r w:rsidRPr="00C41A00">
        <w:rPr>
          <w:b/>
          <w:sz w:val="24"/>
          <w:szCs w:val="24"/>
        </w:rPr>
        <w:lastRenderedPageBreak/>
        <w:t>Alap óraszám</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03"/>
        <w:gridCol w:w="8933"/>
      </w:tblGrid>
      <w:tr w:rsidR="00F63F9B" w:rsidRPr="00C41A00" w:rsidTr="00DC0C9D">
        <w:tc>
          <w:tcPr>
            <w:tcW w:w="1526" w:type="dxa"/>
            <w:tcBorders>
              <w:top w:val="single" w:sz="12" w:space="0" w:color="auto"/>
              <w:bottom w:val="double" w:sz="6" w:space="0" w:color="auto"/>
              <w:right w:val="double" w:sz="6" w:space="0" w:color="auto"/>
            </w:tcBorders>
            <w:shd w:val="clear" w:color="auto" w:fill="DDD9C3"/>
          </w:tcPr>
          <w:p w:rsidR="00F63F9B" w:rsidRPr="00C41A00" w:rsidRDefault="00F63F9B" w:rsidP="00DC0C9D">
            <w:pPr>
              <w:spacing w:line="240" w:lineRule="auto"/>
              <w:jc w:val="both"/>
              <w:rPr>
                <w:b/>
              </w:rPr>
            </w:pPr>
            <w:r w:rsidRPr="00C41A00">
              <w:rPr>
                <w:b/>
              </w:rPr>
              <w:t>Évfolyam</w:t>
            </w:r>
          </w:p>
        </w:tc>
        <w:tc>
          <w:tcPr>
            <w:tcW w:w="9156" w:type="dxa"/>
            <w:tcBorders>
              <w:top w:val="single" w:sz="12" w:space="0" w:color="auto"/>
              <w:left w:val="double" w:sz="6" w:space="0" w:color="auto"/>
              <w:bottom w:val="double" w:sz="6" w:space="0" w:color="auto"/>
            </w:tcBorders>
            <w:shd w:val="clear" w:color="auto" w:fill="DDD9C3"/>
          </w:tcPr>
          <w:p w:rsidR="00F63F9B" w:rsidRPr="00C41A00" w:rsidRDefault="00F63F9B" w:rsidP="00DC0C9D">
            <w:pPr>
              <w:spacing w:line="240" w:lineRule="auto"/>
              <w:jc w:val="both"/>
              <w:rPr>
                <w:b/>
              </w:rPr>
            </w:pPr>
            <w:r w:rsidRPr="00C41A00">
              <w:rPr>
                <w:b/>
              </w:rPr>
              <w:t>Vizsgakövetelmények</w:t>
            </w:r>
          </w:p>
        </w:tc>
      </w:tr>
      <w:tr w:rsidR="00F63F9B" w:rsidRPr="00C41A00" w:rsidTr="00DC0C9D">
        <w:tc>
          <w:tcPr>
            <w:tcW w:w="1526" w:type="dxa"/>
            <w:tcBorders>
              <w:top w:val="double" w:sz="6" w:space="0" w:color="auto"/>
              <w:right w:val="double" w:sz="6" w:space="0" w:color="auto"/>
            </w:tcBorders>
            <w:vAlign w:val="center"/>
          </w:tcPr>
          <w:p w:rsidR="00F63F9B" w:rsidRPr="00C41A00" w:rsidRDefault="00F63F9B" w:rsidP="00DC0C9D">
            <w:pPr>
              <w:spacing w:line="240" w:lineRule="auto"/>
              <w:jc w:val="both"/>
              <w:rPr>
                <w:b/>
              </w:rPr>
            </w:pPr>
            <w:r w:rsidRPr="00C41A00">
              <w:rPr>
                <w:b/>
              </w:rPr>
              <w:t>9. évfolyam</w:t>
            </w:r>
          </w:p>
        </w:tc>
        <w:tc>
          <w:tcPr>
            <w:tcW w:w="9156" w:type="dxa"/>
            <w:tcBorders>
              <w:top w:val="double" w:sz="6" w:space="0" w:color="auto"/>
              <w:left w:val="double" w:sz="6" w:space="0" w:color="auto"/>
            </w:tcBorders>
          </w:tcPr>
          <w:p w:rsidR="00F63F9B" w:rsidRPr="00C41A00" w:rsidRDefault="00F63F9B" w:rsidP="00DC0C9D">
            <w:pPr>
              <w:spacing w:line="240" w:lineRule="auto"/>
              <w:jc w:val="both"/>
            </w:pPr>
            <w:r w:rsidRPr="00C41A00">
              <w:t>A helyi tantervben meghatározott követelmények.</w:t>
            </w:r>
          </w:p>
          <w:p w:rsidR="00F63F9B" w:rsidRPr="00C41A00" w:rsidRDefault="00F63F9B" w:rsidP="00DC0C9D">
            <w:pPr>
              <w:spacing w:line="240" w:lineRule="auto"/>
              <w:jc w:val="both"/>
            </w:pPr>
            <w:r w:rsidRPr="00C41A00">
              <w:t xml:space="preserve">Személyes vonatkozások, család </w:t>
            </w:r>
          </w:p>
          <w:p w:rsidR="00F63F9B" w:rsidRPr="00C41A00" w:rsidRDefault="00F63F9B" w:rsidP="00DC0C9D">
            <w:pPr>
              <w:spacing w:line="240" w:lineRule="auto"/>
              <w:jc w:val="both"/>
            </w:pPr>
            <w:r w:rsidRPr="00C41A00">
              <w:t>A tanuló személye.</w:t>
            </w:r>
          </w:p>
          <w:p w:rsidR="00F63F9B" w:rsidRPr="00C41A00" w:rsidRDefault="00F63F9B" w:rsidP="00DC0C9D">
            <w:pPr>
              <w:spacing w:line="240" w:lineRule="auto"/>
              <w:jc w:val="both"/>
            </w:pPr>
            <w:r w:rsidRPr="00C41A00">
              <w:t>Családi élet, családi kapcsolatok.</w:t>
            </w:r>
          </w:p>
          <w:p w:rsidR="00F63F9B" w:rsidRPr="00C41A00" w:rsidRDefault="00F63F9B" w:rsidP="00DC0C9D">
            <w:pPr>
              <w:spacing w:line="240" w:lineRule="auto"/>
              <w:jc w:val="both"/>
            </w:pPr>
            <w:r w:rsidRPr="00C41A00">
              <w:t>A családi élet mindennapjai, otthoni teendők.</w:t>
            </w:r>
          </w:p>
          <w:p w:rsidR="00F63F9B" w:rsidRPr="00C41A00" w:rsidRDefault="00F63F9B" w:rsidP="00DC0C9D">
            <w:pPr>
              <w:spacing w:line="240" w:lineRule="auto"/>
              <w:jc w:val="both"/>
            </w:pPr>
            <w:r w:rsidRPr="00C41A00">
              <w:t xml:space="preserve">Ember és társadalom </w:t>
            </w:r>
          </w:p>
          <w:p w:rsidR="00F63F9B" w:rsidRPr="00C41A00" w:rsidRDefault="00F63F9B" w:rsidP="00DC0C9D">
            <w:pPr>
              <w:spacing w:line="240" w:lineRule="auto"/>
              <w:jc w:val="both"/>
            </w:pPr>
            <w:r w:rsidRPr="00C41A00">
              <w:t>Baráti kör.</w:t>
            </w:r>
          </w:p>
          <w:p w:rsidR="00F63F9B" w:rsidRPr="00C41A00" w:rsidRDefault="00F63F9B" w:rsidP="00DC0C9D">
            <w:pPr>
              <w:spacing w:line="240" w:lineRule="auto"/>
              <w:jc w:val="both"/>
            </w:pPr>
            <w:r w:rsidRPr="00C41A00">
              <w:t>A tizenévesek világa: kapcsolat a kortársakkal, felnőttekkel.</w:t>
            </w:r>
          </w:p>
          <w:p w:rsidR="00F63F9B" w:rsidRPr="00C41A00" w:rsidRDefault="00F63F9B" w:rsidP="00DC0C9D">
            <w:pPr>
              <w:spacing w:line="240" w:lineRule="auto"/>
              <w:jc w:val="both"/>
            </w:pPr>
            <w:r w:rsidRPr="00C41A00">
              <w:t>Öltözködés, divat.</w:t>
            </w:r>
          </w:p>
          <w:p w:rsidR="00F63F9B" w:rsidRPr="00C41A00" w:rsidRDefault="00F63F9B" w:rsidP="00DC0C9D">
            <w:pPr>
              <w:spacing w:line="240" w:lineRule="auto"/>
              <w:jc w:val="both"/>
            </w:pPr>
            <w:r w:rsidRPr="00C41A00">
              <w:t>Konfliktusok és kezelésük.</w:t>
            </w:r>
          </w:p>
          <w:p w:rsidR="00F63F9B" w:rsidRPr="00C41A00" w:rsidRDefault="00F63F9B" w:rsidP="00DC0C9D">
            <w:pPr>
              <w:spacing w:line="240" w:lineRule="auto"/>
              <w:jc w:val="both"/>
            </w:pPr>
            <w:r w:rsidRPr="00C41A00">
              <w:t>Környezetünk</w:t>
            </w:r>
          </w:p>
          <w:p w:rsidR="00F63F9B" w:rsidRPr="00C41A00" w:rsidRDefault="00F63F9B" w:rsidP="00DC0C9D">
            <w:pPr>
              <w:spacing w:line="240" w:lineRule="auto"/>
              <w:jc w:val="both"/>
            </w:pPr>
            <w:r w:rsidRPr="00C41A00">
              <w:t>Az otthon, a lakóhely és környéke (a lakószoba, a lakás, a ház bemutatása).</w:t>
            </w:r>
          </w:p>
          <w:p w:rsidR="00F63F9B" w:rsidRPr="00C41A00" w:rsidRDefault="00F63F9B" w:rsidP="00DC0C9D">
            <w:pPr>
              <w:spacing w:line="240" w:lineRule="auto"/>
              <w:jc w:val="both"/>
            </w:pPr>
            <w:r w:rsidRPr="00C41A00">
              <w:t>A lakóhely nevezetességei.</w:t>
            </w:r>
          </w:p>
          <w:p w:rsidR="00F63F9B" w:rsidRPr="00C41A00" w:rsidRDefault="00F63F9B" w:rsidP="00DC0C9D">
            <w:pPr>
              <w:spacing w:line="240" w:lineRule="auto"/>
              <w:jc w:val="both"/>
            </w:pPr>
            <w:r w:rsidRPr="00C41A00">
              <w:t>Növények és állatok a környezetünkben.</w:t>
            </w:r>
          </w:p>
          <w:p w:rsidR="00F63F9B" w:rsidRPr="00C41A00" w:rsidRDefault="00F63F9B" w:rsidP="00DC0C9D">
            <w:pPr>
              <w:spacing w:line="240" w:lineRule="auto"/>
              <w:jc w:val="both"/>
            </w:pPr>
            <w:r w:rsidRPr="00C41A00">
              <w:t>Időjárás.</w:t>
            </w:r>
          </w:p>
          <w:p w:rsidR="00F63F9B" w:rsidRPr="00C41A00" w:rsidRDefault="00F63F9B" w:rsidP="00DC0C9D">
            <w:pPr>
              <w:spacing w:line="240" w:lineRule="auto"/>
              <w:jc w:val="both"/>
            </w:pPr>
            <w:r w:rsidRPr="00C41A00">
              <w:t>Az iskola</w:t>
            </w:r>
          </w:p>
          <w:p w:rsidR="00F63F9B" w:rsidRPr="00C41A00" w:rsidRDefault="00F63F9B" w:rsidP="00DC0C9D">
            <w:pPr>
              <w:spacing w:line="240" w:lineRule="auto"/>
              <w:jc w:val="both"/>
            </w:pPr>
            <w:r w:rsidRPr="00C41A00">
              <w:t xml:space="preserve">Saját iskolájának bemutatása </w:t>
            </w:r>
          </w:p>
          <w:p w:rsidR="00F63F9B" w:rsidRPr="00C41A00" w:rsidRDefault="00F63F9B" w:rsidP="00DC0C9D">
            <w:pPr>
              <w:spacing w:line="240" w:lineRule="auto"/>
              <w:jc w:val="both"/>
            </w:pPr>
            <w:r w:rsidRPr="00C41A00">
              <w:t>Tantárgyak, órarend, érdeklődési kör.</w:t>
            </w:r>
          </w:p>
          <w:p w:rsidR="00F63F9B" w:rsidRPr="00C41A00" w:rsidRDefault="00F63F9B" w:rsidP="00DC0C9D">
            <w:pPr>
              <w:spacing w:line="240" w:lineRule="auto"/>
              <w:jc w:val="both"/>
            </w:pPr>
            <w:r w:rsidRPr="00C41A00">
              <w:t>Az ismeretszerzés különböző módjai.</w:t>
            </w:r>
          </w:p>
          <w:p w:rsidR="00F63F9B" w:rsidRPr="00C41A00" w:rsidRDefault="00F63F9B" w:rsidP="00DC0C9D">
            <w:pPr>
              <w:spacing w:line="240" w:lineRule="auto"/>
              <w:jc w:val="both"/>
            </w:pPr>
            <w:r w:rsidRPr="00C41A00">
              <w:t>A nyelvtanulás, a nyelvtudás szerepe, fontossága.</w:t>
            </w:r>
          </w:p>
          <w:p w:rsidR="00F63F9B" w:rsidRPr="00C41A00" w:rsidRDefault="00F63F9B" w:rsidP="00DC0C9D">
            <w:pPr>
              <w:spacing w:line="240" w:lineRule="auto"/>
              <w:jc w:val="both"/>
            </w:pPr>
            <w:r w:rsidRPr="00C41A00">
              <w:t>A munka világa</w:t>
            </w:r>
          </w:p>
          <w:p w:rsidR="00F63F9B" w:rsidRPr="00C41A00" w:rsidRDefault="00F63F9B" w:rsidP="00DC0C9D">
            <w:pPr>
              <w:spacing w:line="240" w:lineRule="auto"/>
              <w:jc w:val="both"/>
            </w:pPr>
            <w:r w:rsidRPr="00C41A00">
              <w:t>Diákmunka.</w:t>
            </w:r>
          </w:p>
          <w:p w:rsidR="00F63F9B" w:rsidRPr="00C41A00" w:rsidRDefault="00F63F9B" w:rsidP="00DC0C9D">
            <w:pPr>
              <w:spacing w:line="240" w:lineRule="auto"/>
              <w:jc w:val="both"/>
            </w:pPr>
            <w:r w:rsidRPr="00C41A00">
              <w:t>Foglalkozások.</w:t>
            </w:r>
          </w:p>
          <w:p w:rsidR="00F63F9B" w:rsidRPr="00C41A00" w:rsidRDefault="00F63F9B" w:rsidP="00DC0C9D">
            <w:pPr>
              <w:spacing w:line="240" w:lineRule="auto"/>
              <w:jc w:val="both"/>
            </w:pPr>
            <w:r w:rsidRPr="00C41A00">
              <w:t>Életmód</w:t>
            </w:r>
          </w:p>
          <w:p w:rsidR="00F63F9B" w:rsidRPr="00C41A00" w:rsidRDefault="00F63F9B" w:rsidP="00DC0C9D">
            <w:pPr>
              <w:spacing w:line="240" w:lineRule="auto"/>
              <w:jc w:val="both"/>
            </w:pPr>
            <w:r w:rsidRPr="00C41A00">
              <w:t>Napirend, időbeosztás.</w:t>
            </w:r>
          </w:p>
          <w:p w:rsidR="00F63F9B" w:rsidRPr="00C41A00" w:rsidRDefault="00F63F9B" w:rsidP="00DC0C9D">
            <w:pPr>
              <w:spacing w:line="240" w:lineRule="auto"/>
              <w:jc w:val="both"/>
            </w:pPr>
            <w:r w:rsidRPr="00C41A00">
              <w:t>Étkezési szokások a családban.</w:t>
            </w:r>
          </w:p>
          <w:p w:rsidR="00F63F9B" w:rsidRPr="00C41A00" w:rsidRDefault="00F63F9B" w:rsidP="00DC0C9D">
            <w:pPr>
              <w:spacing w:line="240" w:lineRule="auto"/>
              <w:jc w:val="both"/>
            </w:pPr>
            <w:r w:rsidRPr="00C41A00">
              <w:t>Ételek, kedvenc ételek.</w:t>
            </w:r>
          </w:p>
          <w:p w:rsidR="00F63F9B" w:rsidRPr="00C41A00" w:rsidRDefault="00F63F9B" w:rsidP="00DC0C9D">
            <w:pPr>
              <w:spacing w:line="240" w:lineRule="auto"/>
              <w:jc w:val="both"/>
            </w:pPr>
            <w:r w:rsidRPr="00C41A00">
              <w:t>Étkezés iskolai menzán, éttermekben, gyorséttermekben.</w:t>
            </w:r>
          </w:p>
          <w:p w:rsidR="00F63F9B" w:rsidRPr="00C41A00" w:rsidRDefault="00F63F9B" w:rsidP="00DC0C9D">
            <w:pPr>
              <w:spacing w:line="240" w:lineRule="auto"/>
              <w:jc w:val="both"/>
            </w:pPr>
            <w:r w:rsidRPr="00C41A00">
              <w:t>Életmód nálunk és más országokban.</w:t>
            </w:r>
          </w:p>
          <w:p w:rsidR="00F63F9B" w:rsidRPr="00C41A00" w:rsidRDefault="00F63F9B" w:rsidP="00DC0C9D">
            <w:pPr>
              <w:spacing w:line="240" w:lineRule="auto"/>
              <w:jc w:val="both"/>
            </w:pPr>
            <w:r w:rsidRPr="00C41A00">
              <w:t>Szabadidő, művelődés, szórakozás</w:t>
            </w:r>
          </w:p>
          <w:p w:rsidR="00F63F9B" w:rsidRPr="00C41A00" w:rsidRDefault="00F63F9B" w:rsidP="00DC0C9D">
            <w:pPr>
              <w:spacing w:line="240" w:lineRule="auto"/>
              <w:jc w:val="both"/>
            </w:pPr>
            <w:r w:rsidRPr="00C41A00">
              <w:t>Szabadidős elfoglaltságok, hobbik.</w:t>
            </w:r>
          </w:p>
          <w:p w:rsidR="00F63F9B" w:rsidRPr="00C41A00" w:rsidRDefault="00F63F9B" w:rsidP="00DC0C9D">
            <w:pPr>
              <w:spacing w:line="240" w:lineRule="auto"/>
              <w:jc w:val="both"/>
            </w:pPr>
            <w:r w:rsidRPr="00C41A00">
              <w:t>Sportolás, kedvenc sport, iskolai sport.</w:t>
            </w:r>
          </w:p>
          <w:p w:rsidR="00F63F9B" w:rsidRPr="00C41A00" w:rsidRDefault="00F63F9B" w:rsidP="00DC0C9D">
            <w:pPr>
              <w:spacing w:line="240" w:lineRule="auto"/>
              <w:jc w:val="both"/>
            </w:pPr>
            <w:r w:rsidRPr="00C41A00">
              <w:t>Kulturális és sportélet nálunk és más országokban.</w:t>
            </w:r>
          </w:p>
          <w:p w:rsidR="00F63F9B" w:rsidRPr="00C41A00" w:rsidRDefault="00F63F9B" w:rsidP="00DC0C9D">
            <w:pPr>
              <w:spacing w:line="240" w:lineRule="auto"/>
              <w:jc w:val="both"/>
            </w:pPr>
            <w:r w:rsidRPr="00C41A00">
              <w:t>Utazás, turizmus</w:t>
            </w:r>
          </w:p>
          <w:p w:rsidR="00F63F9B" w:rsidRPr="00C41A00" w:rsidRDefault="00F63F9B" w:rsidP="00DC0C9D">
            <w:pPr>
              <w:spacing w:line="240" w:lineRule="auto"/>
              <w:jc w:val="both"/>
            </w:pPr>
            <w:r w:rsidRPr="00C41A00">
              <w:t>Nyaralás itthon, illetve külföldön.</w:t>
            </w:r>
          </w:p>
          <w:p w:rsidR="00F63F9B" w:rsidRPr="00C41A00" w:rsidRDefault="00F63F9B" w:rsidP="00DC0C9D">
            <w:pPr>
              <w:spacing w:line="240" w:lineRule="auto"/>
              <w:jc w:val="both"/>
            </w:pPr>
            <w:r w:rsidRPr="00C41A00">
              <w:t>Turisztikai célpontok.</w:t>
            </w:r>
          </w:p>
          <w:p w:rsidR="00F63F9B" w:rsidRPr="00C41A00" w:rsidRDefault="00F63F9B" w:rsidP="00DC0C9D">
            <w:pPr>
              <w:spacing w:line="240" w:lineRule="auto"/>
              <w:jc w:val="both"/>
            </w:pPr>
            <w:r w:rsidRPr="00C41A00">
              <w:t>Gazdaság és pénzügyek</w:t>
            </w:r>
          </w:p>
          <w:p w:rsidR="00F63F9B" w:rsidRPr="00C41A00" w:rsidRDefault="00F63F9B" w:rsidP="00DC0C9D">
            <w:pPr>
              <w:spacing w:line="240" w:lineRule="auto"/>
              <w:jc w:val="both"/>
            </w:pPr>
            <w:r w:rsidRPr="00C41A00">
              <w:t>Vásárlás, szolgáltatások (pl. posta, bank).</w:t>
            </w:r>
          </w:p>
        </w:tc>
      </w:tr>
      <w:tr w:rsidR="00F63F9B" w:rsidRPr="00C41A00" w:rsidTr="00DC0C9D">
        <w:tc>
          <w:tcPr>
            <w:tcW w:w="1526" w:type="dxa"/>
            <w:tcBorders>
              <w:right w:val="double" w:sz="6" w:space="0" w:color="auto"/>
            </w:tcBorders>
            <w:vAlign w:val="center"/>
          </w:tcPr>
          <w:p w:rsidR="00F63F9B" w:rsidRPr="00C41A00" w:rsidRDefault="00F63F9B" w:rsidP="00DC0C9D">
            <w:pPr>
              <w:spacing w:line="240" w:lineRule="auto"/>
              <w:jc w:val="both"/>
              <w:rPr>
                <w:b/>
              </w:rPr>
            </w:pPr>
            <w:r w:rsidRPr="00C41A00">
              <w:rPr>
                <w:b/>
              </w:rPr>
              <w:t>10. évfolyam</w:t>
            </w:r>
          </w:p>
        </w:tc>
        <w:tc>
          <w:tcPr>
            <w:tcW w:w="9156" w:type="dxa"/>
            <w:tcBorders>
              <w:left w:val="double" w:sz="6" w:space="0" w:color="auto"/>
            </w:tcBorders>
          </w:tcPr>
          <w:p w:rsidR="00F63F9B" w:rsidRPr="00C41A00" w:rsidRDefault="00F63F9B" w:rsidP="00DC0C9D">
            <w:pPr>
              <w:spacing w:line="240" w:lineRule="auto"/>
              <w:jc w:val="both"/>
            </w:pPr>
            <w:r w:rsidRPr="00C41A00">
              <w:t>A helyi tantervben meghatározott követelmények.</w:t>
            </w:r>
          </w:p>
          <w:p w:rsidR="00F63F9B" w:rsidRPr="00C41A00" w:rsidRDefault="00F63F9B" w:rsidP="00DC0C9D">
            <w:pPr>
              <w:spacing w:line="240" w:lineRule="auto"/>
              <w:jc w:val="both"/>
            </w:pPr>
            <w:r w:rsidRPr="00C41A00">
              <w:t xml:space="preserve">Személyes vonatkozások, család </w:t>
            </w:r>
          </w:p>
          <w:p w:rsidR="00F63F9B" w:rsidRPr="00C41A00" w:rsidRDefault="00F63F9B" w:rsidP="00DC0C9D">
            <w:pPr>
              <w:spacing w:line="240" w:lineRule="auto"/>
              <w:jc w:val="both"/>
            </w:pPr>
            <w:r w:rsidRPr="00C41A00">
              <w:t>A tanuló személye, életrajza, életének fontos állomásai.</w:t>
            </w:r>
          </w:p>
          <w:p w:rsidR="00F63F9B" w:rsidRPr="00C41A00" w:rsidRDefault="00F63F9B" w:rsidP="00DC0C9D">
            <w:pPr>
              <w:spacing w:line="240" w:lineRule="auto"/>
              <w:jc w:val="both"/>
            </w:pPr>
            <w:r w:rsidRPr="00C41A00">
              <w:t>Személyes tervek.</w:t>
            </w:r>
          </w:p>
          <w:p w:rsidR="00F63F9B" w:rsidRPr="00C41A00" w:rsidRDefault="00F63F9B" w:rsidP="00DC0C9D">
            <w:pPr>
              <w:spacing w:line="240" w:lineRule="auto"/>
              <w:jc w:val="both"/>
            </w:pPr>
            <w:r w:rsidRPr="00C41A00">
              <w:t>A családi élet mindennapjai, otthoni teendők.</w:t>
            </w:r>
          </w:p>
          <w:p w:rsidR="00F63F9B" w:rsidRPr="00C41A00" w:rsidRDefault="00F63F9B" w:rsidP="00DC0C9D">
            <w:pPr>
              <w:spacing w:line="240" w:lineRule="auto"/>
              <w:jc w:val="both"/>
            </w:pPr>
            <w:r w:rsidRPr="00C41A00">
              <w:t xml:space="preserve">Ember és társadalom </w:t>
            </w:r>
          </w:p>
          <w:p w:rsidR="00F63F9B" w:rsidRPr="00C41A00" w:rsidRDefault="00F63F9B" w:rsidP="00DC0C9D">
            <w:pPr>
              <w:spacing w:line="240" w:lineRule="auto"/>
              <w:jc w:val="both"/>
            </w:pPr>
            <w:r w:rsidRPr="00C41A00">
              <w:t>Emberek külső és belső jellemzése.</w:t>
            </w:r>
          </w:p>
          <w:p w:rsidR="00F63F9B" w:rsidRPr="00C41A00" w:rsidRDefault="00F63F9B" w:rsidP="00DC0C9D">
            <w:pPr>
              <w:spacing w:line="240" w:lineRule="auto"/>
              <w:jc w:val="both"/>
            </w:pPr>
            <w:r w:rsidRPr="00C41A00">
              <w:t>Baráti kör.</w:t>
            </w:r>
          </w:p>
          <w:p w:rsidR="00F63F9B" w:rsidRPr="00C41A00" w:rsidRDefault="00F63F9B" w:rsidP="00DC0C9D">
            <w:pPr>
              <w:spacing w:line="240" w:lineRule="auto"/>
              <w:jc w:val="both"/>
            </w:pPr>
            <w:r w:rsidRPr="00C41A00">
              <w:t>A tizenévesek világa: kapcsolat a kortársakkal, felnőttekkel.</w:t>
            </w:r>
          </w:p>
          <w:p w:rsidR="00F63F9B" w:rsidRPr="00C41A00" w:rsidRDefault="00F63F9B" w:rsidP="00DC0C9D">
            <w:pPr>
              <w:spacing w:line="240" w:lineRule="auto"/>
              <w:jc w:val="both"/>
            </w:pPr>
            <w:r w:rsidRPr="00C41A00">
              <w:t>Női és férfi szerepek.</w:t>
            </w:r>
          </w:p>
          <w:p w:rsidR="00F63F9B" w:rsidRPr="00C41A00" w:rsidRDefault="00F63F9B" w:rsidP="00DC0C9D">
            <w:pPr>
              <w:spacing w:line="240" w:lineRule="auto"/>
              <w:jc w:val="both"/>
            </w:pPr>
            <w:r w:rsidRPr="00C41A00">
              <w:t>Ünnepek, családi ünnepek.</w:t>
            </w:r>
          </w:p>
          <w:p w:rsidR="00F63F9B" w:rsidRPr="00C41A00" w:rsidRDefault="00F63F9B" w:rsidP="00DC0C9D">
            <w:pPr>
              <w:spacing w:line="240" w:lineRule="auto"/>
              <w:jc w:val="both"/>
            </w:pPr>
            <w:r w:rsidRPr="00C41A00">
              <w:t>Öltözködés, divat.</w:t>
            </w:r>
          </w:p>
          <w:p w:rsidR="00F63F9B" w:rsidRPr="00C41A00" w:rsidRDefault="00F63F9B" w:rsidP="00DC0C9D">
            <w:pPr>
              <w:spacing w:line="240" w:lineRule="auto"/>
              <w:jc w:val="both"/>
            </w:pPr>
            <w:r w:rsidRPr="00C41A00">
              <w:t>Társadalmi szokások nálunk és a célországokban.</w:t>
            </w:r>
          </w:p>
          <w:p w:rsidR="00F63F9B" w:rsidRPr="00C41A00" w:rsidRDefault="00F63F9B" w:rsidP="00DC0C9D">
            <w:pPr>
              <w:spacing w:line="240" w:lineRule="auto"/>
              <w:jc w:val="both"/>
            </w:pPr>
            <w:r w:rsidRPr="00C41A00">
              <w:t>Környezetünk</w:t>
            </w:r>
          </w:p>
          <w:p w:rsidR="00F63F9B" w:rsidRPr="00C41A00" w:rsidRDefault="00F63F9B" w:rsidP="00DC0C9D">
            <w:pPr>
              <w:spacing w:line="240" w:lineRule="auto"/>
              <w:jc w:val="both"/>
            </w:pPr>
            <w:r w:rsidRPr="00C41A00">
              <w:lastRenderedPageBreak/>
              <w:t>Az otthon, a lakóhely és környéke (a lakószoba, a lakás, a ház bemutatása).</w:t>
            </w:r>
          </w:p>
          <w:p w:rsidR="00F63F9B" w:rsidRPr="00C41A00" w:rsidRDefault="00F63F9B" w:rsidP="00DC0C9D">
            <w:pPr>
              <w:spacing w:line="240" w:lineRule="auto"/>
              <w:jc w:val="both"/>
            </w:pPr>
            <w:r w:rsidRPr="00C41A00">
              <w:t>A lakóhely nevezetességei, szolgáltatások, szórakozási lehetőségek.</w:t>
            </w:r>
          </w:p>
          <w:p w:rsidR="00F63F9B" w:rsidRPr="00C41A00" w:rsidRDefault="00F63F9B" w:rsidP="00DC0C9D">
            <w:pPr>
              <w:spacing w:line="240" w:lineRule="auto"/>
              <w:jc w:val="both"/>
            </w:pPr>
            <w:r w:rsidRPr="00C41A00">
              <w:t>Növények és állatok a környezetünkben.</w:t>
            </w:r>
          </w:p>
          <w:p w:rsidR="00F63F9B" w:rsidRPr="00C41A00" w:rsidRDefault="00F63F9B" w:rsidP="00DC0C9D">
            <w:pPr>
              <w:spacing w:line="240" w:lineRule="auto"/>
              <w:jc w:val="both"/>
            </w:pPr>
            <w:r w:rsidRPr="00C41A00">
              <w:t>Időjárás, éghajlat.</w:t>
            </w:r>
          </w:p>
          <w:p w:rsidR="00F63F9B" w:rsidRPr="00C41A00" w:rsidRDefault="00F63F9B" w:rsidP="00DC0C9D">
            <w:pPr>
              <w:spacing w:line="240" w:lineRule="auto"/>
              <w:jc w:val="both"/>
            </w:pPr>
            <w:r w:rsidRPr="00C41A00">
              <w:t>Az iskola</w:t>
            </w:r>
          </w:p>
          <w:p w:rsidR="00F63F9B" w:rsidRPr="00C41A00" w:rsidRDefault="00F63F9B" w:rsidP="00DC0C9D">
            <w:pPr>
              <w:spacing w:line="240" w:lineRule="auto"/>
              <w:jc w:val="both"/>
            </w:pPr>
            <w:r w:rsidRPr="00C41A00">
              <w:t xml:space="preserve">Saját iskolájának bemutatása </w:t>
            </w:r>
          </w:p>
          <w:p w:rsidR="00F63F9B" w:rsidRPr="00C41A00" w:rsidRDefault="00F63F9B" w:rsidP="00DC0C9D">
            <w:pPr>
              <w:spacing w:line="240" w:lineRule="auto"/>
              <w:jc w:val="both"/>
            </w:pPr>
            <w:r w:rsidRPr="00C41A00">
              <w:t>Tantárgyak, órarend, érdeklődési kör, tanulmányi munka nálunk és más országokban.</w:t>
            </w:r>
          </w:p>
          <w:p w:rsidR="00F63F9B" w:rsidRPr="00C41A00" w:rsidRDefault="00F63F9B" w:rsidP="00DC0C9D">
            <w:pPr>
              <w:spacing w:line="240" w:lineRule="auto"/>
              <w:jc w:val="both"/>
            </w:pPr>
            <w:r w:rsidRPr="00C41A00">
              <w:t>Az ismeretszerzés különböző módjai.</w:t>
            </w:r>
          </w:p>
          <w:p w:rsidR="00F63F9B" w:rsidRPr="00C41A00" w:rsidRDefault="00F63F9B" w:rsidP="00DC0C9D">
            <w:pPr>
              <w:spacing w:line="240" w:lineRule="auto"/>
              <w:jc w:val="both"/>
            </w:pPr>
            <w:r w:rsidRPr="00C41A00">
              <w:t>A nyelvtanulás, a nyelvtudás szerepe, fontossága.</w:t>
            </w:r>
          </w:p>
          <w:p w:rsidR="00F63F9B" w:rsidRPr="00C41A00" w:rsidRDefault="00F63F9B" w:rsidP="00DC0C9D">
            <w:pPr>
              <w:spacing w:line="240" w:lineRule="auto"/>
              <w:jc w:val="both"/>
            </w:pPr>
            <w:r w:rsidRPr="00C41A00">
              <w:t>Az internet szerepe az iskolában, a tanulásban.</w:t>
            </w:r>
          </w:p>
          <w:p w:rsidR="00F63F9B" w:rsidRPr="00C41A00" w:rsidRDefault="00F63F9B" w:rsidP="00DC0C9D">
            <w:pPr>
              <w:spacing w:line="240" w:lineRule="auto"/>
              <w:jc w:val="both"/>
            </w:pPr>
            <w:r w:rsidRPr="00C41A00">
              <w:t>Iskolai hagyományok nálunk és a célországokban.</w:t>
            </w:r>
          </w:p>
          <w:p w:rsidR="00F63F9B" w:rsidRPr="00C41A00" w:rsidRDefault="00F63F9B" w:rsidP="00DC0C9D">
            <w:pPr>
              <w:spacing w:line="240" w:lineRule="auto"/>
              <w:jc w:val="both"/>
            </w:pPr>
            <w:r w:rsidRPr="00C41A00">
              <w:t>A munka világa</w:t>
            </w:r>
          </w:p>
          <w:p w:rsidR="00F63F9B" w:rsidRPr="00C41A00" w:rsidRDefault="00F63F9B" w:rsidP="00DC0C9D">
            <w:pPr>
              <w:spacing w:line="240" w:lineRule="auto"/>
              <w:jc w:val="both"/>
            </w:pPr>
            <w:r w:rsidRPr="00C41A00">
              <w:t>Diákmunka, nyári munkavállalás.</w:t>
            </w:r>
          </w:p>
          <w:p w:rsidR="00F63F9B" w:rsidRPr="00C41A00" w:rsidRDefault="00F63F9B" w:rsidP="00DC0C9D">
            <w:pPr>
              <w:spacing w:line="240" w:lineRule="auto"/>
              <w:jc w:val="both"/>
            </w:pPr>
            <w:r w:rsidRPr="00C41A00">
              <w:t>Foglalkozások.</w:t>
            </w:r>
          </w:p>
          <w:p w:rsidR="00F63F9B" w:rsidRPr="00C41A00" w:rsidRDefault="00F63F9B" w:rsidP="00DC0C9D">
            <w:pPr>
              <w:spacing w:line="240" w:lineRule="auto"/>
              <w:jc w:val="both"/>
            </w:pPr>
            <w:r w:rsidRPr="00C41A00">
              <w:t>Életmód</w:t>
            </w:r>
          </w:p>
          <w:p w:rsidR="00F63F9B" w:rsidRPr="00C41A00" w:rsidRDefault="00F63F9B" w:rsidP="00DC0C9D">
            <w:pPr>
              <w:spacing w:line="240" w:lineRule="auto"/>
              <w:jc w:val="both"/>
            </w:pPr>
            <w:r w:rsidRPr="00C41A00">
              <w:t>Napirend, időbeosztás.</w:t>
            </w:r>
          </w:p>
          <w:p w:rsidR="00F63F9B" w:rsidRPr="00C41A00" w:rsidRDefault="00F63F9B" w:rsidP="00DC0C9D">
            <w:pPr>
              <w:spacing w:line="240" w:lineRule="auto"/>
              <w:jc w:val="both"/>
            </w:pPr>
            <w:r w:rsidRPr="00C41A00">
              <w:t>Étkezési szokások a családban.</w:t>
            </w:r>
          </w:p>
          <w:p w:rsidR="00F63F9B" w:rsidRPr="00C41A00" w:rsidRDefault="00F63F9B" w:rsidP="00DC0C9D">
            <w:pPr>
              <w:spacing w:line="240" w:lineRule="auto"/>
              <w:jc w:val="both"/>
            </w:pPr>
            <w:r w:rsidRPr="00C41A00">
              <w:t>Ételek, kedvenc ételek, sütés-főzés.</w:t>
            </w:r>
          </w:p>
          <w:p w:rsidR="00F63F9B" w:rsidRPr="00C41A00" w:rsidRDefault="00F63F9B" w:rsidP="00DC0C9D">
            <w:pPr>
              <w:spacing w:line="240" w:lineRule="auto"/>
              <w:jc w:val="both"/>
            </w:pPr>
            <w:r w:rsidRPr="00C41A00">
              <w:t>Étkezés iskolai menzán, éttermekben, gyorséttermekben.</w:t>
            </w:r>
          </w:p>
          <w:p w:rsidR="00F63F9B" w:rsidRPr="00C41A00" w:rsidRDefault="00F63F9B" w:rsidP="00DC0C9D">
            <w:pPr>
              <w:spacing w:line="240" w:lineRule="auto"/>
              <w:jc w:val="both"/>
            </w:pPr>
            <w:r w:rsidRPr="00C41A00">
              <w:t>Ételrendelés telefonon és interneten.</w:t>
            </w:r>
          </w:p>
          <w:p w:rsidR="00F63F9B" w:rsidRPr="00C41A00" w:rsidRDefault="00F63F9B" w:rsidP="00DC0C9D">
            <w:pPr>
              <w:spacing w:line="240" w:lineRule="auto"/>
              <w:jc w:val="both"/>
            </w:pPr>
            <w:r w:rsidRPr="00C41A00">
              <w:t>Gyakori betegségek, sérülések, baleset.</w:t>
            </w:r>
          </w:p>
          <w:p w:rsidR="00F63F9B" w:rsidRPr="00C41A00" w:rsidRDefault="00F63F9B" w:rsidP="00DC0C9D">
            <w:pPr>
              <w:spacing w:line="240" w:lineRule="auto"/>
              <w:jc w:val="both"/>
            </w:pPr>
            <w:r w:rsidRPr="00C41A00">
              <w:t>Életmód nálunk és más országokban.</w:t>
            </w:r>
          </w:p>
          <w:p w:rsidR="00F63F9B" w:rsidRPr="00C41A00" w:rsidRDefault="00F63F9B" w:rsidP="00DC0C9D">
            <w:pPr>
              <w:spacing w:line="240" w:lineRule="auto"/>
              <w:jc w:val="both"/>
            </w:pPr>
            <w:r w:rsidRPr="00C41A00">
              <w:t>Szabadidő, művelődés, szórakozás</w:t>
            </w:r>
          </w:p>
          <w:p w:rsidR="00F63F9B" w:rsidRPr="00C41A00" w:rsidRDefault="00F63F9B" w:rsidP="00DC0C9D">
            <w:pPr>
              <w:spacing w:line="240" w:lineRule="auto"/>
              <w:jc w:val="both"/>
            </w:pPr>
            <w:r w:rsidRPr="00C41A00">
              <w:t>Szabadidős elfoglaltságok, hobbik.</w:t>
            </w:r>
          </w:p>
          <w:p w:rsidR="00F63F9B" w:rsidRPr="00C41A00" w:rsidRDefault="00F63F9B" w:rsidP="00DC0C9D">
            <w:pPr>
              <w:spacing w:line="240" w:lineRule="auto"/>
              <w:jc w:val="both"/>
            </w:pPr>
            <w:r w:rsidRPr="00C41A00">
              <w:t>Színház, mozi, koncert, kiállítás stb.</w:t>
            </w:r>
          </w:p>
          <w:p w:rsidR="00F63F9B" w:rsidRPr="00C41A00" w:rsidRDefault="00F63F9B" w:rsidP="00DC0C9D">
            <w:pPr>
              <w:spacing w:line="240" w:lineRule="auto"/>
              <w:jc w:val="both"/>
            </w:pPr>
            <w:r w:rsidRPr="00C41A00">
              <w:t>Sportolás, kedvenc sport, iskolai sport.</w:t>
            </w:r>
          </w:p>
          <w:p w:rsidR="00F63F9B" w:rsidRPr="00C41A00" w:rsidRDefault="00F63F9B" w:rsidP="00DC0C9D">
            <w:pPr>
              <w:spacing w:line="240" w:lineRule="auto"/>
              <w:jc w:val="both"/>
            </w:pPr>
            <w:r w:rsidRPr="00C41A00">
              <w:t>Olvasás, rádió, tévé, videó, számítógép, internet.</w:t>
            </w:r>
          </w:p>
          <w:p w:rsidR="00F63F9B" w:rsidRPr="00C41A00" w:rsidRDefault="00F63F9B" w:rsidP="00DC0C9D">
            <w:pPr>
              <w:spacing w:line="240" w:lineRule="auto"/>
              <w:jc w:val="both"/>
            </w:pPr>
            <w:r w:rsidRPr="00C41A00">
              <w:t>Kulturális és sportélet nálunk és más országokban.</w:t>
            </w:r>
          </w:p>
          <w:p w:rsidR="00F63F9B" w:rsidRPr="00C41A00" w:rsidRDefault="00F63F9B" w:rsidP="00DC0C9D">
            <w:pPr>
              <w:spacing w:line="240" w:lineRule="auto"/>
              <w:jc w:val="both"/>
            </w:pPr>
            <w:r w:rsidRPr="00C41A00">
              <w:t>Utazás, turizmus</w:t>
            </w:r>
          </w:p>
          <w:p w:rsidR="00F63F9B" w:rsidRPr="00C41A00" w:rsidRDefault="00F63F9B" w:rsidP="00DC0C9D">
            <w:pPr>
              <w:spacing w:line="240" w:lineRule="auto"/>
              <w:jc w:val="both"/>
            </w:pPr>
            <w:r w:rsidRPr="00C41A00">
              <w:t>A közlekedés eszközei, lehetőségei, a tömegközlekedés, a kerékpáros közlekedés.</w:t>
            </w:r>
          </w:p>
          <w:p w:rsidR="00F63F9B" w:rsidRPr="00C41A00" w:rsidRDefault="00F63F9B" w:rsidP="00DC0C9D">
            <w:pPr>
              <w:spacing w:line="240" w:lineRule="auto"/>
              <w:jc w:val="both"/>
            </w:pPr>
            <w:r w:rsidRPr="00C41A00">
              <w:t>Nyaralás itthon, illetve külföldön.</w:t>
            </w:r>
          </w:p>
          <w:p w:rsidR="00F63F9B" w:rsidRPr="00C41A00" w:rsidRDefault="00F63F9B" w:rsidP="00DC0C9D">
            <w:pPr>
              <w:spacing w:line="240" w:lineRule="auto"/>
              <w:jc w:val="both"/>
            </w:pPr>
            <w:r w:rsidRPr="00C41A00">
              <w:t>Utazási előkészületek, egy utazás megtervezése, megszervezése.</w:t>
            </w:r>
          </w:p>
          <w:p w:rsidR="00F63F9B" w:rsidRPr="00C41A00" w:rsidRDefault="00F63F9B" w:rsidP="00DC0C9D">
            <w:pPr>
              <w:spacing w:line="240" w:lineRule="auto"/>
              <w:jc w:val="both"/>
            </w:pPr>
            <w:r w:rsidRPr="00C41A00">
              <w:t>Turisztikai célpontok.</w:t>
            </w:r>
          </w:p>
          <w:p w:rsidR="00F63F9B" w:rsidRPr="00C41A00" w:rsidRDefault="00F63F9B" w:rsidP="00DC0C9D">
            <w:pPr>
              <w:spacing w:line="240" w:lineRule="auto"/>
              <w:jc w:val="both"/>
            </w:pPr>
            <w:r w:rsidRPr="00C41A00">
              <w:t>Célnyelvi és más kultúrák.</w:t>
            </w:r>
          </w:p>
          <w:p w:rsidR="00F63F9B" w:rsidRPr="00C41A00" w:rsidRDefault="00F63F9B" w:rsidP="00DC0C9D">
            <w:pPr>
              <w:spacing w:line="240" w:lineRule="auto"/>
              <w:jc w:val="both"/>
            </w:pPr>
            <w:r w:rsidRPr="00C41A00">
              <w:t>Tudomány és technika</w:t>
            </w:r>
          </w:p>
          <w:p w:rsidR="00F63F9B" w:rsidRPr="00C41A00" w:rsidRDefault="00F63F9B" w:rsidP="00DC0C9D">
            <w:pPr>
              <w:spacing w:line="240" w:lineRule="auto"/>
              <w:jc w:val="both"/>
            </w:pPr>
            <w:r w:rsidRPr="00C41A00">
              <w:t>A technikai eszközök szerepe a mindennapi életben.</w:t>
            </w:r>
          </w:p>
          <w:p w:rsidR="00F63F9B" w:rsidRPr="00C41A00" w:rsidRDefault="00F63F9B" w:rsidP="00DC0C9D">
            <w:pPr>
              <w:spacing w:line="240" w:lineRule="auto"/>
              <w:jc w:val="both"/>
            </w:pPr>
            <w:r w:rsidRPr="00C41A00">
              <w:t>Az internet szerepe a magánéletben, a tanulásban és a munkában.</w:t>
            </w:r>
          </w:p>
          <w:p w:rsidR="00F63F9B" w:rsidRPr="00C41A00" w:rsidRDefault="00F63F9B" w:rsidP="00DC0C9D">
            <w:pPr>
              <w:spacing w:line="240" w:lineRule="auto"/>
              <w:jc w:val="both"/>
            </w:pPr>
            <w:r w:rsidRPr="00C41A00">
              <w:t>Gazdaság és pénzügyek</w:t>
            </w:r>
          </w:p>
          <w:p w:rsidR="00F63F9B" w:rsidRPr="00C41A00" w:rsidRDefault="00F63F9B" w:rsidP="00DC0C9D">
            <w:pPr>
              <w:spacing w:line="240" w:lineRule="auto"/>
              <w:jc w:val="both"/>
            </w:pPr>
            <w:r w:rsidRPr="00C41A00">
              <w:t>A pénz szerepe a mindennapokban.</w:t>
            </w:r>
          </w:p>
          <w:p w:rsidR="00F63F9B" w:rsidRPr="00C41A00" w:rsidRDefault="00F63F9B" w:rsidP="00DC0C9D">
            <w:pPr>
              <w:spacing w:line="240" w:lineRule="auto"/>
              <w:jc w:val="both"/>
            </w:pPr>
            <w:r w:rsidRPr="00C41A00">
              <w:t>Vásárlás, szolgáltatások (pl. posta, bank).</w:t>
            </w:r>
          </w:p>
          <w:p w:rsidR="00F63F9B" w:rsidRPr="00C41A00" w:rsidRDefault="00F63F9B" w:rsidP="00DC0C9D">
            <w:pPr>
              <w:spacing w:line="240" w:lineRule="auto"/>
              <w:jc w:val="both"/>
            </w:pPr>
          </w:p>
        </w:tc>
      </w:tr>
      <w:tr w:rsidR="00F63F9B" w:rsidRPr="00C41A00" w:rsidTr="00DC0C9D">
        <w:tc>
          <w:tcPr>
            <w:tcW w:w="1526" w:type="dxa"/>
            <w:tcBorders>
              <w:right w:val="double" w:sz="6" w:space="0" w:color="auto"/>
            </w:tcBorders>
            <w:vAlign w:val="center"/>
          </w:tcPr>
          <w:p w:rsidR="00F63F9B" w:rsidRPr="00C41A00" w:rsidRDefault="00F63F9B" w:rsidP="00DC0C9D">
            <w:pPr>
              <w:spacing w:line="240" w:lineRule="auto"/>
              <w:jc w:val="both"/>
              <w:rPr>
                <w:b/>
              </w:rPr>
            </w:pPr>
            <w:r w:rsidRPr="00C41A00">
              <w:rPr>
                <w:b/>
              </w:rPr>
              <w:t>11. évfolyam</w:t>
            </w:r>
          </w:p>
        </w:tc>
        <w:tc>
          <w:tcPr>
            <w:tcW w:w="9156" w:type="dxa"/>
            <w:tcBorders>
              <w:left w:val="double" w:sz="6" w:space="0" w:color="auto"/>
            </w:tcBorders>
          </w:tcPr>
          <w:p w:rsidR="00F63F9B" w:rsidRPr="00C41A00" w:rsidRDefault="00F63F9B" w:rsidP="00DC0C9D">
            <w:pPr>
              <w:spacing w:line="240" w:lineRule="auto"/>
              <w:jc w:val="both"/>
            </w:pPr>
            <w:r w:rsidRPr="00C41A00">
              <w:t>A helyi tantervben meghatározott követelmények.</w:t>
            </w:r>
          </w:p>
          <w:p w:rsidR="00F63F9B" w:rsidRPr="00C41A00" w:rsidRDefault="00F63F9B" w:rsidP="00DC0C9D">
            <w:pPr>
              <w:spacing w:line="240" w:lineRule="auto"/>
              <w:jc w:val="both"/>
            </w:pPr>
            <w:r w:rsidRPr="00C41A00">
              <w:t xml:space="preserve">Személyes vonatkozások, család </w:t>
            </w:r>
          </w:p>
          <w:p w:rsidR="00F63F9B" w:rsidRPr="00C41A00" w:rsidRDefault="00F63F9B" w:rsidP="00DC0C9D">
            <w:pPr>
              <w:spacing w:line="240" w:lineRule="auto"/>
              <w:jc w:val="both"/>
            </w:pPr>
            <w:r w:rsidRPr="00C41A00">
              <w:t>A tanuló személye, életrajza, életének fontos állomásai.</w:t>
            </w:r>
          </w:p>
          <w:p w:rsidR="00F63F9B" w:rsidRPr="00C41A00" w:rsidRDefault="00F63F9B" w:rsidP="00DC0C9D">
            <w:pPr>
              <w:spacing w:line="240" w:lineRule="auto"/>
              <w:jc w:val="both"/>
            </w:pPr>
            <w:r w:rsidRPr="00C41A00">
              <w:t>Személyes tervek.</w:t>
            </w:r>
          </w:p>
          <w:p w:rsidR="00F63F9B" w:rsidRPr="00C41A00" w:rsidRDefault="00F63F9B" w:rsidP="00DC0C9D">
            <w:pPr>
              <w:spacing w:line="240" w:lineRule="auto"/>
              <w:jc w:val="both"/>
            </w:pPr>
            <w:r w:rsidRPr="00C41A00">
              <w:t>Családi élet, családi kapcsolatok.</w:t>
            </w:r>
          </w:p>
          <w:p w:rsidR="00F63F9B" w:rsidRPr="00C41A00" w:rsidRDefault="00F63F9B" w:rsidP="00DC0C9D">
            <w:pPr>
              <w:spacing w:line="240" w:lineRule="auto"/>
              <w:jc w:val="both"/>
            </w:pPr>
            <w:r w:rsidRPr="00C41A00">
              <w:t>A családi élet mindennapjai, otthoni teendők.</w:t>
            </w:r>
          </w:p>
          <w:p w:rsidR="00F63F9B" w:rsidRPr="00C41A00" w:rsidRDefault="00F63F9B" w:rsidP="00DC0C9D">
            <w:pPr>
              <w:spacing w:line="240" w:lineRule="auto"/>
              <w:jc w:val="both"/>
            </w:pPr>
            <w:r w:rsidRPr="00C41A00">
              <w:t xml:space="preserve">Ember és társadalom </w:t>
            </w:r>
          </w:p>
          <w:p w:rsidR="00F63F9B" w:rsidRPr="00C41A00" w:rsidRDefault="00F63F9B" w:rsidP="00DC0C9D">
            <w:pPr>
              <w:spacing w:line="240" w:lineRule="auto"/>
              <w:jc w:val="both"/>
            </w:pPr>
            <w:r w:rsidRPr="00C41A00">
              <w:t>Emberek külső és belső jellemzése.</w:t>
            </w:r>
          </w:p>
          <w:p w:rsidR="00F63F9B" w:rsidRPr="00C41A00" w:rsidRDefault="00F63F9B" w:rsidP="00DC0C9D">
            <w:pPr>
              <w:spacing w:line="240" w:lineRule="auto"/>
              <w:jc w:val="both"/>
            </w:pPr>
            <w:r w:rsidRPr="00C41A00">
              <w:t>Baráti kör.</w:t>
            </w:r>
          </w:p>
          <w:p w:rsidR="00F63F9B" w:rsidRPr="00C41A00" w:rsidRDefault="00F63F9B" w:rsidP="00DC0C9D">
            <w:pPr>
              <w:spacing w:line="240" w:lineRule="auto"/>
              <w:jc w:val="both"/>
            </w:pPr>
            <w:r w:rsidRPr="00C41A00">
              <w:t>A tizenévesek világa: kapcsolat a kortársakkal, felnőttekkel.</w:t>
            </w:r>
          </w:p>
          <w:p w:rsidR="00F63F9B" w:rsidRPr="00C41A00" w:rsidRDefault="00F63F9B" w:rsidP="00DC0C9D">
            <w:pPr>
              <w:spacing w:line="240" w:lineRule="auto"/>
              <w:jc w:val="both"/>
            </w:pPr>
            <w:r w:rsidRPr="00C41A00">
              <w:t>Női és férfi szerepek, ismerkedés, házasság.</w:t>
            </w:r>
          </w:p>
          <w:p w:rsidR="00F63F9B" w:rsidRPr="00C41A00" w:rsidRDefault="00F63F9B" w:rsidP="00DC0C9D">
            <w:pPr>
              <w:spacing w:line="240" w:lineRule="auto"/>
              <w:jc w:val="both"/>
            </w:pPr>
            <w:r w:rsidRPr="00C41A00">
              <w:t>Ünnepek, családi ünnepek.</w:t>
            </w:r>
          </w:p>
          <w:p w:rsidR="00F63F9B" w:rsidRPr="00C41A00" w:rsidRDefault="00F63F9B" w:rsidP="00DC0C9D">
            <w:pPr>
              <w:spacing w:line="240" w:lineRule="auto"/>
              <w:jc w:val="both"/>
            </w:pPr>
            <w:r w:rsidRPr="00C41A00">
              <w:t>Öltözködés, divat.</w:t>
            </w:r>
          </w:p>
          <w:p w:rsidR="00F63F9B" w:rsidRPr="00C41A00" w:rsidRDefault="00F63F9B" w:rsidP="00DC0C9D">
            <w:pPr>
              <w:spacing w:line="240" w:lineRule="auto"/>
              <w:jc w:val="both"/>
            </w:pPr>
            <w:r w:rsidRPr="00C41A00">
              <w:t>Konfliktusok és kezelésük.</w:t>
            </w:r>
          </w:p>
          <w:p w:rsidR="00F63F9B" w:rsidRPr="00C41A00" w:rsidRDefault="00F63F9B" w:rsidP="00DC0C9D">
            <w:pPr>
              <w:spacing w:line="240" w:lineRule="auto"/>
              <w:jc w:val="both"/>
            </w:pPr>
            <w:r w:rsidRPr="00C41A00">
              <w:lastRenderedPageBreak/>
              <w:t>Társadalmi szokások nálunk és a célországokban.</w:t>
            </w:r>
          </w:p>
          <w:p w:rsidR="00F63F9B" w:rsidRPr="00C41A00" w:rsidRDefault="00F63F9B" w:rsidP="00DC0C9D">
            <w:pPr>
              <w:spacing w:line="240" w:lineRule="auto"/>
              <w:jc w:val="both"/>
            </w:pPr>
            <w:r w:rsidRPr="00C41A00">
              <w:t>Környezetünk</w:t>
            </w:r>
          </w:p>
          <w:p w:rsidR="00F63F9B" w:rsidRPr="00C41A00" w:rsidRDefault="00F63F9B" w:rsidP="00DC0C9D">
            <w:pPr>
              <w:spacing w:line="240" w:lineRule="auto"/>
              <w:jc w:val="both"/>
            </w:pPr>
            <w:r w:rsidRPr="00C41A00">
              <w:t>Az otthon, a lakóhely és környéke (a lakószoba, a lakás, a ház bemutatása).</w:t>
            </w:r>
          </w:p>
          <w:p w:rsidR="00F63F9B" w:rsidRPr="00C41A00" w:rsidRDefault="00F63F9B" w:rsidP="00DC0C9D">
            <w:pPr>
              <w:spacing w:line="240" w:lineRule="auto"/>
              <w:jc w:val="both"/>
            </w:pPr>
            <w:r w:rsidRPr="00C41A00">
              <w:t>A lakóhely nevezetességei, szolgáltatások, szórakozási lehetőségek.</w:t>
            </w:r>
          </w:p>
          <w:p w:rsidR="00F63F9B" w:rsidRPr="00C41A00" w:rsidRDefault="00F63F9B" w:rsidP="00DC0C9D">
            <w:pPr>
              <w:spacing w:line="240" w:lineRule="auto"/>
              <w:jc w:val="both"/>
            </w:pPr>
            <w:r w:rsidRPr="00C41A00">
              <w:t>A városi és a vidéki élet összehasonlítása.</w:t>
            </w:r>
          </w:p>
          <w:p w:rsidR="00F63F9B" w:rsidRPr="00C41A00" w:rsidRDefault="00F63F9B" w:rsidP="00DC0C9D">
            <w:pPr>
              <w:spacing w:line="240" w:lineRule="auto"/>
              <w:jc w:val="both"/>
            </w:pPr>
            <w:r w:rsidRPr="00C41A00">
              <w:t>Növények és állatok a környezetünkben.</w:t>
            </w:r>
          </w:p>
          <w:p w:rsidR="00F63F9B" w:rsidRPr="00C41A00" w:rsidRDefault="00F63F9B" w:rsidP="00DC0C9D">
            <w:pPr>
              <w:spacing w:line="240" w:lineRule="auto"/>
              <w:jc w:val="both"/>
            </w:pPr>
            <w:r w:rsidRPr="00C41A00">
              <w:t>Időjárás, éghajlat.</w:t>
            </w:r>
          </w:p>
          <w:p w:rsidR="00F63F9B" w:rsidRPr="00C41A00" w:rsidRDefault="00F63F9B" w:rsidP="00DC0C9D">
            <w:pPr>
              <w:spacing w:line="240" w:lineRule="auto"/>
              <w:jc w:val="both"/>
            </w:pPr>
            <w:r w:rsidRPr="00C41A00">
              <w:t xml:space="preserve">Környezetvédelem a szűkebb környezetünkben </w:t>
            </w:r>
          </w:p>
          <w:p w:rsidR="00F63F9B" w:rsidRPr="00C41A00" w:rsidRDefault="00F63F9B" w:rsidP="00DC0C9D">
            <w:pPr>
              <w:spacing w:line="240" w:lineRule="auto"/>
              <w:jc w:val="both"/>
            </w:pPr>
            <w:r w:rsidRPr="00C41A00">
              <w:t>Az iskola</w:t>
            </w:r>
          </w:p>
          <w:p w:rsidR="00F63F9B" w:rsidRPr="00C41A00" w:rsidRDefault="00F63F9B" w:rsidP="00DC0C9D">
            <w:pPr>
              <w:spacing w:line="240" w:lineRule="auto"/>
              <w:jc w:val="both"/>
            </w:pPr>
            <w:r w:rsidRPr="00C41A00">
              <w:t>Saját iskolájának bemutatása (sajátosságok, pl. szakmai képzés, tagozat).</w:t>
            </w:r>
          </w:p>
          <w:p w:rsidR="00F63F9B" w:rsidRPr="00C41A00" w:rsidRDefault="00F63F9B" w:rsidP="00DC0C9D">
            <w:pPr>
              <w:spacing w:line="240" w:lineRule="auto"/>
              <w:jc w:val="both"/>
            </w:pPr>
            <w:r w:rsidRPr="00C41A00">
              <w:t>Tantárgyak, órarend, érdeklődési kör, tanulmányi munka nálunk és más országokban.</w:t>
            </w:r>
          </w:p>
          <w:p w:rsidR="00F63F9B" w:rsidRPr="00C41A00" w:rsidRDefault="00F63F9B" w:rsidP="00DC0C9D">
            <w:pPr>
              <w:spacing w:line="240" w:lineRule="auto"/>
              <w:jc w:val="both"/>
            </w:pPr>
            <w:r w:rsidRPr="00C41A00">
              <w:t>Az ismeretszerzés különböző módjai.</w:t>
            </w:r>
          </w:p>
          <w:p w:rsidR="00F63F9B" w:rsidRPr="00C41A00" w:rsidRDefault="00F63F9B" w:rsidP="00DC0C9D">
            <w:pPr>
              <w:spacing w:line="240" w:lineRule="auto"/>
              <w:jc w:val="both"/>
            </w:pPr>
            <w:r w:rsidRPr="00C41A00">
              <w:t>A nyelvtanulás, a nyelvtudás szerepe, fontossága.</w:t>
            </w:r>
          </w:p>
          <w:p w:rsidR="00F63F9B" w:rsidRPr="00C41A00" w:rsidRDefault="00F63F9B" w:rsidP="00DC0C9D">
            <w:pPr>
              <w:spacing w:line="240" w:lineRule="auto"/>
              <w:jc w:val="both"/>
            </w:pPr>
            <w:r w:rsidRPr="00C41A00">
              <w:t>Az internet szerepe az iskolában, a tanulásban.</w:t>
            </w:r>
          </w:p>
          <w:p w:rsidR="00F63F9B" w:rsidRPr="00C41A00" w:rsidRDefault="00F63F9B" w:rsidP="00DC0C9D">
            <w:pPr>
              <w:spacing w:line="240" w:lineRule="auto"/>
              <w:jc w:val="both"/>
            </w:pPr>
            <w:r w:rsidRPr="00C41A00">
              <w:t>Iskolai hagyományok nálunk és a célországokban.</w:t>
            </w:r>
          </w:p>
          <w:p w:rsidR="00F63F9B" w:rsidRPr="00C41A00" w:rsidRDefault="00F63F9B" w:rsidP="00DC0C9D">
            <w:pPr>
              <w:spacing w:line="240" w:lineRule="auto"/>
              <w:jc w:val="both"/>
            </w:pPr>
            <w:r w:rsidRPr="00C41A00">
              <w:t>A munka világa</w:t>
            </w:r>
          </w:p>
          <w:p w:rsidR="00F63F9B" w:rsidRPr="00C41A00" w:rsidRDefault="00F63F9B" w:rsidP="00DC0C9D">
            <w:pPr>
              <w:spacing w:line="240" w:lineRule="auto"/>
              <w:jc w:val="both"/>
            </w:pPr>
            <w:r w:rsidRPr="00C41A00">
              <w:t>Diákmunka, nyári munkavállalás.</w:t>
            </w:r>
          </w:p>
          <w:p w:rsidR="00F63F9B" w:rsidRPr="00C41A00" w:rsidRDefault="00F63F9B" w:rsidP="00DC0C9D">
            <w:pPr>
              <w:spacing w:line="240" w:lineRule="auto"/>
              <w:jc w:val="both"/>
            </w:pPr>
            <w:r w:rsidRPr="00C41A00">
              <w:t>Foglalkozások és a szükséges kompetenciák, rutinok, kötelességek.</w:t>
            </w:r>
          </w:p>
          <w:p w:rsidR="00F63F9B" w:rsidRPr="00C41A00" w:rsidRDefault="00F63F9B" w:rsidP="00DC0C9D">
            <w:pPr>
              <w:spacing w:line="240" w:lineRule="auto"/>
              <w:jc w:val="both"/>
            </w:pPr>
            <w:r w:rsidRPr="00C41A00">
              <w:t>Pályaválasztás, továbbtanulás vagy munkába állás.</w:t>
            </w:r>
          </w:p>
          <w:p w:rsidR="00F63F9B" w:rsidRPr="00C41A00" w:rsidRDefault="00F63F9B" w:rsidP="00DC0C9D">
            <w:pPr>
              <w:spacing w:line="240" w:lineRule="auto"/>
              <w:jc w:val="both"/>
            </w:pPr>
            <w:r w:rsidRPr="00C41A00">
              <w:t>Önéletrajz, állásinterjú.</w:t>
            </w:r>
          </w:p>
          <w:p w:rsidR="00F63F9B" w:rsidRPr="00C41A00" w:rsidRDefault="00F63F9B" w:rsidP="00DC0C9D">
            <w:pPr>
              <w:spacing w:line="240" w:lineRule="auto"/>
              <w:jc w:val="both"/>
            </w:pPr>
            <w:r w:rsidRPr="00C41A00">
              <w:t>Életmód</w:t>
            </w:r>
          </w:p>
          <w:p w:rsidR="00F63F9B" w:rsidRPr="00C41A00" w:rsidRDefault="00F63F9B" w:rsidP="00DC0C9D">
            <w:pPr>
              <w:spacing w:line="240" w:lineRule="auto"/>
              <w:jc w:val="both"/>
            </w:pPr>
            <w:r w:rsidRPr="00C41A00">
              <w:t>Napirend, időbeosztás.</w:t>
            </w:r>
          </w:p>
          <w:p w:rsidR="00F63F9B" w:rsidRPr="00C41A00" w:rsidRDefault="00F63F9B" w:rsidP="00DC0C9D">
            <w:pPr>
              <w:spacing w:line="240" w:lineRule="auto"/>
              <w:jc w:val="both"/>
            </w:pPr>
            <w:r w:rsidRPr="00C41A00">
              <w:t>Az egészséges életmód (a helyes és a helytelen táplálkozás, a testmozgás szerepe az egészség megőrzésében, testápolás).</w:t>
            </w:r>
          </w:p>
          <w:p w:rsidR="00F63F9B" w:rsidRPr="00C41A00" w:rsidRDefault="00F63F9B" w:rsidP="00DC0C9D">
            <w:pPr>
              <w:spacing w:line="240" w:lineRule="auto"/>
              <w:jc w:val="both"/>
            </w:pPr>
            <w:r w:rsidRPr="00C41A00">
              <w:t>Étkezési szokások a családban.</w:t>
            </w:r>
          </w:p>
          <w:p w:rsidR="00F63F9B" w:rsidRPr="00C41A00" w:rsidRDefault="00F63F9B" w:rsidP="00DC0C9D">
            <w:pPr>
              <w:spacing w:line="240" w:lineRule="auto"/>
              <w:jc w:val="both"/>
            </w:pPr>
            <w:r w:rsidRPr="00C41A00">
              <w:t>Ételek, kedvenc ételek, sütés-főzés.</w:t>
            </w:r>
          </w:p>
          <w:p w:rsidR="00F63F9B" w:rsidRPr="00C41A00" w:rsidRDefault="00F63F9B" w:rsidP="00DC0C9D">
            <w:pPr>
              <w:spacing w:line="240" w:lineRule="auto"/>
              <w:jc w:val="both"/>
            </w:pPr>
            <w:r w:rsidRPr="00C41A00">
              <w:t>Étkezés iskolai menzán, éttermekben, gyorséttermekben.</w:t>
            </w:r>
          </w:p>
          <w:p w:rsidR="00F63F9B" w:rsidRPr="00C41A00" w:rsidRDefault="00F63F9B" w:rsidP="00DC0C9D">
            <w:pPr>
              <w:spacing w:line="240" w:lineRule="auto"/>
              <w:jc w:val="both"/>
            </w:pPr>
            <w:r w:rsidRPr="00C41A00">
              <w:t>Ételrendelés telefonon és interneten.</w:t>
            </w:r>
          </w:p>
          <w:p w:rsidR="00F63F9B" w:rsidRPr="00C41A00" w:rsidRDefault="00F63F9B" w:rsidP="00DC0C9D">
            <w:pPr>
              <w:spacing w:line="240" w:lineRule="auto"/>
              <w:jc w:val="both"/>
            </w:pPr>
            <w:r w:rsidRPr="00C41A00">
              <w:t>Gyakori betegségek, sérülések, baleset.</w:t>
            </w:r>
          </w:p>
          <w:p w:rsidR="00F63F9B" w:rsidRPr="00C41A00" w:rsidRDefault="00F63F9B" w:rsidP="00DC0C9D">
            <w:pPr>
              <w:spacing w:line="240" w:lineRule="auto"/>
              <w:jc w:val="both"/>
            </w:pPr>
            <w:r w:rsidRPr="00C41A00">
              <w:t>Gyógykezelés (háziorvos, szakorvos, kórházak, alternatív gyógymódok).</w:t>
            </w:r>
          </w:p>
          <w:p w:rsidR="00F63F9B" w:rsidRPr="00C41A00" w:rsidRDefault="00F63F9B" w:rsidP="00DC0C9D">
            <w:pPr>
              <w:spacing w:line="240" w:lineRule="auto"/>
              <w:jc w:val="both"/>
            </w:pPr>
            <w:r w:rsidRPr="00C41A00">
              <w:t>Életmód nálunk és más országokban.</w:t>
            </w:r>
          </w:p>
          <w:p w:rsidR="00F63F9B" w:rsidRPr="00C41A00" w:rsidRDefault="00F63F9B" w:rsidP="00DC0C9D">
            <w:pPr>
              <w:spacing w:line="240" w:lineRule="auto"/>
              <w:jc w:val="both"/>
            </w:pPr>
            <w:r w:rsidRPr="00C41A00">
              <w:t>Szabadidő, művelődés, szórakozás</w:t>
            </w:r>
          </w:p>
          <w:p w:rsidR="00F63F9B" w:rsidRPr="00C41A00" w:rsidRDefault="00F63F9B" w:rsidP="00DC0C9D">
            <w:pPr>
              <w:spacing w:line="240" w:lineRule="auto"/>
              <w:jc w:val="both"/>
            </w:pPr>
            <w:r w:rsidRPr="00C41A00">
              <w:t>Szabadidős elfoglaltságok, hobbik.</w:t>
            </w:r>
          </w:p>
          <w:p w:rsidR="00F63F9B" w:rsidRPr="00C41A00" w:rsidRDefault="00F63F9B" w:rsidP="00DC0C9D">
            <w:pPr>
              <w:spacing w:line="240" w:lineRule="auto"/>
              <w:jc w:val="both"/>
            </w:pPr>
            <w:r w:rsidRPr="00C41A00">
              <w:t>Színház, mozi, koncert, kiállítás stb.</w:t>
            </w:r>
          </w:p>
          <w:p w:rsidR="00F63F9B" w:rsidRPr="00C41A00" w:rsidRDefault="00F63F9B" w:rsidP="00DC0C9D">
            <w:pPr>
              <w:spacing w:line="240" w:lineRule="auto"/>
              <w:jc w:val="both"/>
            </w:pPr>
            <w:r w:rsidRPr="00C41A00">
              <w:t>Sportolás, kedvenc sport, iskolai sport.</w:t>
            </w:r>
          </w:p>
          <w:p w:rsidR="00F63F9B" w:rsidRPr="00C41A00" w:rsidRDefault="00F63F9B" w:rsidP="00DC0C9D">
            <w:pPr>
              <w:spacing w:line="240" w:lineRule="auto"/>
              <w:jc w:val="both"/>
            </w:pPr>
            <w:r w:rsidRPr="00C41A00">
              <w:t>Olvasás, rádió, tévé, videó, számítógép, internet.</w:t>
            </w:r>
          </w:p>
          <w:p w:rsidR="00F63F9B" w:rsidRPr="00C41A00" w:rsidRDefault="00F63F9B" w:rsidP="00DC0C9D">
            <w:pPr>
              <w:spacing w:line="240" w:lineRule="auto"/>
              <w:jc w:val="both"/>
            </w:pPr>
            <w:r w:rsidRPr="00C41A00">
              <w:t xml:space="preserve">Az </w:t>
            </w:r>
            <w:proofErr w:type="spellStart"/>
            <w:r w:rsidRPr="00C41A00">
              <w:t>infokommunikáció</w:t>
            </w:r>
            <w:proofErr w:type="spellEnd"/>
            <w:r w:rsidRPr="00C41A00">
              <w:t xml:space="preserve"> szerepe a mindennapokban.</w:t>
            </w:r>
          </w:p>
          <w:p w:rsidR="00F63F9B" w:rsidRPr="00C41A00" w:rsidRDefault="00F63F9B" w:rsidP="00DC0C9D">
            <w:pPr>
              <w:spacing w:line="240" w:lineRule="auto"/>
              <w:jc w:val="both"/>
            </w:pPr>
            <w:r w:rsidRPr="00C41A00">
              <w:t>Kulturális és sportélet nálunk és más országokban.</w:t>
            </w:r>
          </w:p>
          <w:p w:rsidR="00F63F9B" w:rsidRPr="00C41A00" w:rsidRDefault="00F63F9B" w:rsidP="00DC0C9D">
            <w:pPr>
              <w:spacing w:line="240" w:lineRule="auto"/>
              <w:jc w:val="both"/>
            </w:pPr>
            <w:r w:rsidRPr="00C41A00">
              <w:t>Utazás, turizmus</w:t>
            </w:r>
          </w:p>
          <w:p w:rsidR="00F63F9B" w:rsidRPr="00C41A00" w:rsidRDefault="00F63F9B" w:rsidP="00DC0C9D">
            <w:pPr>
              <w:spacing w:line="240" w:lineRule="auto"/>
              <w:jc w:val="both"/>
            </w:pPr>
            <w:r w:rsidRPr="00C41A00">
              <w:t>A közlekedés eszközei, lehetőségei, a tömegközlekedés, a kerékpáros közlekedés.</w:t>
            </w:r>
          </w:p>
          <w:p w:rsidR="00F63F9B" w:rsidRPr="00C41A00" w:rsidRDefault="00F63F9B" w:rsidP="00DC0C9D">
            <w:pPr>
              <w:spacing w:line="240" w:lineRule="auto"/>
              <w:jc w:val="both"/>
            </w:pPr>
            <w:r w:rsidRPr="00C41A00">
              <w:t>Nyaralás itthon, illetve külföldön.</w:t>
            </w:r>
          </w:p>
          <w:p w:rsidR="00F63F9B" w:rsidRPr="00C41A00" w:rsidRDefault="00F63F9B" w:rsidP="00DC0C9D">
            <w:pPr>
              <w:spacing w:line="240" w:lineRule="auto"/>
              <w:jc w:val="both"/>
            </w:pPr>
            <w:r w:rsidRPr="00C41A00">
              <w:t>Utazási előkészületek, egy utazás megtervezése, megszervezése.</w:t>
            </w:r>
          </w:p>
          <w:p w:rsidR="00F63F9B" w:rsidRPr="00C41A00" w:rsidRDefault="00F63F9B" w:rsidP="00DC0C9D">
            <w:pPr>
              <w:spacing w:line="240" w:lineRule="auto"/>
              <w:jc w:val="both"/>
            </w:pPr>
            <w:r w:rsidRPr="00C41A00">
              <w:t>Az egyéni és a társas utazás előnyei és hátrányai.</w:t>
            </w:r>
          </w:p>
          <w:p w:rsidR="00F63F9B" w:rsidRPr="00C41A00" w:rsidRDefault="00F63F9B" w:rsidP="00DC0C9D">
            <w:pPr>
              <w:spacing w:line="240" w:lineRule="auto"/>
              <w:jc w:val="both"/>
            </w:pPr>
            <w:r w:rsidRPr="00C41A00">
              <w:t>Turisztikai célpontok.</w:t>
            </w:r>
          </w:p>
          <w:p w:rsidR="00F63F9B" w:rsidRPr="00C41A00" w:rsidRDefault="00F63F9B" w:rsidP="00DC0C9D">
            <w:pPr>
              <w:spacing w:line="240" w:lineRule="auto"/>
              <w:jc w:val="both"/>
            </w:pPr>
            <w:r w:rsidRPr="00C41A00">
              <w:t>Célnyelvi és más kultúrák.</w:t>
            </w:r>
          </w:p>
          <w:p w:rsidR="00F63F9B" w:rsidRPr="00C41A00" w:rsidRDefault="00F63F9B" w:rsidP="00DC0C9D">
            <w:pPr>
              <w:spacing w:line="240" w:lineRule="auto"/>
              <w:jc w:val="both"/>
            </w:pPr>
            <w:r w:rsidRPr="00C41A00">
              <w:t>Tudomány és technika</w:t>
            </w:r>
          </w:p>
          <w:p w:rsidR="00F63F9B" w:rsidRPr="00C41A00" w:rsidRDefault="00F63F9B" w:rsidP="00DC0C9D">
            <w:pPr>
              <w:spacing w:line="240" w:lineRule="auto"/>
              <w:jc w:val="both"/>
            </w:pPr>
            <w:r w:rsidRPr="00C41A00">
              <w:t>A technikai eszközök szerepe a mindennapi életben.</w:t>
            </w:r>
          </w:p>
          <w:p w:rsidR="00F63F9B" w:rsidRPr="00C41A00" w:rsidRDefault="00F63F9B" w:rsidP="00DC0C9D">
            <w:pPr>
              <w:spacing w:line="240" w:lineRule="auto"/>
              <w:jc w:val="both"/>
            </w:pPr>
            <w:r w:rsidRPr="00C41A00">
              <w:t>Az internet szerepe a magánéletben, a tanulásban és a munkában.</w:t>
            </w:r>
          </w:p>
          <w:p w:rsidR="00F63F9B" w:rsidRPr="00C41A00" w:rsidRDefault="00F63F9B" w:rsidP="00DC0C9D">
            <w:pPr>
              <w:spacing w:line="240" w:lineRule="auto"/>
              <w:jc w:val="both"/>
            </w:pPr>
            <w:r w:rsidRPr="00C41A00">
              <w:t>Gazdaság és pénzügyek</w:t>
            </w:r>
          </w:p>
          <w:p w:rsidR="00F63F9B" w:rsidRPr="00C41A00" w:rsidRDefault="00F63F9B" w:rsidP="00DC0C9D">
            <w:pPr>
              <w:spacing w:line="240" w:lineRule="auto"/>
              <w:jc w:val="both"/>
            </w:pPr>
            <w:r w:rsidRPr="00C41A00">
              <w:t>Családi gazdálkodás.</w:t>
            </w:r>
          </w:p>
          <w:p w:rsidR="00F63F9B" w:rsidRPr="00C41A00" w:rsidRDefault="00F63F9B" w:rsidP="00DC0C9D">
            <w:pPr>
              <w:spacing w:line="240" w:lineRule="auto"/>
              <w:jc w:val="both"/>
            </w:pPr>
            <w:r w:rsidRPr="00C41A00">
              <w:t>A pénz szerepe a mindennapokban.</w:t>
            </w:r>
          </w:p>
          <w:p w:rsidR="00F63F9B" w:rsidRPr="00C41A00" w:rsidRDefault="00F63F9B" w:rsidP="00DC0C9D">
            <w:pPr>
              <w:spacing w:line="240" w:lineRule="auto"/>
              <w:jc w:val="both"/>
            </w:pPr>
            <w:r w:rsidRPr="00C41A00">
              <w:t>Vásárlás, szolgáltatások (pl. posta, bank).</w:t>
            </w:r>
          </w:p>
          <w:p w:rsidR="00F63F9B" w:rsidRPr="00C41A00" w:rsidRDefault="00F63F9B" w:rsidP="00DC0C9D">
            <w:pPr>
              <w:spacing w:line="240" w:lineRule="auto"/>
              <w:jc w:val="both"/>
            </w:pPr>
            <w:r w:rsidRPr="00C41A00">
              <w:t>Üzleti világ, fogyasztás, reklámok.</w:t>
            </w:r>
          </w:p>
          <w:p w:rsidR="00F63F9B" w:rsidRPr="00C41A00" w:rsidRDefault="00F63F9B" w:rsidP="00DC0C9D">
            <w:pPr>
              <w:spacing w:line="240" w:lineRule="auto"/>
              <w:jc w:val="both"/>
            </w:pPr>
          </w:p>
        </w:tc>
      </w:tr>
      <w:tr w:rsidR="00F63F9B" w:rsidRPr="00C41A00" w:rsidTr="00DC0C9D">
        <w:tc>
          <w:tcPr>
            <w:tcW w:w="1526" w:type="dxa"/>
            <w:tcBorders>
              <w:bottom w:val="single" w:sz="12" w:space="0" w:color="auto"/>
              <w:right w:val="double" w:sz="6" w:space="0" w:color="auto"/>
            </w:tcBorders>
            <w:vAlign w:val="center"/>
          </w:tcPr>
          <w:p w:rsidR="00F63F9B" w:rsidRPr="00C41A00" w:rsidRDefault="00F63F9B" w:rsidP="00DC0C9D">
            <w:pPr>
              <w:spacing w:line="240" w:lineRule="auto"/>
              <w:jc w:val="both"/>
              <w:rPr>
                <w:b/>
              </w:rPr>
            </w:pPr>
            <w:r w:rsidRPr="00C41A00">
              <w:rPr>
                <w:b/>
              </w:rPr>
              <w:t>12. évfolyam</w:t>
            </w:r>
          </w:p>
        </w:tc>
        <w:tc>
          <w:tcPr>
            <w:tcW w:w="9156" w:type="dxa"/>
            <w:tcBorders>
              <w:left w:val="double" w:sz="6" w:space="0" w:color="auto"/>
              <w:bottom w:val="single" w:sz="12" w:space="0" w:color="auto"/>
            </w:tcBorders>
          </w:tcPr>
          <w:p w:rsidR="00F63F9B" w:rsidRPr="00C41A00" w:rsidRDefault="00F63F9B" w:rsidP="00DC0C9D">
            <w:pPr>
              <w:spacing w:line="240" w:lineRule="auto"/>
              <w:jc w:val="both"/>
            </w:pPr>
            <w:r w:rsidRPr="00C41A00">
              <w:t>A helyi tantervben meghatározott követelmények.</w:t>
            </w:r>
          </w:p>
          <w:p w:rsidR="00F63F9B" w:rsidRPr="00C41A00" w:rsidRDefault="00F63F9B" w:rsidP="00DC0C9D">
            <w:pPr>
              <w:spacing w:line="240" w:lineRule="auto"/>
              <w:jc w:val="both"/>
            </w:pPr>
            <w:r w:rsidRPr="00C41A00">
              <w:lastRenderedPageBreak/>
              <w:t xml:space="preserve">Személyes vonatkozások, család </w:t>
            </w:r>
          </w:p>
          <w:p w:rsidR="00F63F9B" w:rsidRPr="00C41A00" w:rsidRDefault="00F63F9B" w:rsidP="00DC0C9D">
            <w:pPr>
              <w:spacing w:line="240" w:lineRule="auto"/>
              <w:jc w:val="both"/>
            </w:pPr>
            <w:r w:rsidRPr="00C41A00">
              <w:t>A tanuló személye, életrajza, életének fontos állomásai.</w:t>
            </w:r>
          </w:p>
          <w:p w:rsidR="00F63F9B" w:rsidRPr="00C41A00" w:rsidRDefault="00F63F9B" w:rsidP="00DC0C9D">
            <w:pPr>
              <w:spacing w:line="240" w:lineRule="auto"/>
              <w:jc w:val="both"/>
            </w:pPr>
            <w:r w:rsidRPr="00C41A00">
              <w:t>Személyes tervek.</w:t>
            </w:r>
          </w:p>
          <w:p w:rsidR="00F63F9B" w:rsidRPr="00C41A00" w:rsidRDefault="00F63F9B" w:rsidP="00DC0C9D">
            <w:pPr>
              <w:spacing w:line="240" w:lineRule="auto"/>
              <w:jc w:val="both"/>
            </w:pPr>
            <w:r w:rsidRPr="00C41A00">
              <w:t>Családi élet, családi kapcsolatok.</w:t>
            </w:r>
          </w:p>
          <w:p w:rsidR="00F63F9B" w:rsidRPr="00C41A00" w:rsidRDefault="00F63F9B" w:rsidP="00DC0C9D">
            <w:pPr>
              <w:spacing w:line="240" w:lineRule="auto"/>
              <w:jc w:val="both"/>
            </w:pPr>
            <w:r w:rsidRPr="00C41A00">
              <w:t>A családi élet mindennapjai, otthoni teendők.</w:t>
            </w:r>
          </w:p>
          <w:p w:rsidR="00F63F9B" w:rsidRPr="00C41A00" w:rsidRDefault="00F63F9B" w:rsidP="00DC0C9D">
            <w:pPr>
              <w:spacing w:line="240" w:lineRule="auto"/>
              <w:jc w:val="both"/>
            </w:pPr>
            <w:r w:rsidRPr="00C41A00">
              <w:t>Egyén és család nálunk és a célországokban.</w:t>
            </w:r>
          </w:p>
          <w:p w:rsidR="00F63F9B" w:rsidRPr="00C41A00" w:rsidRDefault="00F63F9B" w:rsidP="00DC0C9D">
            <w:pPr>
              <w:spacing w:line="240" w:lineRule="auto"/>
              <w:jc w:val="both"/>
            </w:pPr>
            <w:r w:rsidRPr="00C41A00">
              <w:t xml:space="preserve">Ember és társadalom </w:t>
            </w:r>
          </w:p>
          <w:p w:rsidR="00F63F9B" w:rsidRPr="00C41A00" w:rsidRDefault="00F63F9B" w:rsidP="00DC0C9D">
            <w:pPr>
              <w:spacing w:line="240" w:lineRule="auto"/>
              <w:jc w:val="both"/>
            </w:pPr>
            <w:r w:rsidRPr="00C41A00">
              <w:t>Emberek külső és belső jellemzése.</w:t>
            </w:r>
          </w:p>
          <w:p w:rsidR="00F63F9B" w:rsidRPr="00C41A00" w:rsidRDefault="00F63F9B" w:rsidP="00DC0C9D">
            <w:pPr>
              <w:spacing w:line="240" w:lineRule="auto"/>
              <w:jc w:val="both"/>
            </w:pPr>
            <w:r w:rsidRPr="00C41A00">
              <w:t>Baráti kör.</w:t>
            </w:r>
          </w:p>
          <w:p w:rsidR="00F63F9B" w:rsidRPr="00C41A00" w:rsidRDefault="00F63F9B" w:rsidP="00DC0C9D">
            <w:pPr>
              <w:spacing w:line="240" w:lineRule="auto"/>
              <w:jc w:val="both"/>
            </w:pPr>
            <w:r w:rsidRPr="00C41A00">
              <w:t>A tizenévesek világa: kapcsolat a kortársakkal, felnőttekkel.</w:t>
            </w:r>
          </w:p>
          <w:p w:rsidR="00F63F9B" w:rsidRPr="00C41A00" w:rsidRDefault="00F63F9B" w:rsidP="00DC0C9D">
            <w:pPr>
              <w:spacing w:line="240" w:lineRule="auto"/>
              <w:jc w:val="both"/>
            </w:pPr>
            <w:r w:rsidRPr="00C41A00">
              <w:t>Női és férfi szerepek, ismerkedés, házasság.</w:t>
            </w:r>
          </w:p>
          <w:p w:rsidR="00F63F9B" w:rsidRPr="00C41A00" w:rsidRDefault="00F63F9B" w:rsidP="00DC0C9D">
            <w:pPr>
              <w:spacing w:line="240" w:lineRule="auto"/>
              <w:jc w:val="both"/>
            </w:pPr>
            <w:r w:rsidRPr="00C41A00">
              <w:t>Felelősségvállalás másokért, rászorulók segítése.</w:t>
            </w:r>
          </w:p>
          <w:p w:rsidR="00F63F9B" w:rsidRPr="00C41A00" w:rsidRDefault="00F63F9B" w:rsidP="00DC0C9D">
            <w:pPr>
              <w:spacing w:line="240" w:lineRule="auto"/>
              <w:jc w:val="both"/>
            </w:pPr>
            <w:r w:rsidRPr="00C41A00">
              <w:t>Ünnepek, családi ünnepek.</w:t>
            </w:r>
          </w:p>
          <w:p w:rsidR="00F63F9B" w:rsidRPr="00C41A00" w:rsidRDefault="00F63F9B" w:rsidP="00DC0C9D">
            <w:pPr>
              <w:spacing w:line="240" w:lineRule="auto"/>
              <w:jc w:val="both"/>
            </w:pPr>
            <w:r w:rsidRPr="00C41A00">
              <w:t>Öltözködés, divat.</w:t>
            </w:r>
          </w:p>
          <w:p w:rsidR="00F63F9B" w:rsidRPr="00C41A00" w:rsidRDefault="00F63F9B" w:rsidP="00DC0C9D">
            <w:pPr>
              <w:spacing w:line="240" w:lineRule="auto"/>
              <w:jc w:val="both"/>
            </w:pPr>
            <w:r w:rsidRPr="00C41A00">
              <w:t>Hasonlóságok és különbségek az emberek között, tolerancia, pl. fogyatékkal élők.</w:t>
            </w:r>
          </w:p>
          <w:p w:rsidR="00F63F9B" w:rsidRPr="00C41A00" w:rsidRDefault="00F63F9B" w:rsidP="00DC0C9D">
            <w:pPr>
              <w:spacing w:line="240" w:lineRule="auto"/>
              <w:jc w:val="both"/>
            </w:pPr>
            <w:r w:rsidRPr="00C41A00">
              <w:t>Konfliktusok és kezelésük.</w:t>
            </w:r>
          </w:p>
          <w:p w:rsidR="00F63F9B" w:rsidRPr="00C41A00" w:rsidRDefault="00F63F9B" w:rsidP="00DC0C9D">
            <w:pPr>
              <w:spacing w:line="240" w:lineRule="auto"/>
              <w:jc w:val="both"/>
            </w:pPr>
            <w:r w:rsidRPr="00C41A00">
              <w:t>Társadalmi szokások nálunk és a célországokban.</w:t>
            </w:r>
          </w:p>
          <w:p w:rsidR="00F63F9B" w:rsidRPr="00C41A00" w:rsidRDefault="00F63F9B" w:rsidP="00DC0C9D">
            <w:pPr>
              <w:spacing w:line="240" w:lineRule="auto"/>
              <w:jc w:val="both"/>
            </w:pPr>
            <w:r w:rsidRPr="00C41A00">
              <w:t>Környezetünk</w:t>
            </w:r>
          </w:p>
          <w:p w:rsidR="00F63F9B" w:rsidRPr="00C41A00" w:rsidRDefault="00F63F9B" w:rsidP="00DC0C9D">
            <w:pPr>
              <w:spacing w:line="240" w:lineRule="auto"/>
              <w:jc w:val="both"/>
            </w:pPr>
            <w:r w:rsidRPr="00C41A00">
              <w:t>Az otthon, a lakóhely és környéke (a lakószoba, a lakás, a ház bemutatása).</w:t>
            </w:r>
          </w:p>
          <w:p w:rsidR="00F63F9B" w:rsidRPr="00C41A00" w:rsidRDefault="00F63F9B" w:rsidP="00DC0C9D">
            <w:pPr>
              <w:spacing w:line="240" w:lineRule="auto"/>
              <w:jc w:val="both"/>
            </w:pPr>
            <w:r w:rsidRPr="00C41A00">
              <w:t>A lakóhely nevezetességei, szolgáltatások, szórakozási lehetőségek.</w:t>
            </w:r>
          </w:p>
          <w:p w:rsidR="00F63F9B" w:rsidRPr="00C41A00" w:rsidRDefault="00F63F9B" w:rsidP="00DC0C9D">
            <w:pPr>
              <w:spacing w:line="240" w:lineRule="auto"/>
              <w:jc w:val="both"/>
            </w:pPr>
            <w:r w:rsidRPr="00C41A00">
              <w:t>A városi és a vidéki élet összehasonlítása.</w:t>
            </w:r>
          </w:p>
          <w:p w:rsidR="00F63F9B" w:rsidRPr="00C41A00" w:rsidRDefault="00F63F9B" w:rsidP="00DC0C9D">
            <w:pPr>
              <w:spacing w:line="240" w:lineRule="auto"/>
              <w:jc w:val="both"/>
            </w:pPr>
            <w:r w:rsidRPr="00C41A00">
              <w:t>Növények és állatok a környezetünkben.</w:t>
            </w:r>
          </w:p>
          <w:p w:rsidR="00F63F9B" w:rsidRPr="00C41A00" w:rsidRDefault="00F63F9B" w:rsidP="00DC0C9D">
            <w:pPr>
              <w:spacing w:line="240" w:lineRule="auto"/>
              <w:jc w:val="both"/>
            </w:pPr>
            <w:r w:rsidRPr="00C41A00">
              <w:t>Időjárás, éghajlat.</w:t>
            </w:r>
          </w:p>
          <w:p w:rsidR="00F63F9B" w:rsidRPr="00C41A00" w:rsidRDefault="00F63F9B" w:rsidP="00DC0C9D">
            <w:pPr>
              <w:spacing w:line="240" w:lineRule="auto"/>
              <w:jc w:val="both"/>
            </w:pPr>
            <w:r w:rsidRPr="00C41A00">
              <w:t>Környezetvédelem a szűkebb környezetünkben és globálisan   Mit tehetünk környezetünkért és a természet megóvásáért, a fenntarthatóságért?</w:t>
            </w:r>
          </w:p>
          <w:p w:rsidR="00F63F9B" w:rsidRPr="00C41A00" w:rsidRDefault="00F63F9B" w:rsidP="00DC0C9D">
            <w:pPr>
              <w:spacing w:line="240" w:lineRule="auto"/>
              <w:jc w:val="both"/>
            </w:pPr>
            <w:r w:rsidRPr="00C41A00">
              <w:t>Az iskola</w:t>
            </w:r>
          </w:p>
          <w:p w:rsidR="00F63F9B" w:rsidRPr="00C41A00" w:rsidRDefault="00F63F9B" w:rsidP="00DC0C9D">
            <w:pPr>
              <w:spacing w:line="240" w:lineRule="auto"/>
              <w:jc w:val="both"/>
            </w:pPr>
            <w:r w:rsidRPr="00C41A00">
              <w:t>Saját iskolájának bemutatása (sajátosságok, pl. szakmai képzés, tagozat).</w:t>
            </w:r>
          </w:p>
          <w:p w:rsidR="00F63F9B" w:rsidRPr="00C41A00" w:rsidRDefault="00F63F9B" w:rsidP="00DC0C9D">
            <w:pPr>
              <w:spacing w:line="240" w:lineRule="auto"/>
              <w:jc w:val="both"/>
            </w:pPr>
            <w:r w:rsidRPr="00C41A00">
              <w:t>Tantárgyak, órarend, érdeklődési kör, tanulmányi munka nálunk és más országokban.</w:t>
            </w:r>
          </w:p>
          <w:p w:rsidR="00F63F9B" w:rsidRPr="00C41A00" w:rsidRDefault="00F63F9B" w:rsidP="00DC0C9D">
            <w:pPr>
              <w:spacing w:line="240" w:lineRule="auto"/>
              <w:jc w:val="both"/>
            </w:pPr>
            <w:r w:rsidRPr="00C41A00">
              <w:t>Az ismeretszerzés különböző módjai.</w:t>
            </w:r>
          </w:p>
          <w:p w:rsidR="00F63F9B" w:rsidRPr="00C41A00" w:rsidRDefault="00F63F9B" w:rsidP="00DC0C9D">
            <w:pPr>
              <w:spacing w:line="240" w:lineRule="auto"/>
              <w:jc w:val="both"/>
            </w:pPr>
            <w:r w:rsidRPr="00C41A00">
              <w:t>A nyelvtanulás, a nyelvtudás szerepe, fontossága.</w:t>
            </w:r>
          </w:p>
          <w:p w:rsidR="00F63F9B" w:rsidRPr="00C41A00" w:rsidRDefault="00F63F9B" w:rsidP="00DC0C9D">
            <w:pPr>
              <w:spacing w:line="240" w:lineRule="auto"/>
              <w:jc w:val="both"/>
            </w:pPr>
          </w:p>
        </w:tc>
      </w:tr>
    </w:tbl>
    <w:p w:rsidR="00F63F9B" w:rsidRPr="00C41A00" w:rsidRDefault="00F63F9B" w:rsidP="00F63F9B">
      <w:pPr>
        <w:spacing w:before="240"/>
        <w:jc w:val="both"/>
        <w:rPr>
          <w:b/>
          <w:sz w:val="24"/>
          <w:szCs w:val="24"/>
        </w:rPr>
      </w:pPr>
      <w:r w:rsidRPr="00C41A00">
        <w:rPr>
          <w:b/>
          <w:sz w:val="24"/>
          <w:szCs w:val="24"/>
        </w:rPr>
        <w:t>Alap óraszám</w:t>
      </w:r>
    </w:p>
    <w:p w:rsidR="00F63F9B" w:rsidRPr="00C41A00" w:rsidRDefault="00F63F9B" w:rsidP="00F63F9B">
      <w:pPr>
        <w:jc w:val="both"/>
        <w:rPr>
          <w:b/>
          <w:sz w:val="24"/>
          <w:szCs w:val="24"/>
        </w:rPr>
      </w:pPr>
      <w:r w:rsidRPr="00C41A00">
        <w:rPr>
          <w:b/>
          <w:sz w:val="24"/>
          <w:szCs w:val="24"/>
        </w:rPr>
        <w:t>2. idegen nyelv</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02"/>
        <w:gridCol w:w="8934"/>
      </w:tblGrid>
      <w:tr w:rsidR="00F63F9B" w:rsidRPr="00C41A00" w:rsidTr="00DC0C9D">
        <w:tc>
          <w:tcPr>
            <w:tcW w:w="1526" w:type="dxa"/>
            <w:tcBorders>
              <w:top w:val="single" w:sz="12" w:space="0" w:color="auto"/>
              <w:bottom w:val="double" w:sz="6" w:space="0" w:color="auto"/>
              <w:right w:val="double" w:sz="6" w:space="0" w:color="auto"/>
            </w:tcBorders>
            <w:shd w:val="clear" w:color="auto" w:fill="DDD9C3"/>
          </w:tcPr>
          <w:p w:rsidR="00F63F9B" w:rsidRPr="00C41A00" w:rsidRDefault="00F63F9B" w:rsidP="00DC0C9D">
            <w:pPr>
              <w:spacing w:line="240" w:lineRule="auto"/>
              <w:jc w:val="both"/>
              <w:rPr>
                <w:b/>
              </w:rPr>
            </w:pPr>
            <w:r w:rsidRPr="00C41A00">
              <w:rPr>
                <w:b/>
              </w:rPr>
              <w:t>Évfolyam</w:t>
            </w:r>
          </w:p>
        </w:tc>
        <w:tc>
          <w:tcPr>
            <w:tcW w:w="9156" w:type="dxa"/>
            <w:tcBorders>
              <w:top w:val="single" w:sz="12" w:space="0" w:color="auto"/>
              <w:left w:val="double" w:sz="6" w:space="0" w:color="auto"/>
              <w:bottom w:val="double" w:sz="6" w:space="0" w:color="auto"/>
            </w:tcBorders>
            <w:shd w:val="clear" w:color="auto" w:fill="DDD9C3"/>
          </w:tcPr>
          <w:p w:rsidR="00F63F9B" w:rsidRPr="00C41A00" w:rsidRDefault="00F63F9B" w:rsidP="00DC0C9D">
            <w:pPr>
              <w:spacing w:line="240" w:lineRule="auto"/>
              <w:jc w:val="both"/>
              <w:rPr>
                <w:b/>
              </w:rPr>
            </w:pPr>
            <w:r w:rsidRPr="00C41A00">
              <w:rPr>
                <w:b/>
              </w:rPr>
              <w:t>Vizsgakövetelmények</w:t>
            </w:r>
          </w:p>
        </w:tc>
      </w:tr>
      <w:tr w:rsidR="00F63F9B" w:rsidRPr="00C41A00" w:rsidTr="00DC0C9D">
        <w:tc>
          <w:tcPr>
            <w:tcW w:w="1526" w:type="dxa"/>
            <w:tcBorders>
              <w:top w:val="double" w:sz="6" w:space="0" w:color="auto"/>
              <w:right w:val="double" w:sz="6" w:space="0" w:color="auto"/>
            </w:tcBorders>
            <w:vAlign w:val="center"/>
          </w:tcPr>
          <w:p w:rsidR="00F63F9B" w:rsidRPr="00C41A00" w:rsidRDefault="00F63F9B" w:rsidP="00DC0C9D">
            <w:pPr>
              <w:spacing w:line="240" w:lineRule="auto"/>
              <w:jc w:val="both"/>
              <w:rPr>
                <w:b/>
              </w:rPr>
            </w:pPr>
            <w:r w:rsidRPr="00C41A00">
              <w:rPr>
                <w:b/>
              </w:rPr>
              <w:t>9. évfolyam</w:t>
            </w:r>
          </w:p>
        </w:tc>
        <w:tc>
          <w:tcPr>
            <w:tcW w:w="9156" w:type="dxa"/>
            <w:tcBorders>
              <w:top w:val="double" w:sz="6" w:space="0" w:color="auto"/>
              <w:left w:val="double" w:sz="6" w:space="0" w:color="auto"/>
            </w:tcBorders>
          </w:tcPr>
          <w:p w:rsidR="00F63F9B" w:rsidRPr="00C41A00" w:rsidRDefault="00F63F9B" w:rsidP="00DC0C9D">
            <w:pPr>
              <w:spacing w:line="240" w:lineRule="auto"/>
              <w:jc w:val="both"/>
            </w:pPr>
            <w:r w:rsidRPr="00C41A00">
              <w:t>A helyi tantervben meghatározott követelmények.</w:t>
            </w:r>
          </w:p>
          <w:p w:rsidR="00F63F9B" w:rsidRPr="00C41A00" w:rsidRDefault="00F63F9B" w:rsidP="00DC0C9D">
            <w:pPr>
              <w:spacing w:line="240" w:lineRule="auto"/>
              <w:jc w:val="both"/>
            </w:pPr>
            <w:r w:rsidRPr="00C41A00">
              <w:t xml:space="preserve">Személyes vonatkozások, család </w:t>
            </w:r>
          </w:p>
          <w:p w:rsidR="00F63F9B" w:rsidRPr="00C41A00" w:rsidRDefault="00F63F9B" w:rsidP="00DC0C9D">
            <w:pPr>
              <w:spacing w:line="240" w:lineRule="auto"/>
              <w:jc w:val="both"/>
            </w:pPr>
            <w:r w:rsidRPr="00C41A00">
              <w:t>A tanuló személye, életrajza, életének fontos állomásai.</w:t>
            </w:r>
          </w:p>
          <w:p w:rsidR="00F63F9B" w:rsidRPr="00C41A00" w:rsidRDefault="00F63F9B" w:rsidP="00DC0C9D">
            <w:pPr>
              <w:spacing w:line="240" w:lineRule="auto"/>
              <w:jc w:val="both"/>
            </w:pPr>
            <w:r w:rsidRPr="00C41A00">
              <w:t>Családi élet.</w:t>
            </w:r>
          </w:p>
          <w:p w:rsidR="00F63F9B" w:rsidRPr="00C41A00" w:rsidRDefault="00F63F9B" w:rsidP="00DC0C9D">
            <w:pPr>
              <w:spacing w:line="240" w:lineRule="auto"/>
              <w:jc w:val="both"/>
            </w:pPr>
            <w:r w:rsidRPr="00C41A00">
              <w:t>Otthoni teendők.</w:t>
            </w:r>
          </w:p>
          <w:p w:rsidR="00F63F9B" w:rsidRPr="00C41A00" w:rsidRDefault="00F63F9B" w:rsidP="00DC0C9D">
            <w:pPr>
              <w:spacing w:line="240" w:lineRule="auto"/>
              <w:jc w:val="both"/>
            </w:pPr>
            <w:r w:rsidRPr="00C41A00">
              <w:t>Családtagok bemutatása.</w:t>
            </w:r>
          </w:p>
          <w:p w:rsidR="00F63F9B" w:rsidRPr="00C41A00" w:rsidRDefault="00F63F9B" w:rsidP="00DC0C9D">
            <w:pPr>
              <w:spacing w:line="240" w:lineRule="auto"/>
              <w:jc w:val="both"/>
            </w:pPr>
            <w:r w:rsidRPr="00C41A00">
              <w:t xml:space="preserve">Ember és társadalom </w:t>
            </w:r>
          </w:p>
          <w:p w:rsidR="00F63F9B" w:rsidRPr="00C41A00" w:rsidRDefault="00F63F9B" w:rsidP="00DC0C9D">
            <w:pPr>
              <w:spacing w:line="240" w:lineRule="auto"/>
              <w:jc w:val="both"/>
            </w:pPr>
            <w:r w:rsidRPr="00C41A00">
              <w:t xml:space="preserve">Emberek belső jellemzése. </w:t>
            </w:r>
          </w:p>
          <w:p w:rsidR="00F63F9B" w:rsidRPr="00C41A00" w:rsidRDefault="00F63F9B" w:rsidP="00DC0C9D">
            <w:pPr>
              <w:spacing w:line="240" w:lineRule="auto"/>
              <w:jc w:val="both"/>
            </w:pPr>
            <w:r w:rsidRPr="00C41A00">
              <w:t>Konfliktusok és kezelésük.</w:t>
            </w:r>
          </w:p>
          <w:p w:rsidR="00F63F9B" w:rsidRPr="00C41A00" w:rsidRDefault="00F63F9B" w:rsidP="00DC0C9D">
            <w:pPr>
              <w:spacing w:line="240" w:lineRule="auto"/>
              <w:jc w:val="both"/>
            </w:pPr>
            <w:r w:rsidRPr="00C41A00">
              <w:t>Társadalmi szokások nálunk és a célországokban.</w:t>
            </w:r>
          </w:p>
          <w:p w:rsidR="00F63F9B" w:rsidRPr="00C41A00" w:rsidRDefault="00F63F9B" w:rsidP="00DC0C9D">
            <w:pPr>
              <w:spacing w:line="240" w:lineRule="auto"/>
              <w:jc w:val="both"/>
            </w:pPr>
            <w:r w:rsidRPr="00C41A00">
              <w:t>Környezetünk</w:t>
            </w:r>
          </w:p>
          <w:p w:rsidR="00F63F9B" w:rsidRPr="00C41A00" w:rsidRDefault="00F63F9B" w:rsidP="00DC0C9D">
            <w:pPr>
              <w:spacing w:line="240" w:lineRule="auto"/>
              <w:jc w:val="both"/>
            </w:pPr>
            <w:r w:rsidRPr="00C41A00">
              <w:t>Az otthon, a lakóhely és környéke (a lakószoba, a lakás, a ház bemutatása, bútorok). Lakáskeresés.</w:t>
            </w:r>
          </w:p>
          <w:p w:rsidR="00F63F9B" w:rsidRPr="00C41A00" w:rsidRDefault="00F63F9B" w:rsidP="00DC0C9D">
            <w:pPr>
              <w:spacing w:line="240" w:lineRule="auto"/>
              <w:jc w:val="both"/>
            </w:pPr>
            <w:r w:rsidRPr="00C41A00">
              <w:t>Lakberendezési stílusok.</w:t>
            </w:r>
          </w:p>
          <w:p w:rsidR="00F63F9B" w:rsidRPr="00C41A00" w:rsidRDefault="00F63F9B" w:rsidP="00DC0C9D">
            <w:pPr>
              <w:spacing w:line="240" w:lineRule="auto"/>
              <w:jc w:val="both"/>
            </w:pPr>
            <w:r w:rsidRPr="00C41A00">
              <w:t>Időjárás, éghajlat.</w:t>
            </w:r>
          </w:p>
          <w:p w:rsidR="00F63F9B" w:rsidRPr="00C41A00" w:rsidRDefault="00F63F9B" w:rsidP="00DC0C9D">
            <w:pPr>
              <w:spacing w:line="240" w:lineRule="auto"/>
              <w:jc w:val="both"/>
            </w:pPr>
            <w:r w:rsidRPr="00C41A00">
              <w:t>Az iskola</w:t>
            </w:r>
          </w:p>
          <w:p w:rsidR="00F63F9B" w:rsidRPr="00C41A00" w:rsidRDefault="00F63F9B" w:rsidP="00DC0C9D">
            <w:pPr>
              <w:spacing w:line="240" w:lineRule="auto"/>
              <w:jc w:val="both"/>
            </w:pPr>
            <w:r w:rsidRPr="00C41A00">
              <w:t>A nyelvtanulás, a nyelvtudás szerepe, fontossága.</w:t>
            </w:r>
          </w:p>
          <w:p w:rsidR="00F63F9B" w:rsidRPr="00C41A00" w:rsidRDefault="00F63F9B" w:rsidP="00DC0C9D">
            <w:pPr>
              <w:spacing w:line="240" w:lineRule="auto"/>
              <w:jc w:val="both"/>
            </w:pPr>
            <w:r w:rsidRPr="00C41A00">
              <w:t>Az internet szerepe az iskolában, a tanulásban.</w:t>
            </w:r>
          </w:p>
          <w:p w:rsidR="00F63F9B" w:rsidRPr="00C41A00" w:rsidRDefault="00F63F9B" w:rsidP="00DC0C9D">
            <w:pPr>
              <w:spacing w:line="240" w:lineRule="auto"/>
              <w:jc w:val="both"/>
            </w:pPr>
            <w:r w:rsidRPr="00C41A00">
              <w:t>A munka világa</w:t>
            </w:r>
          </w:p>
          <w:p w:rsidR="00F63F9B" w:rsidRPr="00C41A00" w:rsidRDefault="00F63F9B" w:rsidP="00DC0C9D">
            <w:pPr>
              <w:spacing w:line="240" w:lineRule="auto"/>
              <w:jc w:val="both"/>
            </w:pPr>
            <w:r w:rsidRPr="00C41A00">
              <w:t>Továbbképzések, tanulási lehetőségek.</w:t>
            </w:r>
          </w:p>
          <w:p w:rsidR="00F63F9B" w:rsidRPr="00C41A00" w:rsidRDefault="00F63F9B" w:rsidP="00DC0C9D">
            <w:pPr>
              <w:spacing w:line="240" w:lineRule="auto"/>
              <w:jc w:val="both"/>
            </w:pPr>
            <w:r w:rsidRPr="00C41A00">
              <w:lastRenderedPageBreak/>
              <w:t>Az iskolán kívüli tanulás.</w:t>
            </w:r>
          </w:p>
          <w:p w:rsidR="00F63F9B" w:rsidRPr="00C41A00" w:rsidRDefault="00F63F9B" w:rsidP="00DC0C9D">
            <w:pPr>
              <w:spacing w:line="240" w:lineRule="auto"/>
              <w:jc w:val="both"/>
            </w:pPr>
            <w:r w:rsidRPr="00C41A00">
              <w:t>Életmód</w:t>
            </w:r>
          </w:p>
          <w:p w:rsidR="00F63F9B" w:rsidRPr="00C41A00" w:rsidRDefault="00F63F9B" w:rsidP="00DC0C9D">
            <w:pPr>
              <w:spacing w:line="240" w:lineRule="auto"/>
              <w:jc w:val="both"/>
            </w:pPr>
            <w:r w:rsidRPr="00C41A00">
              <w:t>Napirend, időbeosztás.</w:t>
            </w:r>
          </w:p>
          <w:p w:rsidR="00F63F9B" w:rsidRPr="00C41A00" w:rsidRDefault="00F63F9B" w:rsidP="00DC0C9D">
            <w:pPr>
              <w:spacing w:line="240" w:lineRule="auto"/>
              <w:jc w:val="both"/>
            </w:pPr>
            <w:r w:rsidRPr="00C41A00">
              <w:t>Mindennapi teendők.</w:t>
            </w:r>
          </w:p>
          <w:p w:rsidR="00F63F9B" w:rsidRPr="00C41A00" w:rsidRDefault="00F63F9B" w:rsidP="00DC0C9D">
            <w:pPr>
              <w:spacing w:line="240" w:lineRule="auto"/>
              <w:jc w:val="both"/>
            </w:pPr>
            <w:r w:rsidRPr="00C41A00">
              <w:t>Napszakok.</w:t>
            </w:r>
          </w:p>
          <w:p w:rsidR="00F63F9B" w:rsidRPr="00C41A00" w:rsidRDefault="00F63F9B" w:rsidP="00DC0C9D">
            <w:pPr>
              <w:spacing w:line="240" w:lineRule="auto"/>
              <w:jc w:val="both"/>
            </w:pPr>
            <w:r w:rsidRPr="00C41A00">
              <w:t>Életünk és a stressz.</w:t>
            </w:r>
          </w:p>
          <w:p w:rsidR="00F63F9B" w:rsidRPr="00C41A00" w:rsidRDefault="00F63F9B" w:rsidP="00DC0C9D">
            <w:pPr>
              <w:spacing w:line="240" w:lineRule="auto"/>
              <w:jc w:val="both"/>
            </w:pPr>
            <w:proofErr w:type="spellStart"/>
            <w:r w:rsidRPr="00C41A00">
              <w:t>Ételek,italok</w:t>
            </w:r>
            <w:proofErr w:type="spellEnd"/>
            <w:r w:rsidRPr="00C41A00">
              <w:t xml:space="preserve"> kedvenc ételek, sütés-főzés.</w:t>
            </w:r>
          </w:p>
          <w:p w:rsidR="00F63F9B" w:rsidRPr="00C41A00" w:rsidRDefault="00F63F9B" w:rsidP="00DC0C9D">
            <w:pPr>
              <w:spacing w:line="240" w:lineRule="auto"/>
              <w:jc w:val="both"/>
            </w:pPr>
            <w:r w:rsidRPr="00C41A00">
              <w:t xml:space="preserve">Bevásárlás. </w:t>
            </w:r>
          </w:p>
          <w:p w:rsidR="00F63F9B" w:rsidRPr="00C41A00" w:rsidRDefault="00F63F9B" w:rsidP="00DC0C9D">
            <w:pPr>
              <w:spacing w:line="240" w:lineRule="auto"/>
              <w:jc w:val="both"/>
            </w:pPr>
            <w:r w:rsidRPr="00C41A00">
              <w:t xml:space="preserve">Étkezdében, étteremben. Receptek. </w:t>
            </w:r>
          </w:p>
          <w:p w:rsidR="00F63F9B" w:rsidRPr="00C41A00" w:rsidRDefault="00F63F9B" w:rsidP="00DC0C9D">
            <w:pPr>
              <w:spacing w:line="240" w:lineRule="auto"/>
              <w:jc w:val="both"/>
            </w:pPr>
            <w:r w:rsidRPr="00C41A00">
              <w:t>Szabadidő, művelődés, szórakozás</w:t>
            </w:r>
          </w:p>
          <w:p w:rsidR="00F63F9B" w:rsidRPr="00C41A00" w:rsidRDefault="00F63F9B" w:rsidP="00DC0C9D">
            <w:pPr>
              <w:spacing w:line="240" w:lineRule="auto"/>
              <w:jc w:val="both"/>
            </w:pPr>
            <w:r w:rsidRPr="00C41A00">
              <w:t>Szabadidős elfoglaltságok, hobbik. Színház, mozi, koncert, kiállítás.</w:t>
            </w:r>
          </w:p>
          <w:p w:rsidR="00F63F9B" w:rsidRPr="00C41A00" w:rsidRDefault="00F63F9B" w:rsidP="00DC0C9D">
            <w:pPr>
              <w:spacing w:line="240" w:lineRule="auto"/>
              <w:jc w:val="both"/>
            </w:pPr>
            <w:r w:rsidRPr="00C41A00">
              <w:t>Sportolás, kedvenc sport.</w:t>
            </w:r>
          </w:p>
          <w:p w:rsidR="00F63F9B" w:rsidRPr="00C41A00" w:rsidRDefault="00F63F9B" w:rsidP="00DC0C9D">
            <w:pPr>
              <w:spacing w:line="240" w:lineRule="auto"/>
              <w:jc w:val="both"/>
            </w:pPr>
            <w:r w:rsidRPr="00C41A00">
              <w:t xml:space="preserve">Olvasás, rádió, tévé, számítógép, internet. </w:t>
            </w:r>
          </w:p>
          <w:p w:rsidR="00F63F9B" w:rsidRPr="00C41A00" w:rsidRDefault="00F63F9B" w:rsidP="00DC0C9D">
            <w:pPr>
              <w:spacing w:line="240" w:lineRule="auto"/>
              <w:jc w:val="both"/>
            </w:pPr>
            <w:r w:rsidRPr="00C41A00">
              <w:t xml:space="preserve">Kulturális és sportélet nálunk és a célországokban. </w:t>
            </w:r>
          </w:p>
          <w:p w:rsidR="00F63F9B" w:rsidRPr="00C41A00" w:rsidRDefault="00F63F9B" w:rsidP="00DC0C9D">
            <w:pPr>
              <w:spacing w:line="240" w:lineRule="auto"/>
              <w:jc w:val="both"/>
            </w:pPr>
            <w:r w:rsidRPr="00C41A00">
              <w:t>Utazás, turizmus</w:t>
            </w:r>
          </w:p>
          <w:p w:rsidR="00F63F9B" w:rsidRPr="00C41A00" w:rsidRDefault="00F63F9B" w:rsidP="00DC0C9D">
            <w:pPr>
              <w:spacing w:line="240" w:lineRule="auto"/>
              <w:jc w:val="both"/>
            </w:pPr>
            <w:r w:rsidRPr="00C41A00">
              <w:t xml:space="preserve">Turistaként a célországban. </w:t>
            </w:r>
          </w:p>
          <w:p w:rsidR="00F63F9B" w:rsidRPr="00C41A00" w:rsidRDefault="00F63F9B" w:rsidP="00DC0C9D">
            <w:pPr>
              <w:spacing w:line="240" w:lineRule="auto"/>
              <w:jc w:val="both"/>
            </w:pPr>
            <w:r w:rsidRPr="00C41A00">
              <w:t>Turisztikai célpontok.</w:t>
            </w:r>
          </w:p>
          <w:p w:rsidR="00F63F9B" w:rsidRPr="00C41A00" w:rsidRDefault="00F63F9B" w:rsidP="00DC0C9D">
            <w:pPr>
              <w:spacing w:line="240" w:lineRule="auto"/>
              <w:jc w:val="both"/>
            </w:pPr>
          </w:p>
        </w:tc>
      </w:tr>
      <w:tr w:rsidR="00F63F9B" w:rsidRPr="00C41A00" w:rsidTr="00DC0C9D">
        <w:tc>
          <w:tcPr>
            <w:tcW w:w="1526" w:type="dxa"/>
            <w:tcBorders>
              <w:right w:val="double" w:sz="6" w:space="0" w:color="auto"/>
            </w:tcBorders>
            <w:vAlign w:val="center"/>
          </w:tcPr>
          <w:p w:rsidR="00F63F9B" w:rsidRPr="00C41A00" w:rsidRDefault="00F63F9B" w:rsidP="00DC0C9D">
            <w:pPr>
              <w:spacing w:line="240" w:lineRule="auto"/>
              <w:jc w:val="both"/>
              <w:rPr>
                <w:b/>
              </w:rPr>
            </w:pPr>
            <w:r w:rsidRPr="00C41A00">
              <w:rPr>
                <w:b/>
              </w:rPr>
              <w:t>10. évfolyam</w:t>
            </w:r>
          </w:p>
        </w:tc>
        <w:tc>
          <w:tcPr>
            <w:tcW w:w="9156" w:type="dxa"/>
            <w:tcBorders>
              <w:left w:val="double" w:sz="6" w:space="0" w:color="auto"/>
            </w:tcBorders>
          </w:tcPr>
          <w:p w:rsidR="00F63F9B" w:rsidRPr="00C41A00" w:rsidRDefault="00F63F9B" w:rsidP="00DC0C9D">
            <w:pPr>
              <w:spacing w:line="240" w:lineRule="auto"/>
              <w:jc w:val="both"/>
            </w:pPr>
            <w:r w:rsidRPr="00C41A00">
              <w:t>A helyi tantervben meghatározott követelmények.</w:t>
            </w:r>
          </w:p>
          <w:p w:rsidR="00F63F9B" w:rsidRPr="00C41A00" w:rsidRDefault="00F63F9B" w:rsidP="00DC0C9D">
            <w:pPr>
              <w:spacing w:line="240" w:lineRule="auto"/>
              <w:jc w:val="both"/>
            </w:pPr>
            <w:r w:rsidRPr="00C41A00">
              <w:t xml:space="preserve">Személyes vonatkozások, család </w:t>
            </w:r>
          </w:p>
          <w:p w:rsidR="00F63F9B" w:rsidRPr="00C41A00" w:rsidRDefault="00F63F9B" w:rsidP="00DC0C9D">
            <w:pPr>
              <w:spacing w:line="240" w:lineRule="auto"/>
              <w:jc w:val="both"/>
            </w:pPr>
            <w:r w:rsidRPr="00C41A00">
              <w:t>A tanuló személye, életrajza, életének fontos állomásai.</w:t>
            </w:r>
          </w:p>
          <w:p w:rsidR="00F63F9B" w:rsidRPr="00C41A00" w:rsidRDefault="00F63F9B" w:rsidP="00DC0C9D">
            <w:pPr>
              <w:spacing w:line="240" w:lineRule="auto"/>
              <w:jc w:val="both"/>
            </w:pPr>
            <w:r w:rsidRPr="00C41A00">
              <w:t xml:space="preserve">Személyes tervek. </w:t>
            </w:r>
          </w:p>
          <w:p w:rsidR="00F63F9B" w:rsidRPr="00C41A00" w:rsidRDefault="00F63F9B" w:rsidP="00DC0C9D">
            <w:pPr>
              <w:spacing w:line="240" w:lineRule="auto"/>
              <w:jc w:val="both"/>
            </w:pPr>
            <w:r w:rsidRPr="00C41A00">
              <w:t xml:space="preserve">Ember és társadalom </w:t>
            </w:r>
          </w:p>
          <w:p w:rsidR="00F63F9B" w:rsidRPr="00C41A00" w:rsidRDefault="00F63F9B" w:rsidP="00DC0C9D">
            <w:pPr>
              <w:spacing w:line="240" w:lineRule="auto"/>
              <w:jc w:val="both"/>
            </w:pPr>
            <w:r w:rsidRPr="00C41A00">
              <w:t>Emberek külső jellemzése.</w:t>
            </w:r>
          </w:p>
          <w:p w:rsidR="00F63F9B" w:rsidRPr="00C41A00" w:rsidRDefault="00F63F9B" w:rsidP="00DC0C9D">
            <w:pPr>
              <w:spacing w:line="240" w:lineRule="auto"/>
              <w:jc w:val="both"/>
            </w:pPr>
            <w:r w:rsidRPr="00C41A00">
              <w:t xml:space="preserve">Baráti kör. </w:t>
            </w:r>
          </w:p>
          <w:p w:rsidR="00F63F9B" w:rsidRPr="00C41A00" w:rsidRDefault="00F63F9B" w:rsidP="00DC0C9D">
            <w:pPr>
              <w:spacing w:line="240" w:lineRule="auto"/>
              <w:jc w:val="both"/>
            </w:pPr>
            <w:r w:rsidRPr="00C41A00">
              <w:t xml:space="preserve">Ünnepek, családi </w:t>
            </w:r>
            <w:proofErr w:type="spellStart"/>
            <w:r w:rsidRPr="00C41A00">
              <w:t>ünnepek.Ünnep</w:t>
            </w:r>
            <w:proofErr w:type="spellEnd"/>
            <w:r w:rsidRPr="00C41A00">
              <w:t xml:space="preserve"> megszervezése, vendégek meghívása, meghívás elfogadása, lemondása. </w:t>
            </w:r>
          </w:p>
          <w:p w:rsidR="00F63F9B" w:rsidRPr="00C41A00" w:rsidRDefault="00F63F9B" w:rsidP="00DC0C9D">
            <w:pPr>
              <w:spacing w:line="240" w:lineRule="auto"/>
              <w:jc w:val="both"/>
            </w:pPr>
            <w:r w:rsidRPr="00C41A00">
              <w:t>Ünnepek a célországban.</w:t>
            </w:r>
          </w:p>
          <w:p w:rsidR="00F63F9B" w:rsidRPr="00C41A00" w:rsidRDefault="00F63F9B" w:rsidP="00DC0C9D">
            <w:pPr>
              <w:spacing w:line="240" w:lineRule="auto"/>
              <w:jc w:val="both"/>
            </w:pPr>
            <w:r w:rsidRPr="00C41A00">
              <w:t>Öltözködés, divat. Ruhadarabok. Divatkatalógusok.</w:t>
            </w:r>
          </w:p>
          <w:p w:rsidR="00F63F9B" w:rsidRPr="00C41A00" w:rsidRDefault="00F63F9B" w:rsidP="00DC0C9D">
            <w:pPr>
              <w:spacing w:line="240" w:lineRule="auto"/>
              <w:jc w:val="both"/>
            </w:pPr>
            <w:r w:rsidRPr="00C41A00">
              <w:t xml:space="preserve">Vásárlás áruházban. </w:t>
            </w:r>
          </w:p>
          <w:p w:rsidR="00F63F9B" w:rsidRPr="00C41A00" w:rsidRDefault="00F63F9B" w:rsidP="00DC0C9D">
            <w:pPr>
              <w:spacing w:line="240" w:lineRule="auto"/>
              <w:jc w:val="both"/>
            </w:pPr>
            <w:r w:rsidRPr="00C41A00">
              <w:t>A munka világa</w:t>
            </w:r>
          </w:p>
          <w:p w:rsidR="00F63F9B" w:rsidRPr="00C41A00" w:rsidRDefault="00F63F9B" w:rsidP="00DC0C9D">
            <w:pPr>
              <w:spacing w:line="240" w:lineRule="auto"/>
              <w:jc w:val="both"/>
            </w:pPr>
            <w:r w:rsidRPr="00C41A00">
              <w:t xml:space="preserve">Foglalkozások és a szükséges kompetenciák. </w:t>
            </w:r>
          </w:p>
          <w:p w:rsidR="00F63F9B" w:rsidRPr="00C41A00" w:rsidRDefault="00F63F9B" w:rsidP="00DC0C9D">
            <w:pPr>
              <w:spacing w:line="240" w:lineRule="auto"/>
              <w:jc w:val="both"/>
            </w:pPr>
            <w:r w:rsidRPr="00C41A00">
              <w:t>Önéletrajz, állásinterjú. Motivációs levél.</w:t>
            </w:r>
          </w:p>
          <w:p w:rsidR="00F63F9B" w:rsidRPr="00C41A00" w:rsidRDefault="00F63F9B" w:rsidP="00DC0C9D">
            <w:pPr>
              <w:spacing w:line="240" w:lineRule="auto"/>
              <w:jc w:val="both"/>
            </w:pPr>
            <w:r w:rsidRPr="00C41A00">
              <w:t>Szakmai gyakorlat.</w:t>
            </w:r>
          </w:p>
          <w:p w:rsidR="00F63F9B" w:rsidRPr="00C41A00" w:rsidRDefault="00F63F9B" w:rsidP="00DC0C9D">
            <w:pPr>
              <w:spacing w:line="240" w:lineRule="auto"/>
              <w:jc w:val="both"/>
            </w:pPr>
            <w:r w:rsidRPr="00C41A00">
              <w:t>Álláshirdetés.</w:t>
            </w:r>
          </w:p>
          <w:p w:rsidR="00F63F9B" w:rsidRPr="00C41A00" w:rsidRDefault="00F63F9B" w:rsidP="00DC0C9D">
            <w:pPr>
              <w:spacing w:line="240" w:lineRule="auto"/>
              <w:jc w:val="both"/>
            </w:pPr>
            <w:r w:rsidRPr="00C41A00">
              <w:t>Különleges foglalkozások.</w:t>
            </w:r>
          </w:p>
          <w:p w:rsidR="00F63F9B" w:rsidRPr="00C41A00" w:rsidRDefault="00F63F9B" w:rsidP="00DC0C9D">
            <w:pPr>
              <w:spacing w:line="240" w:lineRule="auto"/>
              <w:jc w:val="both"/>
            </w:pPr>
            <w:r w:rsidRPr="00C41A00">
              <w:t>Életmód</w:t>
            </w:r>
          </w:p>
          <w:p w:rsidR="00F63F9B" w:rsidRPr="00C41A00" w:rsidRDefault="00F63F9B" w:rsidP="00DC0C9D">
            <w:pPr>
              <w:spacing w:line="240" w:lineRule="auto"/>
              <w:jc w:val="both"/>
            </w:pPr>
            <w:r w:rsidRPr="00C41A00">
              <w:t>Napirend, időbeosztás.</w:t>
            </w:r>
          </w:p>
          <w:p w:rsidR="00F63F9B" w:rsidRPr="00C41A00" w:rsidRDefault="00F63F9B" w:rsidP="00DC0C9D">
            <w:pPr>
              <w:spacing w:line="240" w:lineRule="auto"/>
              <w:jc w:val="both"/>
            </w:pPr>
            <w:r w:rsidRPr="00C41A00">
              <w:t>A testmozgás szerepe az egészség megőrzésében, testápolás).</w:t>
            </w:r>
          </w:p>
          <w:p w:rsidR="00F63F9B" w:rsidRPr="00C41A00" w:rsidRDefault="00F63F9B" w:rsidP="00DC0C9D">
            <w:pPr>
              <w:spacing w:line="240" w:lineRule="auto"/>
              <w:jc w:val="both"/>
            </w:pPr>
            <w:r w:rsidRPr="00C41A00">
              <w:t>Gyakori betegségek, sérülések, baleset. Gyógykezelés (orvosnál).</w:t>
            </w:r>
          </w:p>
          <w:p w:rsidR="00F63F9B" w:rsidRPr="00C41A00" w:rsidRDefault="00F63F9B" w:rsidP="00DC0C9D">
            <w:pPr>
              <w:spacing w:line="240" w:lineRule="auto"/>
              <w:jc w:val="both"/>
            </w:pPr>
            <w:r w:rsidRPr="00C41A00">
              <w:t xml:space="preserve">Életmód nálunk és a célországokban. </w:t>
            </w:r>
          </w:p>
          <w:p w:rsidR="00F63F9B" w:rsidRPr="00C41A00" w:rsidRDefault="00F63F9B" w:rsidP="00DC0C9D">
            <w:pPr>
              <w:spacing w:line="240" w:lineRule="auto"/>
              <w:jc w:val="both"/>
            </w:pPr>
            <w:r w:rsidRPr="00C41A00">
              <w:t>Testrészek.</w:t>
            </w:r>
          </w:p>
          <w:p w:rsidR="00F63F9B" w:rsidRPr="00C41A00" w:rsidRDefault="00F63F9B" w:rsidP="00DC0C9D">
            <w:pPr>
              <w:spacing w:line="240" w:lineRule="auto"/>
              <w:jc w:val="both"/>
            </w:pPr>
            <w:r w:rsidRPr="00C41A00">
              <w:t xml:space="preserve">Tanácsadás, gyógykezelési praktikák. Alternatív gyógykezelési módok, stresszoldás. </w:t>
            </w:r>
          </w:p>
          <w:p w:rsidR="00F63F9B" w:rsidRPr="00C41A00" w:rsidRDefault="00F63F9B" w:rsidP="00DC0C9D">
            <w:pPr>
              <w:spacing w:line="240" w:lineRule="auto"/>
              <w:jc w:val="both"/>
            </w:pPr>
            <w:r w:rsidRPr="00C41A00">
              <w:t>Szabadidő, művelődés, szórakozás</w:t>
            </w:r>
          </w:p>
          <w:p w:rsidR="00F63F9B" w:rsidRPr="00C41A00" w:rsidRDefault="00F63F9B" w:rsidP="00DC0C9D">
            <w:pPr>
              <w:spacing w:line="240" w:lineRule="auto"/>
              <w:jc w:val="both"/>
            </w:pPr>
            <w:r w:rsidRPr="00C41A00">
              <w:t>Szabadidős elfoglaltságok, hobbik.</w:t>
            </w:r>
          </w:p>
          <w:p w:rsidR="00F63F9B" w:rsidRPr="00C41A00" w:rsidRDefault="00F63F9B" w:rsidP="00DC0C9D">
            <w:pPr>
              <w:spacing w:line="240" w:lineRule="auto"/>
              <w:jc w:val="both"/>
            </w:pPr>
            <w:r w:rsidRPr="00C41A00">
              <w:t>Utazás, turizmus</w:t>
            </w:r>
          </w:p>
          <w:p w:rsidR="00F63F9B" w:rsidRPr="00C41A00" w:rsidRDefault="00F63F9B" w:rsidP="00DC0C9D">
            <w:pPr>
              <w:spacing w:line="240" w:lineRule="auto"/>
              <w:jc w:val="both"/>
            </w:pPr>
            <w:r w:rsidRPr="00C41A00">
              <w:t xml:space="preserve">A közlekedés eszközei, lehetőségei, a </w:t>
            </w:r>
            <w:proofErr w:type="spellStart"/>
            <w:r w:rsidRPr="00C41A00">
              <w:t>tömegközle-kedés</w:t>
            </w:r>
            <w:proofErr w:type="spellEnd"/>
            <w:r w:rsidRPr="00C41A00">
              <w:t>, a kerékpáros közlekedés. Menetrendek, tájékoztatók.</w:t>
            </w:r>
          </w:p>
          <w:p w:rsidR="00F63F9B" w:rsidRPr="00C41A00" w:rsidRDefault="00F63F9B" w:rsidP="00DC0C9D">
            <w:pPr>
              <w:spacing w:line="240" w:lineRule="auto"/>
              <w:jc w:val="both"/>
            </w:pPr>
            <w:r w:rsidRPr="00C41A00">
              <w:t>Reptéren, pályaudvaron.</w:t>
            </w:r>
          </w:p>
          <w:p w:rsidR="00F63F9B" w:rsidRPr="00C41A00" w:rsidRDefault="00F63F9B" w:rsidP="00DC0C9D">
            <w:pPr>
              <w:spacing w:line="240" w:lineRule="auto"/>
              <w:jc w:val="both"/>
            </w:pPr>
            <w:r w:rsidRPr="00C41A00">
              <w:t>Egy idegen városban.</w:t>
            </w:r>
          </w:p>
          <w:p w:rsidR="00F63F9B" w:rsidRPr="00C41A00" w:rsidRDefault="00F63F9B" w:rsidP="00DC0C9D">
            <w:pPr>
              <w:spacing w:line="240" w:lineRule="auto"/>
              <w:jc w:val="both"/>
            </w:pPr>
            <w:r w:rsidRPr="00C41A00">
              <w:t>Útbaigazítás, turistainformáció.</w:t>
            </w:r>
          </w:p>
          <w:p w:rsidR="00F63F9B" w:rsidRPr="00C41A00" w:rsidRDefault="00F63F9B" w:rsidP="00DC0C9D">
            <w:pPr>
              <w:spacing w:line="240" w:lineRule="auto"/>
              <w:jc w:val="both"/>
            </w:pPr>
            <w:r w:rsidRPr="00C41A00">
              <w:t>Látnivalók, szórakozási lehetőségek a célországban.</w:t>
            </w:r>
          </w:p>
          <w:p w:rsidR="00F63F9B" w:rsidRPr="00C41A00" w:rsidRDefault="00F63F9B" w:rsidP="00DC0C9D">
            <w:pPr>
              <w:spacing w:line="240" w:lineRule="auto"/>
              <w:jc w:val="both"/>
            </w:pPr>
            <w:r w:rsidRPr="00C41A00">
              <w:t xml:space="preserve">Utazási előkészületek, egy utazás megtervezése, megszervezése. </w:t>
            </w:r>
          </w:p>
          <w:p w:rsidR="00F63F9B" w:rsidRPr="00C41A00" w:rsidRDefault="00F63F9B" w:rsidP="00DC0C9D">
            <w:pPr>
              <w:spacing w:line="240" w:lineRule="auto"/>
              <w:jc w:val="both"/>
            </w:pPr>
            <w:r w:rsidRPr="00C41A00">
              <w:t xml:space="preserve">Szálláslehetőségek (camping, ifjúsági szállás, szálloda, </w:t>
            </w:r>
            <w:proofErr w:type="spellStart"/>
            <w:r w:rsidRPr="00C41A00">
              <w:t>bérelt</w:t>
            </w:r>
            <w:proofErr w:type="spellEnd"/>
            <w:r w:rsidRPr="00C41A00">
              <w:t xml:space="preserve"> lakás vagy ház, lakáscsere stb.). Turisztikai célpontok.</w:t>
            </w:r>
          </w:p>
          <w:p w:rsidR="00F63F9B" w:rsidRPr="00C41A00" w:rsidRDefault="00F63F9B" w:rsidP="00DC0C9D">
            <w:pPr>
              <w:spacing w:line="240" w:lineRule="auto"/>
              <w:jc w:val="both"/>
            </w:pPr>
            <w:r w:rsidRPr="00C41A00">
              <w:lastRenderedPageBreak/>
              <w:t>Tudomány és technika</w:t>
            </w:r>
          </w:p>
          <w:p w:rsidR="00F63F9B" w:rsidRPr="00C41A00" w:rsidRDefault="00F63F9B" w:rsidP="00DC0C9D">
            <w:pPr>
              <w:spacing w:line="240" w:lineRule="auto"/>
              <w:jc w:val="both"/>
            </w:pPr>
            <w:r w:rsidRPr="00C41A00">
              <w:t xml:space="preserve">A technikai eszközök szerepe a mindennapi életben. </w:t>
            </w:r>
          </w:p>
          <w:p w:rsidR="00F63F9B" w:rsidRPr="00C41A00" w:rsidRDefault="00F63F9B" w:rsidP="00DC0C9D">
            <w:pPr>
              <w:spacing w:line="240" w:lineRule="auto"/>
              <w:jc w:val="both"/>
            </w:pPr>
            <w:r w:rsidRPr="00C41A00">
              <w:t>Gazdaság és pénzügyek</w:t>
            </w:r>
          </w:p>
          <w:p w:rsidR="00F63F9B" w:rsidRPr="00C41A00" w:rsidRDefault="00F63F9B" w:rsidP="00DC0C9D">
            <w:pPr>
              <w:spacing w:line="240" w:lineRule="auto"/>
              <w:jc w:val="both"/>
            </w:pPr>
            <w:r w:rsidRPr="00C41A00">
              <w:t>A pénz szerepe a mindennapokban.</w:t>
            </w:r>
          </w:p>
          <w:p w:rsidR="00F63F9B" w:rsidRPr="00C41A00" w:rsidRDefault="00F63F9B" w:rsidP="00DC0C9D">
            <w:pPr>
              <w:spacing w:line="240" w:lineRule="auto"/>
              <w:jc w:val="both"/>
            </w:pPr>
            <w:r w:rsidRPr="00C41A00">
              <w:t>Vásárlás, szolgáltatások (például posta, bank).</w:t>
            </w:r>
          </w:p>
          <w:p w:rsidR="00F63F9B" w:rsidRPr="00C41A00" w:rsidRDefault="00F63F9B" w:rsidP="00DC0C9D">
            <w:pPr>
              <w:spacing w:line="240" w:lineRule="auto"/>
              <w:jc w:val="both"/>
            </w:pPr>
            <w:r w:rsidRPr="00C41A00">
              <w:t>Háztartási eszközök javíttatása, szerelő hívása telefonon.</w:t>
            </w:r>
          </w:p>
          <w:p w:rsidR="00F63F9B" w:rsidRPr="00C41A00" w:rsidRDefault="00F63F9B" w:rsidP="00DC0C9D">
            <w:pPr>
              <w:spacing w:line="240" w:lineRule="auto"/>
              <w:jc w:val="both"/>
            </w:pPr>
            <w:r w:rsidRPr="00C41A00">
              <w:t xml:space="preserve">Telefonos ügyintézés, üzenethagyás. </w:t>
            </w:r>
          </w:p>
        </w:tc>
      </w:tr>
      <w:tr w:rsidR="00F63F9B" w:rsidRPr="00C41A00" w:rsidTr="00DC0C9D">
        <w:tc>
          <w:tcPr>
            <w:tcW w:w="1526" w:type="dxa"/>
            <w:tcBorders>
              <w:right w:val="double" w:sz="6" w:space="0" w:color="auto"/>
            </w:tcBorders>
            <w:vAlign w:val="center"/>
          </w:tcPr>
          <w:p w:rsidR="00F63F9B" w:rsidRPr="00C41A00" w:rsidRDefault="00F63F9B" w:rsidP="00DC0C9D">
            <w:pPr>
              <w:spacing w:line="240" w:lineRule="auto"/>
              <w:jc w:val="both"/>
              <w:rPr>
                <w:b/>
              </w:rPr>
            </w:pPr>
            <w:r w:rsidRPr="00C41A00">
              <w:rPr>
                <w:b/>
              </w:rPr>
              <w:t>11. évfolyam</w:t>
            </w:r>
          </w:p>
        </w:tc>
        <w:tc>
          <w:tcPr>
            <w:tcW w:w="9156" w:type="dxa"/>
            <w:tcBorders>
              <w:left w:val="double" w:sz="6" w:space="0" w:color="auto"/>
            </w:tcBorders>
          </w:tcPr>
          <w:p w:rsidR="00F63F9B" w:rsidRPr="00C41A00" w:rsidRDefault="00F63F9B" w:rsidP="00DC0C9D">
            <w:pPr>
              <w:spacing w:line="240" w:lineRule="auto"/>
              <w:jc w:val="both"/>
            </w:pPr>
            <w:r w:rsidRPr="00C41A00">
              <w:t>A helyi tantervben meghatározott követelmények.</w:t>
            </w:r>
          </w:p>
          <w:p w:rsidR="00F63F9B" w:rsidRPr="00C41A00" w:rsidRDefault="00F63F9B" w:rsidP="00DC0C9D">
            <w:pPr>
              <w:spacing w:line="240" w:lineRule="auto"/>
              <w:jc w:val="both"/>
            </w:pPr>
            <w:r w:rsidRPr="00C41A00">
              <w:t xml:space="preserve">Személyes vonatkozások, család </w:t>
            </w:r>
          </w:p>
          <w:p w:rsidR="00F63F9B" w:rsidRPr="00C41A00" w:rsidRDefault="00F63F9B" w:rsidP="00DC0C9D">
            <w:pPr>
              <w:spacing w:line="240" w:lineRule="auto"/>
              <w:jc w:val="both"/>
            </w:pPr>
            <w:r w:rsidRPr="00C41A00">
              <w:t>A tanuló személye, életrajza, életének fontos állomásai.</w:t>
            </w:r>
          </w:p>
          <w:p w:rsidR="00F63F9B" w:rsidRPr="00C41A00" w:rsidRDefault="00F63F9B" w:rsidP="00DC0C9D">
            <w:pPr>
              <w:spacing w:line="240" w:lineRule="auto"/>
              <w:jc w:val="both"/>
            </w:pPr>
            <w:r w:rsidRPr="00C41A00">
              <w:t>Személyes tervek.</w:t>
            </w:r>
          </w:p>
          <w:p w:rsidR="00F63F9B" w:rsidRPr="00C41A00" w:rsidRDefault="00F63F9B" w:rsidP="00DC0C9D">
            <w:pPr>
              <w:spacing w:line="240" w:lineRule="auto"/>
              <w:jc w:val="both"/>
            </w:pPr>
            <w:r w:rsidRPr="00C41A00">
              <w:t>Családi élet, családi kapcsolatok.</w:t>
            </w:r>
          </w:p>
          <w:p w:rsidR="00F63F9B" w:rsidRPr="00C41A00" w:rsidRDefault="00F63F9B" w:rsidP="00DC0C9D">
            <w:pPr>
              <w:spacing w:line="240" w:lineRule="auto"/>
              <w:jc w:val="both"/>
            </w:pPr>
            <w:r w:rsidRPr="00C41A00">
              <w:t>A családi élet mindennapjai, otthoni teendők.</w:t>
            </w:r>
          </w:p>
          <w:p w:rsidR="00F63F9B" w:rsidRPr="00C41A00" w:rsidRDefault="00F63F9B" w:rsidP="00DC0C9D">
            <w:pPr>
              <w:spacing w:line="240" w:lineRule="auto"/>
              <w:jc w:val="both"/>
            </w:pPr>
            <w:r w:rsidRPr="00C41A00">
              <w:t xml:space="preserve">Ember és társadalom </w:t>
            </w:r>
          </w:p>
          <w:p w:rsidR="00F63F9B" w:rsidRPr="00C41A00" w:rsidRDefault="00F63F9B" w:rsidP="00DC0C9D">
            <w:pPr>
              <w:spacing w:line="240" w:lineRule="auto"/>
              <w:jc w:val="both"/>
            </w:pPr>
            <w:r w:rsidRPr="00C41A00">
              <w:t xml:space="preserve">Emberek külső és belső jellemzése. </w:t>
            </w:r>
          </w:p>
          <w:p w:rsidR="00F63F9B" w:rsidRPr="00C41A00" w:rsidRDefault="00F63F9B" w:rsidP="00DC0C9D">
            <w:pPr>
              <w:spacing w:line="240" w:lineRule="auto"/>
              <w:jc w:val="both"/>
            </w:pPr>
            <w:r w:rsidRPr="00C41A00">
              <w:t>Ünnepek, családi ünnepek.</w:t>
            </w:r>
          </w:p>
          <w:p w:rsidR="00F63F9B" w:rsidRPr="00C41A00" w:rsidRDefault="00F63F9B" w:rsidP="00DC0C9D">
            <w:pPr>
              <w:spacing w:line="240" w:lineRule="auto"/>
              <w:jc w:val="both"/>
            </w:pPr>
            <w:r w:rsidRPr="00C41A00">
              <w:t xml:space="preserve">Ajándékozás, ünnepi </w:t>
            </w:r>
            <w:proofErr w:type="spellStart"/>
            <w:r w:rsidRPr="00C41A00">
              <w:t>készölődés</w:t>
            </w:r>
            <w:proofErr w:type="spellEnd"/>
            <w:r w:rsidRPr="00C41A00">
              <w:t xml:space="preserve">, szervezés. </w:t>
            </w:r>
          </w:p>
          <w:p w:rsidR="00F63F9B" w:rsidRPr="00C41A00" w:rsidRDefault="00F63F9B" w:rsidP="00DC0C9D">
            <w:pPr>
              <w:spacing w:line="240" w:lineRule="auto"/>
              <w:jc w:val="both"/>
            </w:pPr>
            <w:r w:rsidRPr="00C41A00">
              <w:t>Társadalmi szokások nálunk és a célországokban.</w:t>
            </w:r>
          </w:p>
          <w:p w:rsidR="00F63F9B" w:rsidRPr="00C41A00" w:rsidRDefault="00F63F9B" w:rsidP="00DC0C9D">
            <w:pPr>
              <w:spacing w:line="240" w:lineRule="auto"/>
              <w:jc w:val="both"/>
            </w:pPr>
            <w:r w:rsidRPr="00C41A00">
              <w:t>Környezetünk</w:t>
            </w:r>
          </w:p>
          <w:p w:rsidR="00F63F9B" w:rsidRPr="00C41A00" w:rsidRDefault="00F63F9B" w:rsidP="00DC0C9D">
            <w:pPr>
              <w:spacing w:line="240" w:lineRule="auto"/>
              <w:jc w:val="both"/>
            </w:pPr>
            <w:r w:rsidRPr="00C41A00">
              <w:t>Az otthon, a lakóhely és környéke (a lakószoba, a lakás, a ház bemutatása).</w:t>
            </w:r>
          </w:p>
          <w:p w:rsidR="00F63F9B" w:rsidRPr="00C41A00" w:rsidRDefault="00F63F9B" w:rsidP="00DC0C9D">
            <w:pPr>
              <w:spacing w:line="240" w:lineRule="auto"/>
              <w:jc w:val="both"/>
            </w:pPr>
            <w:r w:rsidRPr="00C41A00">
              <w:t>Bútorok, berendezés.</w:t>
            </w:r>
          </w:p>
          <w:p w:rsidR="00F63F9B" w:rsidRPr="00C41A00" w:rsidRDefault="00F63F9B" w:rsidP="00DC0C9D">
            <w:pPr>
              <w:spacing w:line="240" w:lineRule="auto"/>
              <w:jc w:val="both"/>
            </w:pPr>
            <w:r w:rsidRPr="00C41A00">
              <w:t>Teendők otthon és a ház körül.</w:t>
            </w:r>
          </w:p>
          <w:p w:rsidR="00F63F9B" w:rsidRPr="00C41A00" w:rsidRDefault="00F63F9B" w:rsidP="00DC0C9D">
            <w:pPr>
              <w:spacing w:line="240" w:lineRule="auto"/>
              <w:jc w:val="both"/>
            </w:pPr>
            <w:r w:rsidRPr="00C41A00">
              <w:t>Lakhatási formák, együttélés másokkal. Az együttélés szabályai.</w:t>
            </w:r>
          </w:p>
          <w:p w:rsidR="00F63F9B" w:rsidRPr="00C41A00" w:rsidRDefault="00F63F9B" w:rsidP="00DC0C9D">
            <w:pPr>
              <w:spacing w:line="240" w:lineRule="auto"/>
              <w:jc w:val="both"/>
            </w:pPr>
            <w:r w:rsidRPr="00C41A00">
              <w:t>Különleges építészeti stílus a célországban.</w:t>
            </w:r>
          </w:p>
          <w:p w:rsidR="00F63F9B" w:rsidRPr="00C41A00" w:rsidRDefault="00F63F9B" w:rsidP="00DC0C9D">
            <w:pPr>
              <w:spacing w:line="240" w:lineRule="auto"/>
              <w:jc w:val="both"/>
            </w:pPr>
            <w:r w:rsidRPr="00C41A00">
              <w:t xml:space="preserve">Környezetvédelem a szűkebb környezetünkben. </w:t>
            </w:r>
          </w:p>
          <w:p w:rsidR="00F63F9B" w:rsidRPr="00C41A00" w:rsidRDefault="00F63F9B" w:rsidP="00DC0C9D">
            <w:pPr>
              <w:spacing w:line="240" w:lineRule="auto"/>
              <w:jc w:val="both"/>
            </w:pPr>
            <w:r w:rsidRPr="00C41A00">
              <w:t>Az iskola</w:t>
            </w:r>
          </w:p>
          <w:p w:rsidR="00F63F9B" w:rsidRPr="00C41A00" w:rsidRDefault="00F63F9B" w:rsidP="00DC0C9D">
            <w:pPr>
              <w:spacing w:line="240" w:lineRule="auto"/>
              <w:jc w:val="both"/>
            </w:pPr>
            <w:r w:rsidRPr="00C41A00">
              <w:t>Tantárgyak, tanulmányi munka.</w:t>
            </w:r>
          </w:p>
          <w:p w:rsidR="00F63F9B" w:rsidRPr="00C41A00" w:rsidRDefault="00F63F9B" w:rsidP="00DC0C9D">
            <w:pPr>
              <w:spacing w:line="240" w:lineRule="auto"/>
              <w:jc w:val="both"/>
            </w:pPr>
            <w:r w:rsidRPr="00C41A00">
              <w:t>Iskolai sikerek, sikertelenség. Tanulmányi eredmény.</w:t>
            </w:r>
          </w:p>
          <w:p w:rsidR="00F63F9B" w:rsidRPr="00C41A00" w:rsidRDefault="00F63F9B" w:rsidP="00DC0C9D">
            <w:pPr>
              <w:spacing w:line="240" w:lineRule="auto"/>
              <w:jc w:val="both"/>
            </w:pPr>
            <w:r w:rsidRPr="00C41A00">
              <w:t xml:space="preserve">Az ismeretszerzés különböző módjai. </w:t>
            </w:r>
          </w:p>
          <w:p w:rsidR="00F63F9B" w:rsidRPr="00C41A00" w:rsidRDefault="00F63F9B" w:rsidP="00DC0C9D">
            <w:pPr>
              <w:spacing w:line="240" w:lineRule="auto"/>
              <w:jc w:val="both"/>
            </w:pPr>
            <w:r w:rsidRPr="00C41A00">
              <w:t>Iskolarendszer a célországban.</w:t>
            </w:r>
          </w:p>
          <w:p w:rsidR="00F63F9B" w:rsidRPr="00C41A00" w:rsidRDefault="00F63F9B" w:rsidP="00DC0C9D">
            <w:pPr>
              <w:spacing w:line="240" w:lineRule="auto"/>
              <w:jc w:val="both"/>
            </w:pPr>
            <w:r w:rsidRPr="00C41A00">
              <w:t>Iskolai tapasztalatok, lehetőségek az oktatási rendszerben.</w:t>
            </w:r>
          </w:p>
          <w:p w:rsidR="00F63F9B" w:rsidRPr="00C41A00" w:rsidRDefault="00F63F9B" w:rsidP="00DC0C9D">
            <w:pPr>
              <w:spacing w:line="240" w:lineRule="auto"/>
              <w:jc w:val="both"/>
            </w:pPr>
            <w:r w:rsidRPr="00C41A00">
              <w:t xml:space="preserve">Továbbképzési lehetőségek. </w:t>
            </w:r>
          </w:p>
          <w:p w:rsidR="00F63F9B" w:rsidRPr="00C41A00" w:rsidRDefault="00F63F9B" w:rsidP="00DC0C9D">
            <w:pPr>
              <w:spacing w:line="240" w:lineRule="auto"/>
              <w:jc w:val="both"/>
            </w:pPr>
            <w:r w:rsidRPr="00C41A00">
              <w:t>A munka világa</w:t>
            </w:r>
          </w:p>
          <w:p w:rsidR="00F63F9B" w:rsidRPr="00C41A00" w:rsidRDefault="00F63F9B" w:rsidP="00DC0C9D">
            <w:pPr>
              <w:spacing w:line="240" w:lineRule="auto"/>
              <w:jc w:val="both"/>
            </w:pPr>
            <w:r w:rsidRPr="00C41A00">
              <w:t>Diákmunka, nyári munkavállalás.</w:t>
            </w:r>
          </w:p>
          <w:p w:rsidR="00F63F9B" w:rsidRPr="00C41A00" w:rsidRDefault="00F63F9B" w:rsidP="00DC0C9D">
            <w:pPr>
              <w:spacing w:line="240" w:lineRule="auto"/>
              <w:jc w:val="both"/>
            </w:pPr>
            <w:r w:rsidRPr="00C41A00">
              <w:t>Foglalkozások és a szükséges kompetenciák.</w:t>
            </w:r>
          </w:p>
          <w:p w:rsidR="00F63F9B" w:rsidRPr="00C41A00" w:rsidRDefault="00F63F9B" w:rsidP="00DC0C9D">
            <w:pPr>
              <w:spacing w:line="240" w:lineRule="auto"/>
              <w:jc w:val="both"/>
            </w:pPr>
            <w:r w:rsidRPr="00C41A00">
              <w:t xml:space="preserve">Pályaválasztás, továbbtanulás vagy munkába állás. </w:t>
            </w:r>
          </w:p>
          <w:p w:rsidR="00F63F9B" w:rsidRPr="00C41A00" w:rsidRDefault="00F63F9B" w:rsidP="00DC0C9D">
            <w:pPr>
              <w:spacing w:line="240" w:lineRule="auto"/>
              <w:jc w:val="both"/>
            </w:pPr>
            <w:r w:rsidRPr="00C41A00">
              <w:t>Szakmai gyakorlat. Telefonálás a  munkahelyen.</w:t>
            </w:r>
          </w:p>
          <w:p w:rsidR="00F63F9B" w:rsidRPr="00C41A00" w:rsidRDefault="00F63F9B" w:rsidP="00DC0C9D">
            <w:pPr>
              <w:spacing w:line="240" w:lineRule="auto"/>
              <w:jc w:val="both"/>
            </w:pPr>
            <w:r w:rsidRPr="00C41A00">
              <w:t>Munka és szabadidő.</w:t>
            </w:r>
          </w:p>
          <w:p w:rsidR="00F63F9B" w:rsidRPr="00C41A00" w:rsidRDefault="00F63F9B" w:rsidP="00DC0C9D">
            <w:pPr>
              <w:spacing w:line="240" w:lineRule="auto"/>
              <w:jc w:val="both"/>
            </w:pPr>
            <w:r w:rsidRPr="00C41A00">
              <w:t>A hivatás megtalálása.</w:t>
            </w:r>
          </w:p>
          <w:p w:rsidR="00F63F9B" w:rsidRPr="00C41A00" w:rsidRDefault="00F63F9B" w:rsidP="00DC0C9D">
            <w:pPr>
              <w:spacing w:line="240" w:lineRule="auto"/>
              <w:jc w:val="both"/>
            </w:pPr>
            <w:r w:rsidRPr="00C41A00">
              <w:t>Életmód</w:t>
            </w:r>
          </w:p>
          <w:p w:rsidR="00F63F9B" w:rsidRPr="00C41A00" w:rsidRDefault="00F63F9B" w:rsidP="00DC0C9D">
            <w:pPr>
              <w:spacing w:line="240" w:lineRule="auto"/>
              <w:jc w:val="both"/>
            </w:pPr>
            <w:r w:rsidRPr="00C41A00">
              <w:t>Napirend, időbeosztás.</w:t>
            </w:r>
          </w:p>
          <w:p w:rsidR="00F63F9B" w:rsidRPr="00C41A00" w:rsidRDefault="00F63F9B" w:rsidP="00DC0C9D">
            <w:pPr>
              <w:spacing w:line="240" w:lineRule="auto"/>
              <w:jc w:val="both"/>
            </w:pPr>
            <w:r w:rsidRPr="00C41A00">
              <w:t>Az egészséges életmód (a helyes és a helytelen táplálkozás, a testmozgás szerepe az egészség megőrzésében, testápolás).</w:t>
            </w:r>
          </w:p>
          <w:p w:rsidR="00F63F9B" w:rsidRPr="00C41A00" w:rsidRDefault="00F63F9B" w:rsidP="00DC0C9D">
            <w:pPr>
              <w:spacing w:line="240" w:lineRule="auto"/>
              <w:jc w:val="both"/>
            </w:pPr>
            <w:r w:rsidRPr="00C41A00">
              <w:t>Életünk és a stressz.</w:t>
            </w:r>
          </w:p>
          <w:p w:rsidR="00F63F9B" w:rsidRPr="00C41A00" w:rsidRDefault="00F63F9B" w:rsidP="00DC0C9D">
            <w:pPr>
              <w:spacing w:line="240" w:lineRule="auto"/>
              <w:jc w:val="both"/>
            </w:pPr>
            <w:r w:rsidRPr="00C41A00">
              <w:t>Ételek, kedvenc ételek, sütés-főzés.</w:t>
            </w:r>
          </w:p>
          <w:p w:rsidR="00F63F9B" w:rsidRPr="00C41A00" w:rsidRDefault="00F63F9B" w:rsidP="00DC0C9D">
            <w:pPr>
              <w:spacing w:line="240" w:lineRule="auto"/>
              <w:jc w:val="both"/>
            </w:pPr>
            <w:r w:rsidRPr="00C41A00">
              <w:t xml:space="preserve">A sportolás jótékony hatása. Sportágak, extrém sportok. </w:t>
            </w:r>
          </w:p>
          <w:p w:rsidR="00F63F9B" w:rsidRPr="00C41A00" w:rsidRDefault="00F63F9B" w:rsidP="00DC0C9D">
            <w:pPr>
              <w:spacing w:line="240" w:lineRule="auto"/>
              <w:jc w:val="both"/>
            </w:pPr>
            <w:r w:rsidRPr="00C41A00">
              <w:t xml:space="preserve">Étkezés családban, éttermekben, gyorséttermekben. </w:t>
            </w:r>
          </w:p>
          <w:p w:rsidR="00F63F9B" w:rsidRPr="00C41A00" w:rsidRDefault="00F63F9B" w:rsidP="00DC0C9D">
            <w:pPr>
              <w:spacing w:line="240" w:lineRule="auto"/>
              <w:jc w:val="both"/>
            </w:pPr>
            <w:r w:rsidRPr="00C41A00">
              <w:t>Étkezési szokások és ételek a célországban.</w:t>
            </w:r>
          </w:p>
          <w:p w:rsidR="00F63F9B" w:rsidRPr="00C41A00" w:rsidRDefault="00F63F9B" w:rsidP="00DC0C9D">
            <w:pPr>
              <w:spacing w:line="240" w:lineRule="auto"/>
              <w:jc w:val="both"/>
            </w:pPr>
            <w:r w:rsidRPr="00C41A00">
              <w:t>Étkezés vendégségben.</w:t>
            </w:r>
          </w:p>
          <w:p w:rsidR="00F63F9B" w:rsidRPr="00C41A00" w:rsidRDefault="00F63F9B" w:rsidP="00DC0C9D">
            <w:pPr>
              <w:spacing w:line="240" w:lineRule="auto"/>
              <w:jc w:val="both"/>
            </w:pPr>
            <w:r w:rsidRPr="00C41A00">
              <w:t>Szabadidő, művelődés, szórakozás</w:t>
            </w:r>
          </w:p>
          <w:p w:rsidR="00F63F9B" w:rsidRPr="00C41A00" w:rsidRDefault="00F63F9B" w:rsidP="00DC0C9D">
            <w:pPr>
              <w:spacing w:line="240" w:lineRule="auto"/>
              <w:jc w:val="both"/>
            </w:pPr>
            <w:r w:rsidRPr="00C41A00">
              <w:t>Szabadidős elfoglaltságok, hobbik.</w:t>
            </w:r>
          </w:p>
          <w:p w:rsidR="00F63F9B" w:rsidRPr="00C41A00" w:rsidRDefault="00F63F9B" w:rsidP="00DC0C9D">
            <w:pPr>
              <w:spacing w:line="240" w:lineRule="auto"/>
              <w:jc w:val="both"/>
            </w:pPr>
            <w:r w:rsidRPr="00C41A00">
              <w:t>Utazás, turizmus</w:t>
            </w:r>
          </w:p>
          <w:p w:rsidR="00F63F9B" w:rsidRPr="00C41A00" w:rsidRDefault="00F63F9B" w:rsidP="00DC0C9D">
            <w:pPr>
              <w:spacing w:line="240" w:lineRule="auto"/>
              <w:jc w:val="both"/>
            </w:pPr>
            <w:r w:rsidRPr="00C41A00">
              <w:t>Turisztikai célpontok a célnyelvi országokban.</w:t>
            </w:r>
          </w:p>
        </w:tc>
      </w:tr>
      <w:tr w:rsidR="00F63F9B" w:rsidRPr="00C41A00" w:rsidTr="00DC0C9D">
        <w:tc>
          <w:tcPr>
            <w:tcW w:w="1526" w:type="dxa"/>
            <w:tcBorders>
              <w:bottom w:val="single" w:sz="12" w:space="0" w:color="auto"/>
              <w:right w:val="double" w:sz="6" w:space="0" w:color="auto"/>
            </w:tcBorders>
            <w:vAlign w:val="center"/>
          </w:tcPr>
          <w:p w:rsidR="00F63F9B" w:rsidRPr="00C41A00" w:rsidRDefault="00F63F9B" w:rsidP="00DC0C9D">
            <w:pPr>
              <w:spacing w:line="240" w:lineRule="auto"/>
              <w:jc w:val="both"/>
              <w:rPr>
                <w:b/>
              </w:rPr>
            </w:pPr>
            <w:r w:rsidRPr="00C41A00">
              <w:rPr>
                <w:b/>
              </w:rPr>
              <w:t>12. évfolyam</w:t>
            </w:r>
          </w:p>
        </w:tc>
        <w:tc>
          <w:tcPr>
            <w:tcW w:w="9156" w:type="dxa"/>
            <w:tcBorders>
              <w:left w:val="double" w:sz="6" w:space="0" w:color="auto"/>
              <w:bottom w:val="single" w:sz="12" w:space="0" w:color="auto"/>
            </w:tcBorders>
          </w:tcPr>
          <w:p w:rsidR="00F63F9B" w:rsidRPr="00C41A00" w:rsidRDefault="00F63F9B" w:rsidP="00DC0C9D">
            <w:pPr>
              <w:spacing w:line="240" w:lineRule="auto"/>
              <w:jc w:val="both"/>
            </w:pPr>
            <w:r w:rsidRPr="00C41A00">
              <w:t>A helyi tantervben meghatározott követelmények.</w:t>
            </w:r>
          </w:p>
          <w:p w:rsidR="00F63F9B" w:rsidRPr="00C41A00" w:rsidRDefault="00F63F9B" w:rsidP="00DC0C9D">
            <w:pPr>
              <w:spacing w:line="240" w:lineRule="auto"/>
              <w:jc w:val="both"/>
            </w:pPr>
            <w:r w:rsidRPr="00C41A00">
              <w:t xml:space="preserve">Személyes vonatkozások, család </w:t>
            </w:r>
          </w:p>
          <w:p w:rsidR="00F63F9B" w:rsidRPr="00C41A00" w:rsidRDefault="00F63F9B" w:rsidP="00DC0C9D">
            <w:pPr>
              <w:spacing w:line="240" w:lineRule="auto"/>
              <w:jc w:val="both"/>
            </w:pPr>
            <w:r w:rsidRPr="00C41A00">
              <w:lastRenderedPageBreak/>
              <w:t>A tanuló személye.</w:t>
            </w:r>
          </w:p>
          <w:p w:rsidR="00F63F9B" w:rsidRPr="00C41A00" w:rsidRDefault="00F63F9B" w:rsidP="00DC0C9D">
            <w:pPr>
              <w:spacing w:line="240" w:lineRule="auto"/>
              <w:jc w:val="both"/>
            </w:pPr>
            <w:r w:rsidRPr="00C41A00">
              <w:t>Személyes tervek.</w:t>
            </w:r>
          </w:p>
          <w:p w:rsidR="00F63F9B" w:rsidRPr="00C41A00" w:rsidRDefault="00F63F9B" w:rsidP="00DC0C9D">
            <w:pPr>
              <w:spacing w:line="240" w:lineRule="auto"/>
              <w:jc w:val="both"/>
            </w:pPr>
            <w:r w:rsidRPr="00C41A00">
              <w:t>Családi élet, családi kapcsolatok.</w:t>
            </w:r>
          </w:p>
          <w:p w:rsidR="00F63F9B" w:rsidRPr="00C41A00" w:rsidRDefault="00F63F9B" w:rsidP="00DC0C9D">
            <w:pPr>
              <w:spacing w:line="240" w:lineRule="auto"/>
              <w:jc w:val="both"/>
            </w:pPr>
            <w:r w:rsidRPr="00C41A00">
              <w:t>Konfliktusok a családban.</w:t>
            </w:r>
          </w:p>
          <w:p w:rsidR="00F63F9B" w:rsidRPr="00C41A00" w:rsidRDefault="00F63F9B" w:rsidP="00DC0C9D">
            <w:pPr>
              <w:spacing w:line="240" w:lineRule="auto"/>
              <w:jc w:val="both"/>
            </w:pPr>
            <w:r w:rsidRPr="00C41A00">
              <w:t>Fontos családi események, életutak.</w:t>
            </w:r>
          </w:p>
          <w:p w:rsidR="00F63F9B" w:rsidRPr="00C41A00" w:rsidRDefault="00F63F9B" w:rsidP="00DC0C9D">
            <w:pPr>
              <w:spacing w:line="240" w:lineRule="auto"/>
              <w:jc w:val="both"/>
            </w:pPr>
            <w:r w:rsidRPr="00C41A00">
              <w:t>Gyerekkori emlékek.</w:t>
            </w:r>
          </w:p>
          <w:p w:rsidR="00F63F9B" w:rsidRPr="00C41A00" w:rsidRDefault="00F63F9B" w:rsidP="00DC0C9D">
            <w:pPr>
              <w:spacing w:line="240" w:lineRule="auto"/>
              <w:jc w:val="both"/>
            </w:pPr>
            <w:r w:rsidRPr="00C41A00">
              <w:t xml:space="preserve">Ember és társadalom </w:t>
            </w:r>
          </w:p>
          <w:p w:rsidR="00F63F9B" w:rsidRPr="00C41A00" w:rsidRDefault="00F63F9B" w:rsidP="00DC0C9D">
            <w:pPr>
              <w:spacing w:line="240" w:lineRule="auto"/>
              <w:jc w:val="both"/>
            </w:pPr>
            <w:r w:rsidRPr="00C41A00">
              <w:t xml:space="preserve">A tizenévesek és a fiatalok világa: kapcsolat a kortársakkal, </w:t>
            </w:r>
            <w:proofErr w:type="spellStart"/>
            <w:r w:rsidRPr="00C41A00">
              <w:t>elnőttekkel</w:t>
            </w:r>
            <w:proofErr w:type="spellEnd"/>
            <w:r w:rsidRPr="00C41A00">
              <w:t>.</w:t>
            </w:r>
          </w:p>
          <w:p w:rsidR="00F63F9B" w:rsidRPr="00C41A00" w:rsidRDefault="00F63F9B" w:rsidP="00DC0C9D">
            <w:pPr>
              <w:spacing w:line="240" w:lineRule="auto"/>
              <w:jc w:val="both"/>
            </w:pPr>
            <w:r w:rsidRPr="00C41A00">
              <w:t>Női és férfi szerepek, ismerkedés, házasság.</w:t>
            </w:r>
          </w:p>
          <w:p w:rsidR="00F63F9B" w:rsidRPr="00C41A00" w:rsidRDefault="00F63F9B" w:rsidP="00DC0C9D">
            <w:pPr>
              <w:spacing w:line="240" w:lineRule="auto"/>
              <w:jc w:val="both"/>
            </w:pPr>
            <w:r w:rsidRPr="00C41A00">
              <w:t xml:space="preserve">Konfliktusok a házasságban és azok megoldása. Élőítéletek. </w:t>
            </w:r>
          </w:p>
          <w:p w:rsidR="00F63F9B" w:rsidRPr="00C41A00" w:rsidRDefault="00F63F9B" w:rsidP="00DC0C9D">
            <w:pPr>
              <w:spacing w:line="240" w:lineRule="auto"/>
              <w:jc w:val="both"/>
            </w:pPr>
            <w:r w:rsidRPr="00C41A00">
              <w:t xml:space="preserve">Ajándékozás. </w:t>
            </w:r>
          </w:p>
          <w:p w:rsidR="00F63F9B" w:rsidRPr="00C41A00" w:rsidRDefault="00F63F9B" w:rsidP="00DC0C9D">
            <w:pPr>
              <w:spacing w:line="240" w:lineRule="auto"/>
              <w:jc w:val="both"/>
            </w:pPr>
            <w:r w:rsidRPr="00C41A00">
              <w:t>Társadalmi szokások nálunk és a célországokban.</w:t>
            </w:r>
          </w:p>
          <w:p w:rsidR="00F63F9B" w:rsidRPr="00C41A00" w:rsidRDefault="00F63F9B" w:rsidP="00DC0C9D">
            <w:pPr>
              <w:spacing w:line="240" w:lineRule="auto"/>
              <w:jc w:val="both"/>
            </w:pPr>
            <w:r w:rsidRPr="00C41A00">
              <w:t>Környezetünk</w:t>
            </w:r>
          </w:p>
          <w:p w:rsidR="00F63F9B" w:rsidRPr="00C41A00" w:rsidRDefault="00F63F9B" w:rsidP="00DC0C9D">
            <w:pPr>
              <w:spacing w:line="240" w:lineRule="auto"/>
              <w:jc w:val="both"/>
            </w:pPr>
            <w:r w:rsidRPr="00C41A00">
              <w:t xml:space="preserve">Személyes tárgyak és bútorok a lakásban. </w:t>
            </w:r>
          </w:p>
          <w:p w:rsidR="00F63F9B" w:rsidRPr="00C41A00" w:rsidRDefault="00F63F9B" w:rsidP="00DC0C9D">
            <w:pPr>
              <w:spacing w:line="240" w:lineRule="auto"/>
              <w:jc w:val="both"/>
            </w:pPr>
            <w:r w:rsidRPr="00C41A00">
              <w:t>Időjárás, éghajlat.</w:t>
            </w:r>
          </w:p>
          <w:p w:rsidR="00F63F9B" w:rsidRPr="00C41A00" w:rsidRDefault="00F63F9B" w:rsidP="00DC0C9D">
            <w:pPr>
              <w:spacing w:line="240" w:lineRule="auto"/>
              <w:jc w:val="both"/>
            </w:pPr>
            <w:r w:rsidRPr="00C41A00">
              <w:t>Életmód</w:t>
            </w:r>
          </w:p>
          <w:p w:rsidR="00F63F9B" w:rsidRPr="00C41A00" w:rsidRDefault="00F63F9B" w:rsidP="00DC0C9D">
            <w:pPr>
              <w:spacing w:line="240" w:lineRule="auto"/>
              <w:jc w:val="both"/>
            </w:pPr>
            <w:r w:rsidRPr="00C41A00">
              <w:t xml:space="preserve">Napirend, időbeosztás. Mindennapi kötelezettségek, teendők. </w:t>
            </w:r>
          </w:p>
          <w:p w:rsidR="00F63F9B" w:rsidRPr="00C41A00" w:rsidRDefault="00F63F9B" w:rsidP="00DC0C9D">
            <w:pPr>
              <w:spacing w:line="240" w:lineRule="auto"/>
              <w:jc w:val="both"/>
            </w:pPr>
            <w:r w:rsidRPr="00C41A00">
              <w:t xml:space="preserve">Életmód nálunk és a célországokban. </w:t>
            </w:r>
          </w:p>
          <w:p w:rsidR="00F63F9B" w:rsidRPr="00C41A00" w:rsidRDefault="00F63F9B" w:rsidP="00DC0C9D">
            <w:pPr>
              <w:spacing w:line="240" w:lineRule="auto"/>
              <w:jc w:val="both"/>
            </w:pPr>
            <w:r w:rsidRPr="00C41A00">
              <w:t>Szabadidő, művelődés, szórakozás</w:t>
            </w:r>
          </w:p>
          <w:p w:rsidR="00F63F9B" w:rsidRPr="00C41A00" w:rsidRDefault="00F63F9B" w:rsidP="00DC0C9D">
            <w:pPr>
              <w:spacing w:line="240" w:lineRule="auto"/>
              <w:jc w:val="both"/>
            </w:pPr>
            <w:r w:rsidRPr="00C41A00">
              <w:t>Szabadidős elfoglaltságok, hobbik.</w:t>
            </w:r>
          </w:p>
          <w:p w:rsidR="00F63F9B" w:rsidRPr="00C41A00" w:rsidRDefault="00F63F9B" w:rsidP="00DC0C9D">
            <w:pPr>
              <w:spacing w:line="240" w:lineRule="auto"/>
              <w:jc w:val="both"/>
            </w:pPr>
            <w:r w:rsidRPr="00C41A00">
              <w:t>Hétvégi programok.</w:t>
            </w:r>
          </w:p>
          <w:p w:rsidR="00F63F9B" w:rsidRPr="00C41A00" w:rsidRDefault="00F63F9B" w:rsidP="00DC0C9D">
            <w:pPr>
              <w:spacing w:line="240" w:lineRule="auto"/>
              <w:jc w:val="both"/>
            </w:pPr>
            <w:r w:rsidRPr="00C41A00">
              <w:t>Színház, mozi, koncert, kiállítás stb.</w:t>
            </w:r>
          </w:p>
          <w:p w:rsidR="00F63F9B" w:rsidRPr="00C41A00" w:rsidRDefault="00F63F9B" w:rsidP="00DC0C9D">
            <w:pPr>
              <w:spacing w:line="240" w:lineRule="auto"/>
              <w:jc w:val="both"/>
            </w:pPr>
            <w:r w:rsidRPr="00C41A00">
              <w:t>Sportolás, kedvenc sport.</w:t>
            </w:r>
          </w:p>
          <w:p w:rsidR="00F63F9B" w:rsidRPr="00C41A00" w:rsidRDefault="00F63F9B" w:rsidP="00DC0C9D">
            <w:pPr>
              <w:spacing w:line="240" w:lineRule="auto"/>
              <w:jc w:val="both"/>
            </w:pPr>
            <w:r w:rsidRPr="00C41A00">
              <w:t>Utazás, turizmus</w:t>
            </w:r>
          </w:p>
          <w:p w:rsidR="00F63F9B" w:rsidRPr="00C41A00" w:rsidRDefault="00F63F9B" w:rsidP="00DC0C9D">
            <w:pPr>
              <w:spacing w:line="240" w:lineRule="auto"/>
              <w:jc w:val="both"/>
            </w:pPr>
            <w:r w:rsidRPr="00C41A00">
              <w:t xml:space="preserve">A közlekedés eszközei, lehetőségei, a </w:t>
            </w:r>
            <w:proofErr w:type="spellStart"/>
            <w:r w:rsidRPr="00C41A00">
              <w:t>tömegközle-kedés</w:t>
            </w:r>
            <w:proofErr w:type="spellEnd"/>
            <w:r w:rsidRPr="00C41A00">
              <w:t>, a kerékpáros közlekedés. Az autó és a kerékpár karbantartása.</w:t>
            </w:r>
          </w:p>
          <w:p w:rsidR="00F63F9B" w:rsidRPr="00C41A00" w:rsidRDefault="00F63F9B" w:rsidP="00DC0C9D">
            <w:pPr>
              <w:spacing w:line="240" w:lineRule="auto"/>
              <w:jc w:val="both"/>
            </w:pPr>
            <w:r w:rsidRPr="00C41A00">
              <w:t>Útbaigazítás.</w:t>
            </w:r>
          </w:p>
          <w:p w:rsidR="00F63F9B" w:rsidRPr="00C41A00" w:rsidRDefault="00F63F9B" w:rsidP="00DC0C9D">
            <w:pPr>
              <w:spacing w:line="240" w:lineRule="auto"/>
              <w:jc w:val="both"/>
            </w:pPr>
            <w:r w:rsidRPr="00C41A00">
              <w:t>Közlekedés a városban. A közlekedés szabályai. Közlekedési hírek.</w:t>
            </w:r>
          </w:p>
          <w:p w:rsidR="00F63F9B" w:rsidRPr="00C41A00" w:rsidRDefault="00F63F9B" w:rsidP="00DC0C9D">
            <w:pPr>
              <w:spacing w:line="240" w:lineRule="auto"/>
              <w:jc w:val="both"/>
            </w:pPr>
            <w:r w:rsidRPr="00C41A00">
              <w:t>Autóval a célországban.</w:t>
            </w:r>
          </w:p>
          <w:p w:rsidR="00F63F9B" w:rsidRPr="00C41A00" w:rsidRDefault="00F63F9B" w:rsidP="00DC0C9D">
            <w:pPr>
              <w:spacing w:line="240" w:lineRule="auto"/>
              <w:jc w:val="both"/>
            </w:pPr>
            <w:r w:rsidRPr="00C41A00">
              <w:t>Különleges közlekedése eszközök.</w:t>
            </w:r>
          </w:p>
          <w:p w:rsidR="00F63F9B" w:rsidRPr="00C41A00" w:rsidRDefault="00F63F9B" w:rsidP="00DC0C9D">
            <w:pPr>
              <w:spacing w:line="240" w:lineRule="auto"/>
              <w:jc w:val="both"/>
            </w:pPr>
            <w:r w:rsidRPr="00C41A00">
              <w:t>Nyaralás itthon, illetve külföldön.</w:t>
            </w:r>
          </w:p>
          <w:p w:rsidR="00F63F9B" w:rsidRPr="00C41A00" w:rsidRDefault="00F63F9B" w:rsidP="00DC0C9D">
            <w:pPr>
              <w:spacing w:line="240" w:lineRule="auto"/>
              <w:jc w:val="both"/>
            </w:pPr>
            <w:r w:rsidRPr="00C41A00">
              <w:t>Utazási előkészületek, egy utazás, útvonal megtervezése, megszervezése.</w:t>
            </w:r>
          </w:p>
          <w:p w:rsidR="00F63F9B" w:rsidRPr="00C41A00" w:rsidRDefault="00F63F9B" w:rsidP="00DC0C9D">
            <w:pPr>
              <w:spacing w:line="240" w:lineRule="auto"/>
              <w:jc w:val="both"/>
            </w:pPr>
            <w:r w:rsidRPr="00C41A00">
              <w:t xml:space="preserve">Utazási iroda, katalógusok, ajánlatok, hirdetések. </w:t>
            </w:r>
          </w:p>
          <w:p w:rsidR="00F63F9B" w:rsidRPr="00C41A00" w:rsidRDefault="00F63F9B" w:rsidP="00DC0C9D">
            <w:pPr>
              <w:spacing w:line="240" w:lineRule="auto"/>
              <w:jc w:val="both"/>
            </w:pPr>
            <w:r w:rsidRPr="00C41A00">
              <w:t xml:space="preserve">Szálláslehetőségek (camping, ifjúsági szállás, szálloda, </w:t>
            </w:r>
            <w:proofErr w:type="spellStart"/>
            <w:r w:rsidRPr="00C41A00">
              <w:t>bérelt</w:t>
            </w:r>
            <w:proofErr w:type="spellEnd"/>
            <w:r w:rsidRPr="00C41A00">
              <w:t xml:space="preserve"> lakás vagy ház, lakáscsere stb.). Turisztikai célpontok.</w:t>
            </w:r>
          </w:p>
          <w:p w:rsidR="00F63F9B" w:rsidRPr="00C41A00" w:rsidRDefault="00F63F9B" w:rsidP="00DC0C9D">
            <w:pPr>
              <w:spacing w:line="240" w:lineRule="auto"/>
              <w:jc w:val="both"/>
            </w:pPr>
            <w:r w:rsidRPr="00C41A00">
              <w:t>Tudomány és technika</w:t>
            </w:r>
          </w:p>
          <w:p w:rsidR="00F63F9B" w:rsidRPr="00C41A00" w:rsidRDefault="00F63F9B" w:rsidP="00DC0C9D">
            <w:pPr>
              <w:spacing w:line="240" w:lineRule="auto"/>
              <w:jc w:val="both"/>
            </w:pPr>
            <w:r w:rsidRPr="00C41A00">
              <w:t xml:space="preserve">A technikai eszközök szerepe a mindennapi életben. </w:t>
            </w:r>
          </w:p>
          <w:p w:rsidR="00F63F9B" w:rsidRPr="00C41A00" w:rsidRDefault="00F63F9B" w:rsidP="00DC0C9D">
            <w:pPr>
              <w:spacing w:line="240" w:lineRule="auto"/>
              <w:jc w:val="both"/>
            </w:pPr>
            <w:r w:rsidRPr="00C41A00">
              <w:t>A modern kommunikáció.</w:t>
            </w:r>
          </w:p>
          <w:p w:rsidR="00F63F9B" w:rsidRPr="00C41A00" w:rsidRDefault="00F63F9B" w:rsidP="00DC0C9D">
            <w:pPr>
              <w:spacing w:line="240" w:lineRule="auto"/>
              <w:jc w:val="both"/>
            </w:pPr>
            <w:r w:rsidRPr="00C41A00">
              <w:t>Gazdaság és pénzügyek</w:t>
            </w:r>
          </w:p>
          <w:p w:rsidR="00F63F9B" w:rsidRPr="00C41A00" w:rsidRDefault="00F63F9B" w:rsidP="00DC0C9D">
            <w:pPr>
              <w:spacing w:line="240" w:lineRule="auto"/>
              <w:jc w:val="both"/>
            </w:pPr>
            <w:r w:rsidRPr="00C41A00">
              <w:t xml:space="preserve">Családi gazdálkodás. </w:t>
            </w:r>
          </w:p>
          <w:p w:rsidR="00F63F9B" w:rsidRPr="00C41A00" w:rsidRDefault="00F63F9B" w:rsidP="00DC0C9D">
            <w:pPr>
              <w:spacing w:line="240" w:lineRule="auto"/>
              <w:jc w:val="both"/>
            </w:pPr>
            <w:r w:rsidRPr="00C41A00">
              <w:t>A pénz szerepe a mindennapokban.</w:t>
            </w:r>
          </w:p>
          <w:p w:rsidR="00F63F9B" w:rsidRPr="00C41A00" w:rsidRDefault="00F63F9B" w:rsidP="00DC0C9D">
            <w:pPr>
              <w:spacing w:line="240" w:lineRule="auto"/>
              <w:jc w:val="both"/>
            </w:pPr>
            <w:r w:rsidRPr="00C41A00">
              <w:t>Vásárlás, szolgáltatások (például posta, bank).</w:t>
            </w:r>
          </w:p>
          <w:p w:rsidR="00F63F9B" w:rsidRPr="00C41A00" w:rsidRDefault="00F63F9B" w:rsidP="00DC0C9D">
            <w:pPr>
              <w:spacing w:line="240" w:lineRule="auto"/>
              <w:jc w:val="both"/>
            </w:pPr>
            <w:r w:rsidRPr="00C41A00">
              <w:t>Pénzügyi problémák.</w:t>
            </w:r>
          </w:p>
          <w:p w:rsidR="00F63F9B" w:rsidRPr="00C41A00" w:rsidRDefault="00F63F9B" w:rsidP="00DC0C9D">
            <w:pPr>
              <w:spacing w:line="240" w:lineRule="auto"/>
              <w:jc w:val="both"/>
            </w:pPr>
            <w:r w:rsidRPr="00C41A00">
              <w:t>Ügyintézés a bankban és az interneten.</w:t>
            </w:r>
          </w:p>
          <w:p w:rsidR="00F63F9B" w:rsidRPr="00C41A00" w:rsidRDefault="00F63F9B" w:rsidP="00DC0C9D">
            <w:pPr>
              <w:spacing w:line="240" w:lineRule="auto"/>
              <w:jc w:val="both"/>
            </w:pPr>
            <w:r w:rsidRPr="00C41A00">
              <w:t xml:space="preserve">Vásárlás piacon, szaküzletben és áruházban. </w:t>
            </w:r>
          </w:p>
          <w:p w:rsidR="00F63F9B" w:rsidRPr="00C41A00" w:rsidRDefault="00F63F9B" w:rsidP="00DC0C9D">
            <w:pPr>
              <w:spacing w:line="240" w:lineRule="auto"/>
              <w:jc w:val="both"/>
            </w:pPr>
            <w:r w:rsidRPr="00C41A00">
              <w:t>Fogyasztás.</w:t>
            </w:r>
          </w:p>
          <w:p w:rsidR="00F63F9B" w:rsidRPr="00C41A00" w:rsidRDefault="00F63F9B" w:rsidP="00DC0C9D">
            <w:pPr>
              <w:spacing w:line="240" w:lineRule="auto"/>
              <w:jc w:val="both"/>
            </w:pPr>
          </w:p>
          <w:p w:rsidR="00F63F9B" w:rsidRPr="00C41A00" w:rsidRDefault="00F63F9B" w:rsidP="00DC0C9D">
            <w:pPr>
              <w:spacing w:line="240" w:lineRule="auto"/>
              <w:jc w:val="both"/>
            </w:pPr>
            <w:r w:rsidRPr="00C41A00">
              <w:t>Mindennapi kiadások, megtakarítás.</w:t>
            </w:r>
          </w:p>
          <w:p w:rsidR="00F63F9B" w:rsidRPr="00C41A00" w:rsidRDefault="00F63F9B" w:rsidP="00DC0C9D">
            <w:pPr>
              <w:spacing w:line="240" w:lineRule="auto"/>
              <w:jc w:val="both"/>
            </w:pPr>
          </w:p>
        </w:tc>
      </w:tr>
    </w:tbl>
    <w:p w:rsidR="00F63F9B" w:rsidRPr="00C41A00" w:rsidRDefault="00F63F9B" w:rsidP="00F63F9B">
      <w:pPr>
        <w:jc w:val="both"/>
        <w:rPr>
          <w:b/>
          <w:sz w:val="24"/>
          <w:szCs w:val="24"/>
        </w:rPr>
      </w:pPr>
    </w:p>
    <w:p w:rsidR="00F63F9B" w:rsidRPr="00C41A00" w:rsidRDefault="00F63F9B" w:rsidP="00F63F9B">
      <w:pPr>
        <w:jc w:val="both"/>
        <w:rPr>
          <w:b/>
          <w:sz w:val="24"/>
          <w:szCs w:val="24"/>
        </w:rPr>
      </w:pPr>
      <w:r w:rsidRPr="00C41A00">
        <w:rPr>
          <w:b/>
          <w:sz w:val="24"/>
          <w:szCs w:val="24"/>
        </w:rPr>
        <w:t>Nem alap óraszám</w:t>
      </w:r>
    </w:p>
    <w:p w:rsidR="00F63F9B" w:rsidRPr="00C41A00" w:rsidRDefault="00F63F9B" w:rsidP="00F63F9B">
      <w:pPr>
        <w:jc w:val="both"/>
        <w:rPr>
          <w:b/>
          <w:sz w:val="24"/>
          <w:szCs w:val="24"/>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01"/>
        <w:gridCol w:w="8935"/>
      </w:tblGrid>
      <w:tr w:rsidR="00F63F9B" w:rsidRPr="00C41A00" w:rsidTr="00DC0C9D">
        <w:tc>
          <w:tcPr>
            <w:tcW w:w="1526" w:type="dxa"/>
            <w:tcBorders>
              <w:top w:val="single" w:sz="12" w:space="0" w:color="auto"/>
              <w:bottom w:val="double" w:sz="6" w:space="0" w:color="auto"/>
              <w:right w:val="double" w:sz="6" w:space="0" w:color="auto"/>
            </w:tcBorders>
            <w:shd w:val="clear" w:color="auto" w:fill="DDD9C3"/>
          </w:tcPr>
          <w:p w:rsidR="00F63F9B" w:rsidRPr="00C41A00" w:rsidRDefault="00F63F9B" w:rsidP="00DC0C9D">
            <w:pPr>
              <w:spacing w:line="240" w:lineRule="auto"/>
              <w:jc w:val="both"/>
              <w:rPr>
                <w:b/>
              </w:rPr>
            </w:pPr>
            <w:r w:rsidRPr="00C41A00">
              <w:rPr>
                <w:b/>
              </w:rPr>
              <w:t>Évfolyam</w:t>
            </w:r>
          </w:p>
        </w:tc>
        <w:tc>
          <w:tcPr>
            <w:tcW w:w="9156" w:type="dxa"/>
            <w:tcBorders>
              <w:top w:val="single" w:sz="12" w:space="0" w:color="auto"/>
              <w:left w:val="double" w:sz="6" w:space="0" w:color="auto"/>
              <w:bottom w:val="double" w:sz="6" w:space="0" w:color="auto"/>
            </w:tcBorders>
            <w:shd w:val="clear" w:color="auto" w:fill="DDD9C3"/>
          </w:tcPr>
          <w:p w:rsidR="00F63F9B" w:rsidRPr="00C41A00" w:rsidRDefault="00F63F9B" w:rsidP="00DC0C9D">
            <w:pPr>
              <w:spacing w:line="240" w:lineRule="auto"/>
              <w:jc w:val="both"/>
              <w:rPr>
                <w:b/>
              </w:rPr>
            </w:pPr>
            <w:r w:rsidRPr="00C41A00">
              <w:rPr>
                <w:b/>
              </w:rPr>
              <w:t>Vizsgakövetelmények</w:t>
            </w:r>
          </w:p>
        </w:tc>
      </w:tr>
      <w:tr w:rsidR="00F63F9B" w:rsidRPr="00C41A00" w:rsidTr="00DC0C9D">
        <w:tc>
          <w:tcPr>
            <w:tcW w:w="1526" w:type="dxa"/>
            <w:tcBorders>
              <w:top w:val="double" w:sz="6" w:space="0" w:color="auto"/>
              <w:right w:val="double" w:sz="6" w:space="0" w:color="auto"/>
            </w:tcBorders>
            <w:vAlign w:val="center"/>
          </w:tcPr>
          <w:p w:rsidR="00F63F9B" w:rsidRPr="00C41A00" w:rsidRDefault="00F63F9B" w:rsidP="00DC0C9D">
            <w:pPr>
              <w:spacing w:line="240" w:lineRule="auto"/>
              <w:jc w:val="both"/>
              <w:rPr>
                <w:b/>
              </w:rPr>
            </w:pPr>
            <w:r w:rsidRPr="00C41A00">
              <w:rPr>
                <w:b/>
              </w:rPr>
              <w:t>9. évfolyam</w:t>
            </w:r>
          </w:p>
        </w:tc>
        <w:tc>
          <w:tcPr>
            <w:tcW w:w="9156" w:type="dxa"/>
            <w:tcBorders>
              <w:top w:val="double" w:sz="6" w:space="0" w:color="auto"/>
              <w:left w:val="double" w:sz="6" w:space="0" w:color="auto"/>
            </w:tcBorders>
          </w:tcPr>
          <w:p w:rsidR="00F63F9B" w:rsidRPr="00C41A00" w:rsidRDefault="00F63F9B" w:rsidP="00DC0C9D">
            <w:pPr>
              <w:spacing w:line="240" w:lineRule="auto"/>
              <w:jc w:val="both"/>
              <w:rPr>
                <w:i/>
              </w:rPr>
            </w:pPr>
            <w:r w:rsidRPr="00C41A00">
              <w:rPr>
                <w:i/>
              </w:rPr>
              <w:t>A helyi tantervben meghatározott követelmények.</w:t>
            </w:r>
          </w:p>
          <w:p w:rsidR="00F63F9B" w:rsidRPr="00C41A00" w:rsidRDefault="00F63F9B" w:rsidP="00DC0C9D">
            <w:pPr>
              <w:spacing w:line="240" w:lineRule="auto"/>
              <w:jc w:val="both"/>
              <w:rPr>
                <w:i/>
              </w:rPr>
            </w:pPr>
          </w:p>
          <w:p w:rsidR="00F63F9B" w:rsidRPr="00C41A00" w:rsidRDefault="00F63F9B" w:rsidP="00DC0C9D">
            <w:pPr>
              <w:spacing w:line="240" w:lineRule="auto"/>
              <w:jc w:val="both"/>
            </w:pPr>
            <w:r w:rsidRPr="00C41A00">
              <w:rPr>
                <w:i/>
              </w:rPr>
              <w:t>A helyi tantervben előírt tartalmak a következő témákat illetően:</w:t>
            </w:r>
          </w:p>
          <w:p w:rsidR="00F63F9B" w:rsidRPr="00C41A00" w:rsidRDefault="00F63F9B" w:rsidP="00DC0C9D">
            <w:pPr>
              <w:spacing w:line="240" w:lineRule="auto"/>
              <w:jc w:val="both"/>
              <w:rPr>
                <w:i/>
              </w:rPr>
            </w:pPr>
            <w:r w:rsidRPr="00C41A00">
              <w:rPr>
                <w:i/>
              </w:rPr>
              <w:t xml:space="preserve">Személyes vonatkozások, család </w:t>
            </w:r>
          </w:p>
          <w:p w:rsidR="00F63F9B" w:rsidRPr="00C41A00" w:rsidRDefault="00F63F9B" w:rsidP="006F398A">
            <w:pPr>
              <w:pStyle w:val="Listaszerbekezds"/>
              <w:numPr>
                <w:ilvl w:val="0"/>
                <w:numId w:val="3"/>
              </w:numPr>
              <w:spacing w:line="240" w:lineRule="auto"/>
              <w:jc w:val="both"/>
            </w:pPr>
            <w:r w:rsidRPr="00C41A00">
              <w:t>A tanuló személye, életrajza, életének fontos állomásai.</w:t>
            </w:r>
          </w:p>
          <w:p w:rsidR="00F63F9B" w:rsidRPr="00C41A00" w:rsidRDefault="00F63F9B" w:rsidP="006F398A">
            <w:pPr>
              <w:pStyle w:val="Listaszerbekezds"/>
              <w:numPr>
                <w:ilvl w:val="0"/>
                <w:numId w:val="3"/>
              </w:numPr>
              <w:spacing w:line="240" w:lineRule="auto"/>
              <w:jc w:val="both"/>
            </w:pPr>
            <w:r w:rsidRPr="00C41A00">
              <w:t>Személyes tervek.</w:t>
            </w:r>
          </w:p>
          <w:p w:rsidR="00F63F9B" w:rsidRPr="00C41A00" w:rsidRDefault="00F63F9B" w:rsidP="00DC0C9D">
            <w:pPr>
              <w:spacing w:line="240" w:lineRule="auto"/>
              <w:jc w:val="both"/>
              <w:rPr>
                <w:i/>
              </w:rPr>
            </w:pPr>
            <w:r w:rsidRPr="00C41A00">
              <w:rPr>
                <w:i/>
              </w:rPr>
              <w:t xml:space="preserve"> Ember és társadalom </w:t>
            </w:r>
          </w:p>
          <w:p w:rsidR="00F63F9B" w:rsidRPr="00C41A00" w:rsidRDefault="00F63F9B" w:rsidP="006F398A">
            <w:pPr>
              <w:pStyle w:val="Listaszerbekezds"/>
              <w:numPr>
                <w:ilvl w:val="0"/>
                <w:numId w:val="4"/>
              </w:numPr>
              <w:spacing w:line="240" w:lineRule="auto"/>
              <w:jc w:val="both"/>
            </w:pPr>
            <w:r w:rsidRPr="00C41A00">
              <w:t>Emberek külső és belső jellemzése.</w:t>
            </w:r>
          </w:p>
          <w:p w:rsidR="00F63F9B" w:rsidRPr="00C41A00" w:rsidRDefault="00F63F9B" w:rsidP="006F398A">
            <w:pPr>
              <w:pStyle w:val="Listaszerbekezds"/>
              <w:numPr>
                <w:ilvl w:val="0"/>
                <w:numId w:val="4"/>
              </w:numPr>
              <w:spacing w:line="240" w:lineRule="auto"/>
              <w:jc w:val="both"/>
            </w:pPr>
            <w:r w:rsidRPr="00C41A00">
              <w:t>Baráti kör.</w:t>
            </w:r>
          </w:p>
          <w:p w:rsidR="00F63F9B" w:rsidRPr="00C41A00" w:rsidRDefault="00F63F9B" w:rsidP="006F398A">
            <w:pPr>
              <w:pStyle w:val="Listaszerbekezds"/>
              <w:numPr>
                <w:ilvl w:val="0"/>
                <w:numId w:val="4"/>
              </w:numPr>
              <w:spacing w:line="240" w:lineRule="auto"/>
              <w:jc w:val="both"/>
            </w:pPr>
            <w:r w:rsidRPr="00C41A00">
              <w:t>Ünnepek, családi ünnepek.</w:t>
            </w:r>
          </w:p>
          <w:p w:rsidR="00F63F9B" w:rsidRPr="00C41A00" w:rsidRDefault="00F63F9B" w:rsidP="00DC0C9D">
            <w:pPr>
              <w:spacing w:line="240" w:lineRule="auto"/>
              <w:jc w:val="both"/>
              <w:rPr>
                <w:i/>
              </w:rPr>
            </w:pPr>
            <w:r w:rsidRPr="00C41A00">
              <w:t>.</w:t>
            </w:r>
            <w:r w:rsidRPr="00C41A00">
              <w:rPr>
                <w:i/>
              </w:rPr>
              <w:t xml:space="preserve"> Környezetünk</w:t>
            </w:r>
          </w:p>
          <w:p w:rsidR="00F63F9B" w:rsidRPr="00C41A00" w:rsidRDefault="00F63F9B" w:rsidP="006F398A">
            <w:pPr>
              <w:pStyle w:val="Listaszerbekezds"/>
              <w:numPr>
                <w:ilvl w:val="0"/>
                <w:numId w:val="5"/>
              </w:numPr>
              <w:spacing w:line="240" w:lineRule="auto"/>
              <w:jc w:val="both"/>
            </w:pPr>
            <w:r w:rsidRPr="00C41A00">
              <w:t>Az otthon, a lakóhely és környéke (a lakószoba, a lakás, a ház bemutatása).</w:t>
            </w:r>
          </w:p>
          <w:p w:rsidR="00F63F9B" w:rsidRPr="00C41A00" w:rsidRDefault="00F63F9B" w:rsidP="006F398A">
            <w:pPr>
              <w:pStyle w:val="Listaszerbekezds"/>
              <w:numPr>
                <w:ilvl w:val="0"/>
                <w:numId w:val="5"/>
              </w:numPr>
              <w:spacing w:line="240" w:lineRule="auto"/>
              <w:jc w:val="both"/>
            </w:pPr>
            <w:r w:rsidRPr="00C41A00">
              <w:t>Időjárás, éghajlat.</w:t>
            </w:r>
          </w:p>
          <w:p w:rsidR="00F63F9B" w:rsidRPr="00C41A00" w:rsidRDefault="00F63F9B" w:rsidP="00DC0C9D">
            <w:pPr>
              <w:spacing w:line="240" w:lineRule="auto"/>
              <w:jc w:val="both"/>
              <w:rPr>
                <w:i/>
              </w:rPr>
            </w:pPr>
            <w:r w:rsidRPr="00C41A00">
              <w:rPr>
                <w:i/>
              </w:rPr>
              <w:t>Az iskola</w:t>
            </w:r>
          </w:p>
          <w:p w:rsidR="00F63F9B" w:rsidRPr="00C41A00" w:rsidRDefault="00F63F9B" w:rsidP="006F398A">
            <w:pPr>
              <w:pStyle w:val="Listaszerbekezds"/>
              <w:numPr>
                <w:ilvl w:val="0"/>
                <w:numId w:val="6"/>
              </w:numPr>
              <w:spacing w:line="240" w:lineRule="auto"/>
              <w:jc w:val="both"/>
            </w:pPr>
            <w:r w:rsidRPr="00C41A00">
              <w:t>Saját iskolájának bemutatása (sajátosságok, pl. tagozatok, fakultációk).</w:t>
            </w:r>
          </w:p>
          <w:p w:rsidR="00F63F9B" w:rsidRPr="00C41A00" w:rsidRDefault="00F63F9B" w:rsidP="006F398A">
            <w:pPr>
              <w:pStyle w:val="Listaszerbekezds"/>
              <w:numPr>
                <w:ilvl w:val="0"/>
                <w:numId w:val="6"/>
              </w:numPr>
              <w:spacing w:line="240" w:lineRule="auto"/>
              <w:jc w:val="both"/>
              <w:rPr>
                <w:spacing w:val="-8"/>
              </w:rPr>
            </w:pPr>
            <w:r w:rsidRPr="00C41A00">
              <w:rPr>
                <w:spacing w:val="-8"/>
              </w:rPr>
              <w:t>Tantárgyak, órarend, érdeklődési kör, tanulmányi munka nálunk és más országokban.</w:t>
            </w:r>
          </w:p>
          <w:p w:rsidR="00F63F9B" w:rsidRPr="00C41A00" w:rsidRDefault="00F63F9B" w:rsidP="00DC0C9D">
            <w:pPr>
              <w:spacing w:line="240" w:lineRule="auto"/>
              <w:jc w:val="both"/>
              <w:rPr>
                <w:i/>
              </w:rPr>
            </w:pPr>
            <w:r w:rsidRPr="00C41A00">
              <w:t>.</w:t>
            </w:r>
            <w:r w:rsidRPr="00C41A00">
              <w:rPr>
                <w:i/>
              </w:rPr>
              <w:t xml:space="preserve"> A munka világa</w:t>
            </w:r>
          </w:p>
          <w:p w:rsidR="00F63F9B" w:rsidRPr="00C41A00" w:rsidRDefault="00F63F9B" w:rsidP="006F398A">
            <w:pPr>
              <w:pStyle w:val="Listaszerbekezds"/>
              <w:numPr>
                <w:ilvl w:val="0"/>
                <w:numId w:val="7"/>
              </w:numPr>
              <w:spacing w:line="240" w:lineRule="auto"/>
              <w:jc w:val="both"/>
            </w:pPr>
            <w:r w:rsidRPr="00C41A00">
              <w:t>Diákmunka, nyári munkavállalás.</w:t>
            </w:r>
          </w:p>
          <w:p w:rsidR="00F63F9B" w:rsidRPr="00C41A00" w:rsidRDefault="00F63F9B" w:rsidP="006F398A">
            <w:pPr>
              <w:pStyle w:val="Listaszerbekezds"/>
              <w:numPr>
                <w:ilvl w:val="0"/>
                <w:numId w:val="7"/>
              </w:numPr>
              <w:spacing w:line="240" w:lineRule="auto"/>
              <w:jc w:val="both"/>
            </w:pPr>
            <w:r w:rsidRPr="00C41A00">
              <w:t>Foglalkozások</w:t>
            </w:r>
          </w:p>
          <w:p w:rsidR="00F63F9B" w:rsidRPr="00C41A00" w:rsidRDefault="00F63F9B" w:rsidP="00DC0C9D">
            <w:pPr>
              <w:spacing w:line="240" w:lineRule="auto"/>
              <w:jc w:val="both"/>
              <w:rPr>
                <w:i/>
              </w:rPr>
            </w:pPr>
            <w:r w:rsidRPr="00C41A00">
              <w:rPr>
                <w:i/>
              </w:rPr>
              <w:t>Életmód</w:t>
            </w:r>
          </w:p>
          <w:p w:rsidR="00F63F9B" w:rsidRPr="00C41A00" w:rsidRDefault="00F63F9B" w:rsidP="006F398A">
            <w:pPr>
              <w:pStyle w:val="Listaszerbekezds"/>
              <w:numPr>
                <w:ilvl w:val="0"/>
                <w:numId w:val="8"/>
              </w:numPr>
              <w:spacing w:line="240" w:lineRule="auto"/>
              <w:jc w:val="both"/>
            </w:pPr>
            <w:r w:rsidRPr="00C41A00">
              <w:t>Napirend, időbeosztás.</w:t>
            </w:r>
          </w:p>
          <w:p w:rsidR="00F63F9B" w:rsidRPr="00C41A00" w:rsidRDefault="00F63F9B" w:rsidP="006F398A">
            <w:pPr>
              <w:pStyle w:val="Listaszerbekezds"/>
              <w:numPr>
                <w:ilvl w:val="0"/>
                <w:numId w:val="8"/>
              </w:numPr>
              <w:spacing w:line="240" w:lineRule="auto"/>
              <w:jc w:val="both"/>
            </w:pPr>
            <w:r w:rsidRPr="00C41A00">
              <w:t>Étkezési szokások a családban.</w:t>
            </w:r>
          </w:p>
          <w:p w:rsidR="00F63F9B" w:rsidRPr="00C41A00" w:rsidRDefault="00F63F9B" w:rsidP="006F398A">
            <w:pPr>
              <w:pStyle w:val="Listaszerbekezds"/>
              <w:numPr>
                <w:ilvl w:val="0"/>
                <w:numId w:val="8"/>
              </w:numPr>
              <w:spacing w:line="240" w:lineRule="auto"/>
              <w:jc w:val="both"/>
            </w:pPr>
            <w:r w:rsidRPr="00C41A00">
              <w:t>Ételek, kedvenc ételek, sütés-főzés.</w:t>
            </w:r>
          </w:p>
          <w:p w:rsidR="00F63F9B" w:rsidRPr="00C41A00" w:rsidRDefault="00F63F9B" w:rsidP="00DC0C9D">
            <w:pPr>
              <w:spacing w:line="240" w:lineRule="auto"/>
              <w:jc w:val="both"/>
              <w:rPr>
                <w:i/>
              </w:rPr>
            </w:pPr>
            <w:r w:rsidRPr="00C41A00">
              <w:rPr>
                <w:i/>
              </w:rPr>
              <w:t>Szabadidő, művelődés, szórakozás</w:t>
            </w:r>
          </w:p>
          <w:p w:rsidR="00F63F9B" w:rsidRPr="00C41A00" w:rsidRDefault="00F63F9B" w:rsidP="006F398A">
            <w:pPr>
              <w:pStyle w:val="Listaszerbekezds"/>
              <w:numPr>
                <w:ilvl w:val="0"/>
                <w:numId w:val="9"/>
              </w:numPr>
              <w:spacing w:line="240" w:lineRule="auto"/>
              <w:jc w:val="both"/>
            </w:pPr>
            <w:r w:rsidRPr="00C41A00">
              <w:t>Szabadidős elfoglaltságok, hobbik.</w:t>
            </w:r>
          </w:p>
          <w:p w:rsidR="00F63F9B" w:rsidRPr="00C41A00" w:rsidRDefault="00F63F9B" w:rsidP="006F398A">
            <w:pPr>
              <w:pStyle w:val="Listaszerbekezds"/>
              <w:numPr>
                <w:ilvl w:val="0"/>
                <w:numId w:val="9"/>
              </w:numPr>
              <w:spacing w:line="240" w:lineRule="auto"/>
              <w:jc w:val="both"/>
            </w:pPr>
            <w:r w:rsidRPr="00C41A00">
              <w:t>Színház, mozi, koncert, kiállítás stb.</w:t>
            </w:r>
          </w:p>
          <w:p w:rsidR="00F63F9B" w:rsidRPr="00C41A00" w:rsidRDefault="00F63F9B" w:rsidP="00DC0C9D">
            <w:pPr>
              <w:jc w:val="both"/>
              <w:rPr>
                <w:i/>
              </w:rPr>
            </w:pPr>
            <w:r w:rsidRPr="00C41A00">
              <w:rPr>
                <w:i/>
              </w:rPr>
              <w:t>Utazás, turizmus</w:t>
            </w:r>
          </w:p>
          <w:p w:rsidR="00F63F9B" w:rsidRPr="00C41A00" w:rsidRDefault="00F63F9B" w:rsidP="006F398A">
            <w:pPr>
              <w:pStyle w:val="Listaszerbekezds"/>
              <w:numPr>
                <w:ilvl w:val="0"/>
                <w:numId w:val="10"/>
              </w:numPr>
              <w:jc w:val="both"/>
            </w:pPr>
            <w:r w:rsidRPr="00C41A00">
              <w:t>A közlekedés eszközei, lehetőségei, a tömegközlekedés, a kerékpáros közlekedés.</w:t>
            </w:r>
          </w:p>
          <w:p w:rsidR="00F63F9B" w:rsidRPr="00C41A00" w:rsidRDefault="00F63F9B" w:rsidP="00DC0C9D">
            <w:pPr>
              <w:jc w:val="both"/>
              <w:rPr>
                <w:i/>
              </w:rPr>
            </w:pPr>
            <w:r w:rsidRPr="00C41A00">
              <w:rPr>
                <w:i/>
              </w:rPr>
              <w:t>Tudomány és technika</w:t>
            </w:r>
          </w:p>
          <w:p w:rsidR="00F63F9B" w:rsidRPr="00C41A00" w:rsidRDefault="00F63F9B" w:rsidP="006F398A">
            <w:pPr>
              <w:pStyle w:val="Listaszerbekezds"/>
              <w:numPr>
                <w:ilvl w:val="0"/>
                <w:numId w:val="10"/>
              </w:numPr>
              <w:jc w:val="both"/>
            </w:pPr>
            <w:r w:rsidRPr="00C41A00">
              <w:t>A technikai eszközök szerepe a mindennapi életben.</w:t>
            </w:r>
          </w:p>
          <w:p w:rsidR="00F63F9B" w:rsidRPr="00C41A00" w:rsidRDefault="00F63F9B" w:rsidP="00DC0C9D">
            <w:pPr>
              <w:jc w:val="both"/>
              <w:rPr>
                <w:i/>
              </w:rPr>
            </w:pPr>
            <w:r w:rsidRPr="00C41A00">
              <w:rPr>
                <w:i/>
              </w:rPr>
              <w:t>Gazdaság és pénzügyek</w:t>
            </w:r>
          </w:p>
          <w:p w:rsidR="00F63F9B" w:rsidRPr="00C41A00" w:rsidRDefault="00F63F9B" w:rsidP="006F398A">
            <w:pPr>
              <w:pStyle w:val="Listaszerbekezds"/>
              <w:numPr>
                <w:ilvl w:val="0"/>
                <w:numId w:val="10"/>
              </w:numPr>
              <w:jc w:val="both"/>
            </w:pPr>
            <w:r w:rsidRPr="00C41A00">
              <w:t>Családi gazdálkodás.</w:t>
            </w:r>
          </w:p>
          <w:p w:rsidR="00F63F9B" w:rsidRPr="00C41A00" w:rsidRDefault="00F63F9B" w:rsidP="006F398A">
            <w:pPr>
              <w:pStyle w:val="Listaszerbekezds"/>
              <w:numPr>
                <w:ilvl w:val="0"/>
                <w:numId w:val="10"/>
              </w:numPr>
              <w:jc w:val="both"/>
            </w:pPr>
            <w:r w:rsidRPr="00C41A00">
              <w:t>Vásárlás</w:t>
            </w:r>
          </w:p>
          <w:p w:rsidR="00F63F9B" w:rsidRPr="00C41A00" w:rsidRDefault="00F63F9B" w:rsidP="00DC0C9D">
            <w:pPr>
              <w:spacing w:line="240" w:lineRule="auto"/>
              <w:jc w:val="both"/>
            </w:pPr>
          </w:p>
        </w:tc>
      </w:tr>
      <w:tr w:rsidR="00F63F9B" w:rsidRPr="00C41A00" w:rsidTr="00DC0C9D">
        <w:tc>
          <w:tcPr>
            <w:tcW w:w="1526" w:type="dxa"/>
            <w:tcBorders>
              <w:right w:val="double" w:sz="6" w:space="0" w:color="auto"/>
            </w:tcBorders>
            <w:vAlign w:val="center"/>
          </w:tcPr>
          <w:p w:rsidR="00F63F9B" w:rsidRPr="00C41A00" w:rsidRDefault="00F63F9B" w:rsidP="00DC0C9D">
            <w:pPr>
              <w:spacing w:line="240" w:lineRule="auto"/>
              <w:jc w:val="both"/>
              <w:rPr>
                <w:b/>
              </w:rPr>
            </w:pPr>
            <w:r w:rsidRPr="00C41A00">
              <w:rPr>
                <w:b/>
              </w:rPr>
              <w:t>10. évfolyam</w:t>
            </w:r>
          </w:p>
        </w:tc>
        <w:tc>
          <w:tcPr>
            <w:tcW w:w="9156" w:type="dxa"/>
            <w:tcBorders>
              <w:left w:val="double" w:sz="6" w:space="0" w:color="auto"/>
            </w:tcBorders>
          </w:tcPr>
          <w:p w:rsidR="00F63F9B" w:rsidRPr="00C41A00" w:rsidRDefault="00F63F9B" w:rsidP="00DC0C9D">
            <w:pPr>
              <w:spacing w:line="240" w:lineRule="auto"/>
              <w:jc w:val="both"/>
              <w:rPr>
                <w:i/>
              </w:rPr>
            </w:pPr>
            <w:r w:rsidRPr="00C41A00">
              <w:rPr>
                <w:i/>
              </w:rPr>
              <w:t>A helyi tantervben meghatározott követelmények.</w:t>
            </w:r>
          </w:p>
          <w:p w:rsidR="00F63F9B" w:rsidRPr="00C41A00" w:rsidRDefault="00F63F9B" w:rsidP="00DC0C9D">
            <w:pPr>
              <w:spacing w:line="240" w:lineRule="auto"/>
              <w:jc w:val="both"/>
              <w:rPr>
                <w:i/>
              </w:rPr>
            </w:pPr>
          </w:p>
          <w:p w:rsidR="00F63F9B" w:rsidRPr="00C41A00" w:rsidRDefault="00F63F9B" w:rsidP="00DC0C9D">
            <w:pPr>
              <w:spacing w:line="240" w:lineRule="auto"/>
              <w:jc w:val="both"/>
            </w:pPr>
            <w:r w:rsidRPr="00C41A00">
              <w:rPr>
                <w:i/>
              </w:rPr>
              <w:t>A helyi tantervben előírt tartalmak a következő témákat illetően</w:t>
            </w:r>
            <w:r w:rsidRPr="00C41A00">
              <w:t>:</w:t>
            </w:r>
          </w:p>
          <w:p w:rsidR="00F63F9B" w:rsidRPr="00C41A00" w:rsidRDefault="00F63F9B" w:rsidP="00DC0C9D">
            <w:pPr>
              <w:spacing w:line="240" w:lineRule="auto"/>
              <w:jc w:val="both"/>
            </w:pPr>
          </w:p>
          <w:p w:rsidR="00F63F9B" w:rsidRPr="00C41A00" w:rsidRDefault="00F63F9B" w:rsidP="00DC0C9D">
            <w:pPr>
              <w:jc w:val="both"/>
              <w:rPr>
                <w:i/>
              </w:rPr>
            </w:pPr>
            <w:r w:rsidRPr="00C41A00">
              <w:rPr>
                <w:i/>
              </w:rPr>
              <w:t xml:space="preserve">Személyes vonatkozások, család </w:t>
            </w:r>
          </w:p>
          <w:p w:rsidR="00F63F9B" w:rsidRPr="00C41A00" w:rsidRDefault="00F63F9B" w:rsidP="006F398A">
            <w:pPr>
              <w:pStyle w:val="Listaszerbekezds"/>
              <w:numPr>
                <w:ilvl w:val="0"/>
                <w:numId w:val="11"/>
              </w:numPr>
              <w:jc w:val="both"/>
            </w:pPr>
            <w:r w:rsidRPr="00C41A00">
              <w:t>Személyes tervek.</w:t>
            </w:r>
          </w:p>
          <w:p w:rsidR="00F63F9B" w:rsidRPr="00C41A00" w:rsidRDefault="00F63F9B" w:rsidP="00DC0C9D">
            <w:pPr>
              <w:jc w:val="both"/>
              <w:rPr>
                <w:i/>
              </w:rPr>
            </w:pPr>
            <w:r w:rsidRPr="00C41A00">
              <w:rPr>
                <w:i/>
              </w:rPr>
              <w:t xml:space="preserve">Ember és társadalom </w:t>
            </w:r>
          </w:p>
          <w:p w:rsidR="00F63F9B" w:rsidRPr="00C41A00" w:rsidRDefault="00F63F9B" w:rsidP="006F398A">
            <w:pPr>
              <w:pStyle w:val="Listaszerbekezds"/>
              <w:numPr>
                <w:ilvl w:val="0"/>
                <w:numId w:val="11"/>
              </w:numPr>
              <w:jc w:val="both"/>
            </w:pPr>
            <w:r w:rsidRPr="00C41A00">
              <w:t>A tizenévesek világa: kapcsolat a kortársakkal, felnőttekkel.</w:t>
            </w:r>
          </w:p>
          <w:p w:rsidR="00F63F9B" w:rsidRPr="00C41A00" w:rsidRDefault="00F63F9B" w:rsidP="006F398A">
            <w:pPr>
              <w:pStyle w:val="Listaszerbekezds"/>
              <w:numPr>
                <w:ilvl w:val="0"/>
                <w:numId w:val="11"/>
              </w:numPr>
              <w:jc w:val="both"/>
            </w:pPr>
            <w:r w:rsidRPr="00C41A00">
              <w:t>Ünnepek, családi ünnepek.</w:t>
            </w:r>
          </w:p>
          <w:p w:rsidR="00F63F9B" w:rsidRPr="00C41A00" w:rsidRDefault="00F63F9B" w:rsidP="006F398A">
            <w:pPr>
              <w:pStyle w:val="Listaszerbekezds"/>
              <w:numPr>
                <w:ilvl w:val="0"/>
                <w:numId w:val="11"/>
              </w:numPr>
              <w:jc w:val="both"/>
            </w:pPr>
            <w:r w:rsidRPr="00C41A00">
              <w:t xml:space="preserve">Öltözködés, divat. </w:t>
            </w:r>
          </w:p>
          <w:p w:rsidR="00F63F9B" w:rsidRPr="00C41A00" w:rsidRDefault="00F63F9B" w:rsidP="00DC0C9D">
            <w:pPr>
              <w:jc w:val="both"/>
              <w:rPr>
                <w:i/>
              </w:rPr>
            </w:pPr>
            <w:r w:rsidRPr="00C41A00">
              <w:rPr>
                <w:i/>
              </w:rPr>
              <w:t>Környezetünk</w:t>
            </w:r>
          </w:p>
          <w:p w:rsidR="00F63F9B" w:rsidRPr="00C41A00" w:rsidRDefault="00F63F9B" w:rsidP="006F398A">
            <w:pPr>
              <w:pStyle w:val="Listaszerbekezds"/>
              <w:numPr>
                <w:ilvl w:val="0"/>
                <w:numId w:val="12"/>
              </w:numPr>
              <w:jc w:val="both"/>
            </w:pPr>
            <w:r w:rsidRPr="00C41A00">
              <w:t>A városi és a vidéki élet összehasonlítása.</w:t>
            </w:r>
          </w:p>
          <w:p w:rsidR="00F63F9B" w:rsidRPr="00C41A00" w:rsidRDefault="00F63F9B" w:rsidP="00DC0C9D">
            <w:pPr>
              <w:spacing w:line="240" w:lineRule="auto"/>
              <w:jc w:val="both"/>
            </w:pPr>
          </w:p>
          <w:p w:rsidR="00F63F9B" w:rsidRPr="00C41A00" w:rsidRDefault="00F63F9B" w:rsidP="00DC0C9D">
            <w:pPr>
              <w:jc w:val="both"/>
              <w:rPr>
                <w:i/>
              </w:rPr>
            </w:pPr>
            <w:r w:rsidRPr="00C41A00">
              <w:rPr>
                <w:i/>
              </w:rPr>
              <w:t>Az iskola</w:t>
            </w:r>
          </w:p>
          <w:p w:rsidR="00F63F9B" w:rsidRPr="00C41A00" w:rsidRDefault="00F63F9B" w:rsidP="006F398A">
            <w:pPr>
              <w:pStyle w:val="Listaszerbekezds"/>
              <w:numPr>
                <w:ilvl w:val="0"/>
                <w:numId w:val="12"/>
              </w:numPr>
              <w:jc w:val="both"/>
              <w:rPr>
                <w:spacing w:val="-8"/>
              </w:rPr>
            </w:pPr>
            <w:r w:rsidRPr="00C41A00">
              <w:rPr>
                <w:spacing w:val="-8"/>
              </w:rPr>
              <w:t>Tantárgyak, órarend, érdeklődési kör, tanulmányi munka nálunk és más országokban.</w:t>
            </w:r>
          </w:p>
          <w:p w:rsidR="00F63F9B" w:rsidRPr="00C41A00" w:rsidRDefault="00F63F9B" w:rsidP="006F398A">
            <w:pPr>
              <w:pStyle w:val="Listaszerbekezds"/>
              <w:numPr>
                <w:ilvl w:val="0"/>
                <w:numId w:val="12"/>
              </w:numPr>
              <w:jc w:val="both"/>
              <w:rPr>
                <w:spacing w:val="-8"/>
              </w:rPr>
            </w:pPr>
            <w:r w:rsidRPr="00C41A00">
              <w:rPr>
                <w:spacing w:val="-8"/>
              </w:rPr>
              <w:t>Az ismeretszerzés különböző módjai.</w:t>
            </w:r>
          </w:p>
          <w:p w:rsidR="00F63F9B" w:rsidRPr="00C41A00" w:rsidRDefault="00F63F9B" w:rsidP="00DC0C9D">
            <w:pPr>
              <w:jc w:val="both"/>
              <w:rPr>
                <w:i/>
              </w:rPr>
            </w:pPr>
            <w:r w:rsidRPr="00C41A00">
              <w:rPr>
                <w:i/>
              </w:rPr>
              <w:t>A munka világa</w:t>
            </w:r>
          </w:p>
          <w:p w:rsidR="00F63F9B" w:rsidRPr="00C41A00" w:rsidRDefault="00F63F9B" w:rsidP="006F398A">
            <w:pPr>
              <w:pStyle w:val="Listaszerbekezds"/>
              <w:numPr>
                <w:ilvl w:val="0"/>
                <w:numId w:val="13"/>
              </w:numPr>
              <w:jc w:val="both"/>
            </w:pPr>
            <w:r w:rsidRPr="00C41A00">
              <w:lastRenderedPageBreak/>
              <w:t>Foglalkozások és a szükséges kompetenciák, rutinok, kötelességek.</w:t>
            </w:r>
          </w:p>
          <w:p w:rsidR="00F63F9B" w:rsidRPr="00C41A00" w:rsidRDefault="00F63F9B" w:rsidP="00DC0C9D">
            <w:pPr>
              <w:jc w:val="both"/>
              <w:rPr>
                <w:i/>
              </w:rPr>
            </w:pPr>
            <w:r w:rsidRPr="00C41A00">
              <w:rPr>
                <w:i/>
              </w:rPr>
              <w:t>Életmód</w:t>
            </w:r>
          </w:p>
          <w:p w:rsidR="00F63F9B" w:rsidRPr="00C41A00" w:rsidRDefault="00F63F9B" w:rsidP="006F398A">
            <w:pPr>
              <w:pStyle w:val="Listaszerbekezds"/>
              <w:numPr>
                <w:ilvl w:val="0"/>
                <w:numId w:val="13"/>
              </w:numPr>
              <w:jc w:val="both"/>
            </w:pPr>
            <w:r w:rsidRPr="00C41A00">
              <w:t>Ételek, kedvenc ételek, sütés-főzés.</w:t>
            </w:r>
          </w:p>
          <w:p w:rsidR="00F63F9B" w:rsidRPr="00C41A00" w:rsidRDefault="00F63F9B" w:rsidP="006F398A">
            <w:pPr>
              <w:pStyle w:val="Listaszerbekezds"/>
              <w:numPr>
                <w:ilvl w:val="0"/>
                <w:numId w:val="13"/>
              </w:numPr>
              <w:jc w:val="both"/>
              <w:rPr>
                <w:spacing w:val="-6"/>
              </w:rPr>
            </w:pPr>
            <w:r w:rsidRPr="00C41A00">
              <w:rPr>
                <w:spacing w:val="-6"/>
              </w:rPr>
              <w:t>Étkezés iskolai menzán, éttermekben, gyorséttermekben.</w:t>
            </w:r>
          </w:p>
          <w:p w:rsidR="00F63F9B" w:rsidRPr="00C41A00" w:rsidRDefault="00F63F9B" w:rsidP="00DC0C9D">
            <w:pPr>
              <w:jc w:val="both"/>
              <w:rPr>
                <w:i/>
              </w:rPr>
            </w:pPr>
            <w:r w:rsidRPr="00C41A00">
              <w:rPr>
                <w:i/>
              </w:rPr>
              <w:t>Szabadidő, művelődés, szórakozás</w:t>
            </w:r>
          </w:p>
          <w:p w:rsidR="00F63F9B" w:rsidRPr="00C41A00" w:rsidRDefault="00F63F9B" w:rsidP="006F398A">
            <w:pPr>
              <w:pStyle w:val="Listaszerbekezds"/>
              <w:numPr>
                <w:ilvl w:val="0"/>
                <w:numId w:val="14"/>
              </w:numPr>
              <w:jc w:val="both"/>
            </w:pPr>
            <w:r w:rsidRPr="00C41A00">
              <w:t xml:space="preserve">Színház, mozi, koncert, kiállítás </w:t>
            </w:r>
          </w:p>
          <w:p w:rsidR="00F63F9B" w:rsidRPr="00C41A00" w:rsidRDefault="00F63F9B" w:rsidP="006F398A">
            <w:pPr>
              <w:pStyle w:val="Listaszerbekezds"/>
              <w:numPr>
                <w:ilvl w:val="0"/>
                <w:numId w:val="14"/>
              </w:numPr>
              <w:jc w:val="both"/>
            </w:pPr>
            <w:r w:rsidRPr="00C41A00">
              <w:t>A művészetek szerepe a mindennapokban.</w:t>
            </w:r>
          </w:p>
          <w:p w:rsidR="00F63F9B" w:rsidRPr="00C41A00" w:rsidRDefault="00F63F9B" w:rsidP="00DC0C9D">
            <w:pPr>
              <w:jc w:val="both"/>
              <w:rPr>
                <w:i/>
              </w:rPr>
            </w:pPr>
            <w:r w:rsidRPr="00C41A00">
              <w:rPr>
                <w:i/>
              </w:rPr>
              <w:t>Utazás, turizmus</w:t>
            </w:r>
          </w:p>
          <w:p w:rsidR="00F63F9B" w:rsidRPr="00C41A00" w:rsidRDefault="00F63F9B" w:rsidP="006F398A">
            <w:pPr>
              <w:pStyle w:val="Listaszerbekezds"/>
              <w:numPr>
                <w:ilvl w:val="0"/>
                <w:numId w:val="15"/>
              </w:numPr>
              <w:jc w:val="both"/>
            </w:pPr>
            <w:r w:rsidRPr="00C41A00">
              <w:t>Nyaralás itthon, illetve külföldön.</w:t>
            </w:r>
          </w:p>
          <w:p w:rsidR="00F63F9B" w:rsidRPr="00C41A00" w:rsidRDefault="00F63F9B" w:rsidP="00DC0C9D">
            <w:pPr>
              <w:jc w:val="both"/>
              <w:rPr>
                <w:i/>
              </w:rPr>
            </w:pPr>
            <w:r w:rsidRPr="00C41A00">
              <w:rPr>
                <w:i/>
              </w:rPr>
              <w:t>Tudomány és technika</w:t>
            </w:r>
          </w:p>
          <w:p w:rsidR="00F63F9B" w:rsidRPr="00C41A00" w:rsidRDefault="00F63F9B" w:rsidP="006F398A">
            <w:pPr>
              <w:pStyle w:val="Listaszerbekezds"/>
              <w:numPr>
                <w:ilvl w:val="0"/>
                <w:numId w:val="15"/>
              </w:numPr>
              <w:jc w:val="both"/>
            </w:pPr>
            <w:r w:rsidRPr="00C41A00">
              <w:t>Népszerű tudományok, ismeretterjesztés.</w:t>
            </w:r>
          </w:p>
          <w:p w:rsidR="00F63F9B" w:rsidRPr="00C41A00" w:rsidRDefault="00F63F9B" w:rsidP="00DC0C9D">
            <w:pPr>
              <w:jc w:val="both"/>
              <w:rPr>
                <w:i/>
              </w:rPr>
            </w:pPr>
            <w:r w:rsidRPr="00C41A00">
              <w:rPr>
                <w:i/>
              </w:rPr>
              <w:t>Gazdaság és pénzügyek</w:t>
            </w:r>
          </w:p>
          <w:p w:rsidR="00F63F9B" w:rsidRPr="00C41A00" w:rsidRDefault="00F63F9B" w:rsidP="006F398A">
            <w:pPr>
              <w:pStyle w:val="Listaszerbekezds"/>
              <w:numPr>
                <w:ilvl w:val="0"/>
                <w:numId w:val="15"/>
              </w:numPr>
              <w:jc w:val="both"/>
            </w:pPr>
            <w:r w:rsidRPr="00C41A00">
              <w:t>Vásárlás, szolgáltatások (pl. posta, bank).</w:t>
            </w:r>
          </w:p>
          <w:p w:rsidR="00F63F9B" w:rsidRPr="00C41A00" w:rsidRDefault="00F63F9B" w:rsidP="00DC0C9D">
            <w:pPr>
              <w:spacing w:line="240" w:lineRule="auto"/>
              <w:jc w:val="both"/>
            </w:pPr>
          </w:p>
        </w:tc>
      </w:tr>
      <w:tr w:rsidR="00F63F9B" w:rsidRPr="00C41A00" w:rsidTr="00DC0C9D">
        <w:tc>
          <w:tcPr>
            <w:tcW w:w="1526" w:type="dxa"/>
            <w:tcBorders>
              <w:right w:val="double" w:sz="6" w:space="0" w:color="auto"/>
            </w:tcBorders>
            <w:vAlign w:val="center"/>
          </w:tcPr>
          <w:p w:rsidR="00F63F9B" w:rsidRPr="00C41A00" w:rsidRDefault="00F63F9B" w:rsidP="00DC0C9D">
            <w:pPr>
              <w:spacing w:line="240" w:lineRule="auto"/>
              <w:jc w:val="both"/>
              <w:rPr>
                <w:b/>
              </w:rPr>
            </w:pPr>
            <w:r w:rsidRPr="00C41A00">
              <w:rPr>
                <w:b/>
              </w:rPr>
              <w:t>11. évfolyam</w:t>
            </w:r>
          </w:p>
        </w:tc>
        <w:tc>
          <w:tcPr>
            <w:tcW w:w="9156" w:type="dxa"/>
            <w:tcBorders>
              <w:left w:val="double" w:sz="6" w:space="0" w:color="auto"/>
            </w:tcBorders>
          </w:tcPr>
          <w:p w:rsidR="00F63F9B" w:rsidRPr="00C41A00" w:rsidRDefault="00F63F9B" w:rsidP="00DC0C9D">
            <w:pPr>
              <w:spacing w:line="240" w:lineRule="auto"/>
              <w:jc w:val="both"/>
              <w:rPr>
                <w:i/>
              </w:rPr>
            </w:pPr>
            <w:r w:rsidRPr="00C41A00">
              <w:rPr>
                <w:i/>
              </w:rPr>
              <w:t>A helyi tantervben meghatározott követelmények.</w:t>
            </w:r>
          </w:p>
          <w:p w:rsidR="00F63F9B" w:rsidRPr="00C41A00" w:rsidRDefault="00F63F9B" w:rsidP="00DC0C9D">
            <w:pPr>
              <w:spacing w:line="240" w:lineRule="auto"/>
              <w:jc w:val="both"/>
              <w:rPr>
                <w:i/>
              </w:rPr>
            </w:pPr>
          </w:p>
          <w:p w:rsidR="00F63F9B" w:rsidRPr="00C41A00" w:rsidRDefault="00F63F9B" w:rsidP="00DC0C9D">
            <w:pPr>
              <w:spacing w:line="240" w:lineRule="auto"/>
              <w:jc w:val="both"/>
            </w:pPr>
            <w:r w:rsidRPr="00C41A00">
              <w:rPr>
                <w:i/>
              </w:rPr>
              <w:t>A helyi tantervben előírt tartalmak a következő témákat illetően</w:t>
            </w:r>
            <w:r w:rsidRPr="00C41A00">
              <w:t>:</w:t>
            </w:r>
          </w:p>
          <w:p w:rsidR="00F63F9B" w:rsidRPr="00C41A00" w:rsidRDefault="00F63F9B" w:rsidP="00DC0C9D">
            <w:pPr>
              <w:spacing w:line="240" w:lineRule="auto"/>
              <w:jc w:val="both"/>
            </w:pPr>
          </w:p>
          <w:p w:rsidR="00F63F9B" w:rsidRPr="00C41A00" w:rsidRDefault="00F63F9B" w:rsidP="00DC0C9D">
            <w:pPr>
              <w:jc w:val="both"/>
              <w:rPr>
                <w:i/>
              </w:rPr>
            </w:pPr>
            <w:r w:rsidRPr="00C41A00">
              <w:rPr>
                <w:i/>
              </w:rPr>
              <w:t xml:space="preserve">Személyes vonatkozások, család </w:t>
            </w:r>
          </w:p>
          <w:p w:rsidR="00F63F9B" w:rsidRPr="00C41A00" w:rsidRDefault="00F63F9B" w:rsidP="006F398A">
            <w:pPr>
              <w:pStyle w:val="Listaszerbekezds"/>
              <w:numPr>
                <w:ilvl w:val="0"/>
                <w:numId w:val="15"/>
              </w:numPr>
              <w:jc w:val="both"/>
            </w:pPr>
            <w:r w:rsidRPr="00C41A00">
              <w:t>Családi élet, családi kapcsolatok.</w:t>
            </w:r>
          </w:p>
          <w:p w:rsidR="00F63F9B" w:rsidRPr="00C41A00" w:rsidRDefault="00F63F9B" w:rsidP="006F398A">
            <w:pPr>
              <w:pStyle w:val="Listaszerbekezds"/>
              <w:numPr>
                <w:ilvl w:val="0"/>
                <w:numId w:val="15"/>
              </w:numPr>
              <w:spacing w:line="240" w:lineRule="auto"/>
              <w:jc w:val="both"/>
            </w:pPr>
            <w:r w:rsidRPr="00C41A00">
              <w:t>A családi élet mindennapjai, otthoni teendők</w:t>
            </w:r>
          </w:p>
          <w:p w:rsidR="00F63F9B" w:rsidRPr="00C41A00" w:rsidRDefault="00F63F9B" w:rsidP="00DC0C9D">
            <w:pPr>
              <w:spacing w:line="240" w:lineRule="auto"/>
              <w:jc w:val="both"/>
            </w:pPr>
          </w:p>
          <w:p w:rsidR="00F63F9B" w:rsidRPr="00C41A00" w:rsidRDefault="00F63F9B" w:rsidP="00DC0C9D">
            <w:pPr>
              <w:jc w:val="both"/>
              <w:rPr>
                <w:i/>
              </w:rPr>
            </w:pPr>
            <w:r w:rsidRPr="00C41A00">
              <w:rPr>
                <w:i/>
              </w:rPr>
              <w:t xml:space="preserve">Ember és társadalom </w:t>
            </w:r>
          </w:p>
          <w:p w:rsidR="00F63F9B" w:rsidRPr="00C41A00" w:rsidRDefault="00F63F9B" w:rsidP="006F398A">
            <w:pPr>
              <w:pStyle w:val="Listaszerbekezds"/>
              <w:numPr>
                <w:ilvl w:val="0"/>
                <w:numId w:val="16"/>
              </w:numPr>
              <w:jc w:val="both"/>
            </w:pPr>
            <w:r w:rsidRPr="00C41A00">
              <w:t>Női és férfi szerepek, ismerkedés, házasság.</w:t>
            </w:r>
          </w:p>
          <w:p w:rsidR="00F63F9B" w:rsidRPr="00C41A00" w:rsidRDefault="00F63F9B" w:rsidP="006F398A">
            <w:pPr>
              <w:pStyle w:val="Listaszerbekezds"/>
              <w:numPr>
                <w:ilvl w:val="0"/>
                <w:numId w:val="16"/>
              </w:numPr>
              <w:spacing w:line="240" w:lineRule="auto"/>
              <w:jc w:val="both"/>
            </w:pPr>
            <w:r w:rsidRPr="00C41A00">
              <w:t>Felelősségvállalás másokért, rászorulók segítése</w:t>
            </w:r>
          </w:p>
          <w:p w:rsidR="00F63F9B" w:rsidRPr="00C41A00" w:rsidRDefault="00F63F9B" w:rsidP="00DC0C9D">
            <w:pPr>
              <w:jc w:val="both"/>
              <w:rPr>
                <w:i/>
              </w:rPr>
            </w:pPr>
            <w:r w:rsidRPr="00C41A00">
              <w:rPr>
                <w:i/>
              </w:rPr>
              <w:t>Környezetünk</w:t>
            </w:r>
          </w:p>
          <w:p w:rsidR="00F63F9B" w:rsidRPr="00C41A00" w:rsidRDefault="00F63F9B" w:rsidP="006F398A">
            <w:pPr>
              <w:pStyle w:val="Listaszerbekezds"/>
              <w:numPr>
                <w:ilvl w:val="0"/>
                <w:numId w:val="17"/>
              </w:numPr>
              <w:spacing w:line="240" w:lineRule="auto"/>
              <w:jc w:val="both"/>
            </w:pPr>
            <w:r w:rsidRPr="00C41A00">
              <w:t>Növények és állatok a környezetünkben</w:t>
            </w:r>
          </w:p>
          <w:p w:rsidR="00F63F9B" w:rsidRPr="00C41A00" w:rsidRDefault="00F63F9B" w:rsidP="00DC0C9D">
            <w:pPr>
              <w:spacing w:line="240" w:lineRule="auto"/>
              <w:jc w:val="both"/>
            </w:pPr>
          </w:p>
          <w:p w:rsidR="00F63F9B" w:rsidRPr="00C41A00" w:rsidRDefault="00F63F9B" w:rsidP="00DC0C9D">
            <w:pPr>
              <w:jc w:val="both"/>
              <w:rPr>
                <w:i/>
              </w:rPr>
            </w:pPr>
            <w:r w:rsidRPr="00C41A00">
              <w:rPr>
                <w:i/>
              </w:rPr>
              <w:t>Az iskola</w:t>
            </w:r>
          </w:p>
          <w:p w:rsidR="00F63F9B" w:rsidRPr="00C41A00" w:rsidRDefault="00F63F9B" w:rsidP="006F398A">
            <w:pPr>
              <w:pStyle w:val="Listaszerbekezds"/>
              <w:numPr>
                <w:ilvl w:val="0"/>
                <w:numId w:val="17"/>
              </w:numPr>
              <w:jc w:val="both"/>
            </w:pPr>
            <w:r w:rsidRPr="00C41A00">
              <w:t>A nyelvtanulás, a nyelvtudás szerepe, fontossága</w:t>
            </w:r>
          </w:p>
          <w:p w:rsidR="00F63F9B" w:rsidRPr="00C41A00" w:rsidRDefault="00F63F9B" w:rsidP="006F398A">
            <w:pPr>
              <w:pStyle w:val="Listaszerbekezds"/>
              <w:numPr>
                <w:ilvl w:val="0"/>
                <w:numId w:val="17"/>
              </w:numPr>
              <w:spacing w:line="240" w:lineRule="auto"/>
              <w:jc w:val="both"/>
            </w:pPr>
            <w:r w:rsidRPr="00C41A00">
              <w:t>Az internet szerepe az iskolában, a tanulásban</w:t>
            </w:r>
          </w:p>
          <w:p w:rsidR="00F63F9B" w:rsidRPr="00C41A00" w:rsidRDefault="00F63F9B" w:rsidP="00DC0C9D">
            <w:pPr>
              <w:jc w:val="both"/>
              <w:rPr>
                <w:i/>
              </w:rPr>
            </w:pPr>
            <w:r w:rsidRPr="00C41A00">
              <w:rPr>
                <w:i/>
              </w:rPr>
              <w:t>A munka világa</w:t>
            </w:r>
          </w:p>
          <w:p w:rsidR="00F63F9B" w:rsidRPr="00C41A00" w:rsidRDefault="00F63F9B" w:rsidP="006F398A">
            <w:pPr>
              <w:pStyle w:val="Listaszerbekezds"/>
              <w:numPr>
                <w:ilvl w:val="0"/>
                <w:numId w:val="18"/>
              </w:numPr>
              <w:spacing w:line="240" w:lineRule="auto"/>
              <w:jc w:val="both"/>
            </w:pPr>
            <w:r w:rsidRPr="00C41A00">
              <w:t>Foglalkozások, rutinok, kompetenciák, kötelességek</w:t>
            </w:r>
          </w:p>
          <w:p w:rsidR="00F63F9B" w:rsidRPr="00C41A00" w:rsidRDefault="00F63F9B" w:rsidP="00DC0C9D">
            <w:pPr>
              <w:spacing w:line="240" w:lineRule="auto"/>
              <w:jc w:val="both"/>
            </w:pPr>
          </w:p>
          <w:p w:rsidR="00F63F9B" w:rsidRPr="00C41A00" w:rsidRDefault="00F63F9B" w:rsidP="00DC0C9D">
            <w:pPr>
              <w:jc w:val="both"/>
              <w:rPr>
                <w:i/>
              </w:rPr>
            </w:pPr>
            <w:r w:rsidRPr="00C41A00">
              <w:rPr>
                <w:i/>
              </w:rPr>
              <w:t>Életmód</w:t>
            </w:r>
          </w:p>
          <w:p w:rsidR="00F63F9B" w:rsidRPr="00C41A00" w:rsidRDefault="00F63F9B" w:rsidP="006F398A">
            <w:pPr>
              <w:pStyle w:val="Listaszerbekezds"/>
              <w:numPr>
                <w:ilvl w:val="0"/>
                <w:numId w:val="18"/>
              </w:numPr>
              <w:jc w:val="both"/>
              <w:rPr>
                <w:spacing w:val="-6"/>
              </w:rPr>
            </w:pPr>
            <w:r w:rsidRPr="00C41A00">
              <w:rPr>
                <w:spacing w:val="-6"/>
              </w:rPr>
              <w:t>Étkezés iskolai menzán, éttermekben, gyorséttermekben.</w:t>
            </w:r>
          </w:p>
          <w:p w:rsidR="00F63F9B" w:rsidRPr="00C41A00" w:rsidRDefault="00F63F9B" w:rsidP="006F398A">
            <w:pPr>
              <w:pStyle w:val="Listaszerbekezds"/>
              <w:numPr>
                <w:ilvl w:val="0"/>
                <w:numId w:val="18"/>
              </w:numPr>
              <w:jc w:val="both"/>
              <w:rPr>
                <w:spacing w:val="-6"/>
              </w:rPr>
            </w:pPr>
            <w:r w:rsidRPr="00C41A00">
              <w:rPr>
                <w:spacing w:val="-6"/>
              </w:rPr>
              <w:t>Ételrendelés telefonon és interneten.</w:t>
            </w:r>
          </w:p>
          <w:p w:rsidR="00F63F9B" w:rsidRPr="00C41A00" w:rsidRDefault="00F63F9B" w:rsidP="00DC0C9D">
            <w:pPr>
              <w:jc w:val="both"/>
              <w:rPr>
                <w:i/>
              </w:rPr>
            </w:pPr>
            <w:r w:rsidRPr="00C41A00">
              <w:rPr>
                <w:i/>
              </w:rPr>
              <w:t>Szabadidő, művelődés, szórakozás</w:t>
            </w:r>
          </w:p>
          <w:p w:rsidR="00F63F9B" w:rsidRPr="00C41A00" w:rsidRDefault="00F63F9B" w:rsidP="006F398A">
            <w:pPr>
              <w:pStyle w:val="Listaszerbekezds"/>
              <w:numPr>
                <w:ilvl w:val="0"/>
                <w:numId w:val="19"/>
              </w:numPr>
              <w:jc w:val="both"/>
            </w:pPr>
            <w:r w:rsidRPr="00C41A00">
              <w:t>Sportolás, kedvenc sport, iskolai sport.</w:t>
            </w:r>
          </w:p>
          <w:p w:rsidR="00F63F9B" w:rsidRPr="00C41A00" w:rsidRDefault="00F63F9B" w:rsidP="006F398A">
            <w:pPr>
              <w:pStyle w:val="Listaszerbekezds"/>
              <w:numPr>
                <w:ilvl w:val="0"/>
                <w:numId w:val="19"/>
              </w:numPr>
              <w:jc w:val="both"/>
            </w:pPr>
            <w:r w:rsidRPr="00C41A00">
              <w:t>Olvasás, rádió, tévé, videó, számítógép, internet.</w:t>
            </w:r>
          </w:p>
          <w:p w:rsidR="00F63F9B" w:rsidRPr="00C41A00" w:rsidRDefault="00F63F9B" w:rsidP="00DC0C9D">
            <w:pPr>
              <w:jc w:val="both"/>
              <w:rPr>
                <w:i/>
              </w:rPr>
            </w:pPr>
            <w:r w:rsidRPr="00C41A00">
              <w:rPr>
                <w:i/>
              </w:rPr>
              <w:t>Utazás, turizmus</w:t>
            </w:r>
          </w:p>
          <w:p w:rsidR="00F63F9B" w:rsidRPr="00C41A00" w:rsidRDefault="00F63F9B" w:rsidP="006F398A">
            <w:pPr>
              <w:pStyle w:val="Listaszerbekezds"/>
              <w:numPr>
                <w:ilvl w:val="0"/>
                <w:numId w:val="20"/>
              </w:numPr>
              <w:jc w:val="both"/>
            </w:pPr>
            <w:r w:rsidRPr="00C41A00">
              <w:t>Nyaralás itthon, illetve külföldön.</w:t>
            </w:r>
          </w:p>
          <w:p w:rsidR="00F63F9B" w:rsidRPr="00C41A00" w:rsidRDefault="00F63F9B" w:rsidP="00DC0C9D">
            <w:pPr>
              <w:jc w:val="both"/>
              <w:rPr>
                <w:i/>
              </w:rPr>
            </w:pPr>
            <w:r w:rsidRPr="00C41A00">
              <w:rPr>
                <w:i/>
              </w:rPr>
              <w:t>Tudomány és technika</w:t>
            </w:r>
          </w:p>
          <w:p w:rsidR="00F63F9B" w:rsidRPr="00C41A00" w:rsidRDefault="00F63F9B" w:rsidP="006F398A">
            <w:pPr>
              <w:pStyle w:val="Listaszerbekezds"/>
              <w:numPr>
                <w:ilvl w:val="0"/>
                <w:numId w:val="20"/>
              </w:numPr>
              <w:jc w:val="both"/>
            </w:pPr>
            <w:r w:rsidRPr="00C41A00">
              <w:t>Az internet szerepe a magánéletben, a tanulásban és a munkában.</w:t>
            </w:r>
          </w:p>
          <w:p w:rsidR="00F63F9B" w:rsidRPr="00C41A00" w:rsidRDefault="00F63F9B" w:rsidP="00DC0C9D">
            <w:pPr>
              <w:jc w:val="both"/>
              <w:rPr>
                <w:i/>
              </w:rPr>
            </w:pPr>
            <w:r w:rsidRPr="00C41A00">
              <w:rPr>
                <w:i/>
              </w:rPr>
              <w:t>Gazdaság és pénzügyek</w:t>
            </w:r>
          </w:p>
          <w:p w:rsidR="00F63F9B" w:rsidRPr="00C41A00" w:rsidRDefault="00F63F9B" w:rsidP="006F398A">
            <w:pPr>
              <w:pStyle w:val="Listaszerbekezds"/>
              <w:numPr>
                <w:ilvl w:val="0"/>
                <w:numId w:val="20"/>
              </w:numPr>
              <w:spacing w:line="240" w:lineRule="auto"/>
              <w:jc w:val="both"/>
            </w:pPr>
            <w:r w:rsidRPr="00C41A00">
              <w:t>A pénz szerepe a mindennapokban</w:t>
            </w:r>
          </w:p>
        </w:tc>
      </w:tr>
      <w:tr w:rsidR="00F63F9B" w:rsidRPr="00C41A00" w:rsidTr="00DC0C9D">
        <w:tc>
          <w:tcPr>
            <w:tcW w:w="1526" w:type="dxa"/>
            <w:tcBorders>
              <w:bottom w:val="single" w:sz="12" w:space="0" w:color="auto"/>
              <w:right w:val="double" w:sz="6" w:space="0" w:color="auto"/>
            </w:tcBorders>
            <w:vAlign w:val="center"/>
          </w:tcPr>
          <w:p w:rsidR="00F63F9B" w:rsidRPr="00C41A00" w:rsidRDefault="00F63F9B" w:rsidP="00DC0C9D">
            <w:pPr>
              <w:spacing w:line="240" w:lineRule="auto"/>
              <w:jc w:val="both"/>
              <w:rPr>
                <w:b/>
              </w:rPr>
            </w:pPr>
            <w:r w:rsidRPr="00C41A00">
              <w:rPr>
                <w:b/>
              </w:rPr>
              <w:t>12. évfolyam</w:t>
            </w:r>
          </w:p>
        </w:tc>
        <w:tc>
          <w:tcPr>
            <w:tcW w:w="9156" w:type="dxa"/>
            <w:tcBorders>
              <w:left w:val="double" w:sz="6" w:space="0" w:color="auto"/>
              <w:bottom w:val="single" w:sz="12" w:space="0" w:color="auto"/>
            </w:tcBorders>
          </w:tcPr>
          <w:p w:rsidR="00F63F9B" w:rsidRPr="00C41A00" w:rsidRDefault="00F63F9B" w:rsidP="00DC0C9D">
            <w:pPr>
              <w:spacing w:line="240" w:lineRule="auto"/>
              <w:jc w:val="both"/>
              <w:rPr>
                <w:i/>
              </w:rPr>
            </w:pPr>
            <w:r w:rsidRPr="00C41A00">
              <w:rPr>
                <w:i/>
              </w:rPr>
              <w:t>A helyi tantervben meghatározott követelmények.</w:t>
            </w:r>
          </w:p>
          <w:p w:rsidR="00F63F9B" w:rsidRPr="00C41A00" w:rsidRDefault="00F63F9B" w:rsidP="00DC0C9D">
            <w:pPr>
              <w:spacing w:line="240" w:lineRule="auto"/>
              <w:jc w:val="both"/>
              <w:rPr>
                <w:i/>
              </w:rPr>
            </w:pPr>
          </w:p>
          <w:p w:rsidR="00F63F9B" w:rsidRPr="00C41A00" w:rsidRDefault="00F63F9B" w:rsidP="00DC0C9D">
            <w:pPr>
              <w:spacing w:line="240" w:lineRule="auto"/>
              <w:jc w:val="both"/>
            </w:pPr>
            <w:r w:rsidRPr="00C41A00">
              <w:rPr>
                <w:i/>
              </w:rPr>
              <w:t>A helyi tantervben előírt tartalmak a következő témákat illetően</w:t>
            </w:r>
            <w:r w:rsidRPr="00C41A00">
              <w:t>:</w:t>
            </w:r>
          </w:p>
          <w:p w:rsidR="00F63F9B" w:rsidRPr="00C41A00" w:rsidRDefault="00F63F9B" w:rsidP="00DC0C9D">
            <w:pPr>
              <w:jc w:val="both"/>
              <w:rPr>
                <w:i/>
              </w:rPr>
            </w:pPr>
            <w:r w:rsidRPr="00C41A00">
              <w:rPr>
                <w:i/>
              </w:rPr>
              <w:lastRenderedPageBreak/>
              <w:t xml:space="preserve">Személyes vonatkozások, család </w:t>
            </w:r>
          </w:p>
          <w:p w:rsidR="00F63F9B" w:rsidRPr="00C41A00" w:rsidRDefault="00F63F9B" w:rsidP="006F398A">
            <w:pPr>
              <w:pStyle w:val="Listaszerbekezds"/>
              <w:numPr>
                <w:ilvl w:val="0"/>
                <w:numId w:val="20"/>
              </w:numPr>
              <w:spacing w:line="240" w:lineRule="auto"/>
              <w:jc w:val="both"/>
            </w:pPr>
            <w:r w:rsidRPr="00C41A00">
              <w:t>Egyén és család nálunk és a célországokban.</w:t>
            </w:r>
          </w:p>
          <w:p w:rsidR="00F63F9B" w:rsidRPr="00C41A00" w:rsidRDefault="00F63F9B" w:rsidP="00DC0C9D">
            <w:pPr>
              <w:spacing w:line="240" w:lineRule="auto"/>
              <w:jc w:val="both"/>
            </w:pPr>
          </w:p>
          <w:p w:rsidR="00F63F9B" w:rsidRPr="00C41A00" w:rsidRDefault="00F63F9B" w:rsidP="00DC0C9D">
            <w:pPr>
              <w:jc w:val="both"/>
              <w:rPr>
                <w:i/>
              </w:rPr>
            </w:pPr>
            <w:r w:rsidRPr="00C41A00">
              <w:rPr>
                <w:i/>
              </w:rPr>
              <w:t xml:space="preserve">Ember és társadalom </w:t>
            </w:r>
          </w:p>
          <w:p w:rsidR="00F63F9B" w:rsidRPr="00C41A00" w:rsidRDefault="00F63F9B" w:rsidP="006F398A">
            <w:pPr>
              <w:pStyle w:val="Listaszerbekezds"/>
              <w:numPr>
                <w:ilvl w:val="0"/>
                <w:numId w:val="20"/>
              </w:numPr>
              <w:jc w:val="both"/>
            </w:pPr>
            <w:r w:rsidRPr="00C41A00">
              <w:t>Felelősségvállalás másokért, rászorulók segítése.</w:t>
            </w:r>
          </w:p>
          <w:p w:rsidR="00F63F9B" w:rsidRPr="00C41A00" w:rsidRDefault="00F63F9B" w:rsidP="006F398A">
            <w:pPr>
              <w:pStyle w:val="Listaszerbekezds"/>
              <w:numPr>
                <w:ilvl w:val="0"/>
                <w:numId w:val="20"/>
              </w:numPr>
              <w:jc w:val="both"/>
            </w:pPr>
            <w:r w:rsidRPr="00C41A00">
              <w:t>Hasonlóságok és különbségek az emberek között, tolerancia, pl. fogyatékkal élők.</w:t>
            </w:r>
          </w:p>
          <w:p w:rsidR="00F63F9B" w:rsidRPr="00C41A00" w:rsidRDefault="00F63F9B" w:rsidP="006F398A">
            <w:pPr>
              <w:pStyle w:val="Listaszerbekezds"/>
              <w:numPr>
                <w:ilvl w:val="0"/>
                <w:numId w:val="20"/>
              </w:numPr>
              <w:jc w:val="both"/>
            </w:pPr>
            <w:r w:rsidRPr="00C41A00">
              <w:t xml:space="preserve">Konfliktusok és kezelésük. </w:t>
            </w:r>
          </w:p>
          <w:p w:rsidR="00F63F9B" w:rsidRPr="00C41A00" w:rsidRDefault="00F63F9B" w:rsidP="006F398A">
            <w:pPr>
              <w:pStyle w:val="Listaszerbekezds"/>
              <w:numPr>
                <w:ilvl w:val="0"/>
                <w:numId w:val="20"/>
              </w:numPr>
              <w:spacing w:line="240" w:lineRule="auto"/>
              <w:jc w:val="both"/>
            </w:pPr>
            <w:r w:rsidRPr="00C41A00">
              <w:t>Társadalmi szokások nálunk és a célországokban.</w:t>
            </w:r>
          </w:p>
          <w:p w:rsidR="00F63F9B" w:rsidRPr="00C41A00" w:rsidRDefault="00F63F9B" w:rsidP="00DC0C9D">
            <w:pPr>
              <w:spacing w:line="240" w:lineRule="auto"/>
              <w:jc w:val="both"/>
            </w:pPr>
          </w:p>
          <w:p w:rsidR="00F63F9B" w:rsidRPr="00C41A00" w:rsidRDefault="00F63F9B" w:rsidP="00DC0C9D">
            <w:pPr>
              <w:jc w:val="both"/>
              <w:rPr>
                <w:i/>
              </w:rPr>
            </w:pPr>
            <w:r w:rsidRPr="00C41A00">
              <w:rPr>
                <w:i/>
              </w:rPr>
              <w:t>Környezetünk</w:t>
            </w:r>
          </w:p>
          <w:p w:rsidR="00F63F9B" w:rsidRPr="00C41A00" w:rsidRDefault="00F63F9B" w:rsidP="006F398A">
            <w:pPr>
              <w:pStyle w:val="Listaszerbekezds"/>
              <w:numPr>
                <w:ilvl w:val="0"/>
                <w:numId w:val="21"/>
              </w:numPr>
              <w:spacing w:line="240" w:lineRule="auto"/>
              <w:jc w:val="both"/>
              <w:rPr>
                <w:spacing w:val="-6"/>
              </w:rPr>
            </w:pPr>
            <w:r w:rsidRPr="00C41A00">
              <w:rPr>
                <w:spacing w:val="-6"/>
              </w:rPr>
              <w:t>Környezetvédelem a szűkebb környezetünkben és globálisan – Mit tehetünk környezetünkért és a természet megóvásáért, a fenntarthatóságért?</w:t>
            </w:r>
          </w:p>
          <w:p w:rsidR="00F63F9B" w:rsidRPr="00C41A00" w:rsidRDefault="00F63F9B" w:rsidP="00DC0C9D">
            <w:pPr>
              <w:spacing w:line="240" w:lineRule="auto"/>
              <w:jc w:val="both"/>
            </w:pPr>
          </w:p>
          <w:p w:rsidR="00F63F9B" w:rsidRPr="00C41A00" w:rsidRDefault="00F63F9B" w:rsidP="00DC0C9D">
            <w:pPr>
              <w:jc w:val="both"/>
              <w:rPr>
                <w:i/>
              </w:rPr>
            </w:pPr>
            <w:r w:rsidRPr="00C41A00">
              <w:rPr>
                <w:i/>
              </w:rPr>
              <w:t>Az iskola</w:t>
            </w:r>
          </w:p>
          <w:p w:rsidR="00F63F9B" w:rsidRPr="00C41A00" w:rsidRDefault="00F63F9B" w:rsidP="006F398A">
            <w:pPr>
              <w:pStyle w:val="Listaszerbekezds"/>
              <w:numPr>
                <w:ilvl w:val="0"/>
                <w:numId w:val="21"/>
              </w:numPr>
              <w:jc w:val="both"/>
            </w:pPr>
            <w:r w:rsidRPr="00C41A00">
              <w:t>Az iskolai élet tanuláson kívüli eseményei.</w:t>
            </w:r>
          </w:p>
          <w:p w:rsidR="00F63F9B" w:rsidRPr="00C41A00" w:rsidRDefault="00F63F9B" w:rsidP="006F398A">
            <w:pPr>
              <w:pStyle w:val="Listaszerbekezds"/>
              <w:numPr>
                <w:ilvl w:val="0"/>
                <w:numId w:val="21"/>
              </w:numPr>
              <w:spacing w:line="240" w:lineRule="auto"/>
              <w:jc w:val="both"/>
            </w:pPr>
            <w:r w:rsidRPr="00C41A00">
              <w:t>Iskolai hagyományok nálunk és a célországokban.</w:t>
            </w:r>
          </w:p>
          <w:p w:rsidR="00F63F9B" w:rsidRPr="00C41A00" w:rsidRDefault="00F63F9B" w:rsidP="00DC0C9D">
            <w:pPr>
              <w:spacing w:line="240" w:lineRule="auto"/>
              <w:jc w:val="both"/>
            </w:pPr>
          </w:p>
          <w:p w:rsidR="00F63F9B" w:rsidRPr="00C41A00" w:rsidRDefault="00F63F9B" w:rsidP="00DC0C9D">
            <w:pPr>
              <w:jc w:val="both"/>
              <w:rPr>
                <w:i/>
              </w:rPr>
            </w:pPr>
            <w:r w:rsidRPr="00C41A00">
              <w:rPr>
                <w:i/>
              </w:rPr>
              <w:t>A munka világa</w:t>
            </w:r>
          </w:p>
          <w:p w:rsidR="00F63F9B" w:rsidRPr="00C41A00" w:rsidRDefault="00F63F9B" w:rsidP="006F398A">
            <w:pPr>
              <w:pStyle w:val="Listaszerbekezds"/>
              <w:numPr>
                <w:ilvl w:val="0"/>
                <w:numId w:val="22"/>
              </w:numPr>
              <w:jc w:val="both"/>
            </w:pPr>
            <w:r w:rsidRPr="00C41A00">
              <w:t>Pályaválasztás, továbbtanulás vagy munkába állás.</w:t>
            </w:r>
          </w:p>
          <w:p w:rsidR="00F63F9B" w:rsidRPr="00C41A00" w:rsidRDefault="00F63F9B" w:rsidP="006F398A">
            <w:pPr>
              <w:pStyle w:val="Listaszerbekezds"/>
              <w:numPr>
                <w:ilvl w:val="0"/>
                <w:numId w:val="22"/>
              </w:numPr>
              <w:spacing w:line="240" w:lineRule="auto"/>
              <w:jc w:val="both"/>
            </w:pPr>
            <w:r w:rsidRPr="00C41A00">
              <w:t>Önéletrajz, állásinterjú.</w:t>
            </w:r>
          </w:p>
          <w:p w:rsidR="00F63F9B" w:rsidRPr="00C41A00" w:rsidRDefault="00F63F9B" w:rsidP="00DC0C9D">
            <w:pPr>
              <w:spacing w:line="240" w:lineRule="auto"/>
              <w:jc w:val="both"/>
            </w:pPr>
          </w:p>
          <w:p w:rsidR="00F63F9B" w:rsidRPr="00C41A00" w:rsidRDefault="00F63F9B" w:rsidP="00DC0C9D">
            <w:pPr>
              <w:jc w:val="both"/>
              <w:rPr>
                <w:i/>
              </w:rPr>
            </w:pPr>
            <w:r w:rsidRPr="00C41A00">
              <w:rPr>
                <w:i/>
              </w:rPr>
              <w:t>Életmód</w:t>
            </w:r>
          </w:p>
          <w:p w:rsidR="00F63F9B" w:rsidRPr="00C41A00" w:rsidRDefault="00F63F9B" w:rsidP="006F398A">
            <w:pPr>
              <w:pStyle w:val="Listaszerbekezds"/>
              <w:numPr>
                <w:ilvl w:val="0"/>
                <w:numId w:val="22"/>
              </w:numPr>
              <w:jc w:val="both"/>
            </w:pPr>
            <w:r w:rsidRPr="00C41A00">
              <w:t>Életünk és a stressz.</w:t>
            </w:r>
          </w:p>
          <w:p w:rsidR="00F63F9B" w:rsidRPr="00C41A00" w:rsidRDefault="00F63F9B" w:rsidP="006F398A">
            <w:pPr>
              <w:pStyle w:val="Listaszerbekezds"/>
              <w:numPr>
                <w:ilvl w:val="0"/>
                <w:numId w:val="22"/>
              </w:numPr>
              <w:jc w:val="both"/>
            </w:pPr>
            <w:r w:rsidRPr="00C41A00">
              <w:t>Életmód nálunk és más országokban.</w:t>
            </w:r>
          </w:p>
          <w:p w:rsidR="00F63F9B" w:rsidRPr="00C41A00" w:rsidRDefault="00F63F9B" w:rsidP="006F398A">
            <w:pPr>
              <w:pStyle w:val="Listaszerbekezds"/>
              <w:numPr>
                <w:ilvl w:val="0"/>
                <w:numId w:val="22"/>
              </w:numPr>
              <w:spacing w:line="240" w:lineRule="auto"/>
              <w:jc w:val="both"/>
            </w:pPr>
            <w:r w:rsidRPr="00C41A00">
              <w:t>Függőségek (dohányzás, alkohol, internet, drog stb.).</w:t>
            </w:r>
          </w:p>
          <w:p w:rsidR="00F63F9B" w:rsidRPr="00C41A00" w:rsidRDefault="00F63F9B" w:rsidP="00DC0C9D">
            <w:pPr>
              <w:jc w:val="both"/>
              <w:rPr>
                <w:i/>
              </w:rPr>
            </w:pPr>
            <w:r w:rsidRPr="00C41A00">
              <w:rPr>
                <w:i/>
              </w:rPr>
              <w:t>Szabadidő, művelődés, szórakozás</w:t>
            </w:r>
          </w:p>
          <w:p w:rsidR="00F63F9B" w:rsidRPr="00C41A00" w:rsidRDefault="00F63F9B" w:rsidP="006F398A">
            <w:pPr>
              <w:pStyle w:val="Listaszerbekezds"/>
              <w:numPr>
                <w:ilvl w:val="0"/>
                <w:numId w:val="23"/>
              </w:numPr>
              <w:jc w:val="both"/>
            </w:pPr>
            <w:r w:rsidRPr="00C41A00">
              <w:t xml:space="preserve">Az </w:t>
            </w:r>
            <w:proofErr w:type="spellStart"/>
            <w:r w:rsidRPr="00C41A00">
              <w:t>infokommunikáció</w:t>
            </w:r>
            <w:proofErr w:type="spellEnd"/>
            <w:r w:rsidRPr="00C41A00">
              <w:t xml:space="preserve"> szerepe a mindennapokban.</w:t>
            </w:r>
          </w:p>
          <w:p w:rsidR="00F63F9B" w:rsidRPr="00C41A00" w:rsidRDefault="00F63F9B" w:rsidP="006F398A">
            <w:pPr>
              <w:pStyle w:val="Listaszerbekezds"/>
              <w:numPr>
                <w:ilvl w:val="0"/>
                <w:numId w:val="23"/>
              </w:numPr>
              <w:spacing w:line="240" w:lineRule="auto"/>
              <w:jc w:val="both"/>
            </w:pPr>
            <w:r w:rsidRPr="00C41A00">
              <w:t>Kulturális és sportélet nálunk és más országokban.</w:t>
            </w:r>
          </w:p>
          <w:p w:rsidR="00F63F9B" w:rsidRPr="00C41A00" w:rsidRDefault="00F63F9B" w:rsidP="00DC0C9D">
            <w:pPr>
              <w:spacing w:line="240" w:lineRule="auto"/>
              <w:jc w:val="both"/>
            </w:pPr>
          </w:p>
          <w:p w:rsidR="00F63F9B" w:rsidRPr="00C41A00" w:rsidRDefault="00F63F9B" w:rsidP="00DC0C9D">
            <w:pPr>
              <w:jc w:val="both"/>
              <w:rPr>
                <w:i/>
              </w:rPr>
            </w:pPr>
            <w:r w:rsidRPr="00C41A00">
              <w:rPr>
                <w:i/>
              </w:rPr>
              <w:t>Utazás, turizmus</w:t>
            </w:r>
          </w:p>
          <w:p w:rsidR="00F63F9B" w:rsidRPr="00C41A00" w:rsidRDefault="00F63F9B" w:rsidP="006F398A">
            <w:pPr>
              <w:pStyle w:val="Listaszerbekezds"/>
              <w:numPr>
                <w:ilvl w:val="0"/>
                <w:numId w:val="24"/>
              </w:numPr>
              <w:jc w:val="both"/>
            </w:pPr>
            <w:r w:rsidRPr="00C41A00">
              <w:t>Turisztikai célpontok.</w:t>
            </w:r>
          </w:p>
          <w:p w:rsidR="00F63F9B" w:rsidRPr="00C41A00" w:rsidRDefault="00F63F9B" w:rsidP="006F398A">
            <w:pPr>
              <w:pStyle w:val="Listaszerbekezds"/>
              <w:numPr>
                <w:ilvl w:val="0"/>
                <w:numId w:val="24"/>
              </w:numPr>
              <w:spacing w:line="240" w:lineRule="auto"/>
              <w:jc w:val="both"/>
            </w:pPr>
            <w:r w:rsidRPr="00C41A00">
              <w:t>Célnyelvi és más kultúrák.</w:t>
            </w:r>
          </w:p>
          <w:p w:rsidR="00F63F9B" w:rsidRPr="00C41A00" w:rsidRDefault="00F63F9B" w:rsidP="00DC0C9D">
            <w:pPr>
              <w:spacing w:line="240" w:lineRule="auto"/>
              <w:jc w:val="both"/>
            </w:pPr>
          </w:p>
          <w:p w:rsidR="00F63F9B" w:rsidRPr="00C41A00" w:rsidRDefault="00F63F9B" w:rsidP="00DC0C9D">
            <w:pPr>
              <w:jc w:val="both"/>
              <w:rPr>
                <w:i/>
              </w:rPr>
            </w:pPr>
            <w:r w:rsidRPr="00C41A00">
              <w:rPr>
                <w:i/>
              </w:rPr>
              <w:t>Tudomány és technika</w:t>
            </w:r>
          </w:p>
          <w:p w:rsidR="00F63F9B" w:rsidRPr="00C41A00" w:rsidRDefault="00F63F9B" w:rsidP="006F398A">
            <w:pPr>
              <w:pStyle w:val="Listaszerbekezds"/>
              <w:numPr>
                <w:ilvl w:val="0"/>
                <w:numId w:val="25"/>
              </w:numPr>
              <w:jc w:val="both"/>
            </w:pPr>
            <w:r w:rsidRPr="00C41A00">
              <w:t>Népszerű tudományok, ismeretterjesztés.</w:t>
            </w:r>
          </w:p>
          <w:p w:rsidR="00F63F9B" w:rsidRPr="00C41A00" w:rsidRDefault="00F63F9B" w:rsidP="006F398A">
            <w:pPr>
              <w:pStyle w:val="Listaszerbekezds"/>
              <w:numPr>
                <w:ilvl w:val="0"/>
                <w:numId w:val="25"/>
              </w:numPr>
              <w:spacing w:line="240" w:lineRule="auto"/>
              <w:jc w:val="both"/>
            </w:pPr>
            <w:r w:rsidRPr="00C41A00">
              <w:t>Az internet szerepe a magánéletben, a tanulásban és a munkában.</w:t>
            </w:r>
          </w:p>
          <w:p w:rsidR="00F63F9B" w:rsidRPr="00C41A00" w:rsidRDefault="00F63F9B" w:rsidP="00DC0C9D">
            <w:pPr>
              <w:jc w:val="both"/>
              <w:rPr>
                <w:i/>
              </w:rPr>
            </w:pPr>
            <w:r w:rsidRPr="00C41A00">
              <w:rPr>
                <w:i/>
              </w:rPr>
              <w:t>Gazdaság és pénzügyek</w:t>
            </w:r>
          </w:p>
          <w:p w:rsidR="00F63F9B" w:rsidRPr="00C41A00" w:rsidRDefault="00F63F9B" w:rsidP="006F398A">
            <w:pPr>
              <w:pStyle w:val="Listaszerbekezds"/>
              <w:numPr>
                <w:ilvl w:val="0"/>
                <w:numId w:val="26"/>
              </w:numPr>
              <w:jc w:val="both"/>
            </w:pPr>
            <w:r w:rsidRPr="00C41A00">
              <w:t>Üzleti világ, fogyasztás, reklámok.</w:t>
            </w:r>
          </w:p>
          <w:p w:rsidR="00F63F9B" w:rsidRPr="00C41A00" w:rsidRDefault="00F63F9B" w:rsidP="006F398A">
            <w:pPr>
              <w:pStyle w:val="Listaszerbekezds"/>
              <w:numPr>
                <w:ilvl w:val="0"/>
                <w:numId w:val="26"/>
              </w:numPr>
              <w:spacing w:line="240" w:lineRule="auto"/>
              <w:jc w:val="both"/>
            </w:pPr>
            <w:r w:rsidRPr="00C41A00">
              <w:t>Pénzkezelés a célnyelvi országokban.</w:t>
            </w:r>
          </w:p>
          <w:p w:rsidR="00F63F9B" w:rsidRPr="00C41A00" w:rsidRDefault="00F63F9B" w:rsidP="00DC0C9D">
            <w:pPr>
              <w:spacing w:line="240" w:lineRule="auto"/>
              <w:jc w:val="both"/>
            </w:pPr>
          </w:p>
        </w:tc>
      </w:tr>
    </w:tbl>
    <w:p w:rsidR="00F63F9B" w:rsidRPr="00C41A00" w:rsidRDefault="00F63F9B" w:rsidP="00F63F9B">
      <w:pPr>
        <w:pStyle w:val="Cmsor2"/>
        <w:jc w:val="both"/>
        <w:rPr>
          <w:color w:val="auto"/>
        </w:rPr>
      </w:pPr>
    </w:p>
    <w:p w:rsidR="00F63F9B" w:rsidRPr="00C41A00" w:rsidRDefault="00F63F9B" w:rsidP="00F63F9B">
      <w:pPr>
        <w:pStyle w:val="Cmsor2"/>
        <w:ind w:left="1080"/>
        <w:jc w:val="both"/>
        <w:rPr>
          <w:color w:val="auto"/>
        </w:rPr>
      </w:pPr>
      <w:bookmarkStart w:id="40" w:name="_Toc188357430"/>
      <w:r w:rsidRPr="00C41A00">
        <w:rPr>
          <w:color w:val="auto"/>
        </w:rPr>
        <w:t>Olasz  nyelv</w:t>
      </w:r>
      <w:bookmarkEnd w:id="40"/>
    </w:p>
    <w:p w:rsidR="00F63F9B" w:rsidRPr="00C41A00" w:rsidRDefault="00F63F9B" w:rsidP="00F63F9B">
      <w:pPr>
        <w:spacing w:before="120"/>
        <w:jc w:val="both"/>
        <w:rPr>
          <w:b/>
          <w:sz w:val="24"/>
          <w:szCs w:val="24"/>
        </w:rPr>
      </w:pPr>
      <w:r w:rsidRPr="00C41A00">
        <w:rPr>
          <w:b/>
          <w:sz w:val="24"/>
          <w:szCs w:val="24"/>
        </w:rPr>
        <w:t>Alap óraszám</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184"/>
        <w:gridCol w:w="9252"/>
      </w:tblGrid>
      <w:tr w:rsidR="00F63F9B" w:rsidRPr="00C41A00" w:rsidTr="00DC0C9D">
        <w:tc>
          <w:tcPr>
            <w:tcW w:w="1526" w:type="dxa"/>
            <w:tcBorders>
              <w:top w:val="single" w:sz="12" w:space="0" w:color="auto"/>
              <w:bottom w:val="double" w:sz="6" w:space="0" w:color="auto"/>
              <w:right w:val="double" w:sz="6" w:space="0" w:color="auto"/>
            </w:tcBorders>
            <w:shd w:val="clear" w:color="auto" w:fill="DDD9C3"/>
          </w:tcPr>
          <w:p w:rsidR="00F63F9B" w:rsidRPr="00C41A00" w:rsidRDefault="00F63F9B" w:rsidP="00DC0C9D">
            <w:pPr>
              <w:spacing w:line="240" w:lineRule="auto"/>
              <w:jc w:val="both"/>
              <w:rPr>
                <w:b/>
              </w:rPr>
            </w:pPr>
            <w:r w:rsidRPr="00C41A00">
              <w:rPr>
                <w:b/>
              </w:rPr>
              <w:t>Évfolyam</w:t>
            </w:r>
          </w:p>
        </w:tc>
        <w:tc>
          <w:tcPr>
            <w:tcW w:w="9156" w:type="dxa"/>
            <w:tcBorders>
              <w:top w:val="single" w:sz="12" w:space="0" w:color="auto"/>
              <w:left w:val="double" w:sz="6" w:space="0" w:color="auto"/>
              <w:bottom w:val="double" w:sz="6" w:space="0" w:color="auto"/>
            </w:tcBorders>
            <w:shd w:val="clear" w:color="auto" w:fill="DDD9C3"/>
          </w:tcPr>
          <w:p w:rsidR="00F63F9B" w:rsidRPr="00C41A00" w:rsidRDefault="00F63F9B" w:rsidP="00DC0C9D">
            <w:pPr>
              <w:spacing w:line="240" w:lineRule="auto"/>
              <w:jc w:val="both"/>
              <w:rPr>
                <w:b/>
              </w:rPr>
            </w:pPr>
            <w:r w:rsidRPr="00C41A00">
              <w:rPr>
                <w:b/>
              </w:rPr>
              <w:t>Vizsgakövetelmények</w:t>
            </w:r>
          </w:p>
        </w:tc>
      </w:tr>
      <w:tr w:rsidR="00F63F9B" w:rsidRPr="00C41A00" w:rsidTr="00DC0C9D">
        <w:tc>
          <w:tcPr>
            <w:tcW w:w="1526" w:type="dxa"/>
            <w:tcBorders>
              <w:top w:val="double" w:sz="6" w:space="0" w:color="auto"/>
              <w:right w:val="double" w:sz="6" w:space="0" w:color="auto"/>
            </w:tcBorders>
            <w:vAlign w:val="center"/>
          </w:tcPr>
          <w:p w:rsidR="00F63F9B" w:rsidRPr="00C41A00" w:rsidRDefault="00F63F9B" w:rsidP="00DC0C9D">
            <w:pPr>
              <w:spacing w:line="240" w:lineRule="auto"/>
              <w:jc w:val="both"/>
              <w:rPr>
                <w:b/>
              </w:rPr>
            </w:pPr>
            <w:r w:rsidRPr="00C41A00">
              <w:rPr>
                <w:b/>
              </w:rPr>
              <w:t>9. évfolyam</w:t>
            </w:r>
          </w:p>
        </w:tc>
        <w:tc>
          <w:tcPr>
            <w:tcW w:w="9156" w:type="dxa"/>
            <w:tcBorders>
              <w:top w:val="double" w:sz="6" w:space="0" w:color="auto"/>
              <w:left w:val="double" w:sz="6" w:space="0" w:color="auto"/>
            </w:tcBorders>
          </w:tcPr>
          <w:tbl>
            <w:tblPr>
              <w:tblW w:w="8924" w:type="dxa"/>
              <w:tblInd w:w="40" w:type="dxa"/>
              <w:tblCellMar>
                <w:left w:w="40" w:type="dxa"/>
                <w:right w:w="40" w:type="dxa"/>
              </w:tblCellMar>
              <w:tblLook w:val="00A0" w:firstRow="1" w:lastRow="0" w:firstColumn="1" w:lastColumn="0" w:noHBand="0" w:noVBand="0"/>
            </w:tblPr>
            <w:tblGrid>
              <w:gridCol w:w="8924"/>
            </w:tblGrid>
            <w:tr w:rsidR="00F63F9B" w:rsidRPr="00C41A00" w:rsidTr="00DC0C9D">
              <w:tc>
                <w:tcPr>
                  <w:tcW w:w="8924" w:type="dxa"/>
                </w:tcPr>
                <w:p w:rsidR="00F63F9B" w:rsidRPr="00C41A00" w:rsidRDefault="00F63F9B" w:rsidP="00DC0C9D">
                  <w:pPr>
                    <w:spacing w:line="240" w:lineRule="auto"/>
                    <w:jc w:val="both"/>
                  </w:pPr>
                  <w:r w:rsidRPr="00C41A00">
                    <w:rPr>
                      <w:i/>
                    </w:rPr>
                    <w:t>A helyi tantervben előírt tartalmak a következő témákat illetően</w:t>
                  </w:r>
                  <w:r w:rsidRPr="00C41A00">
                    <w:t>:</w:t>
                  </w:r>
                </w:p>
                <w:p w:rsidR="00F63F9B" w:rsidRPr="00C41A00" w:rsidRDefault="00F63F9B" w:rsidP="00DC0C9D">
                  <w:pPr>
                    <w:pStyle w:val="Style29"/>
                    <w:widowControl/>
                    <w:jc w:val="both"/>
                    <w:rPr>
                      <w:rStyle w:val="FontStyle190"/>
                      <w:color w:val="auto"/>
                    </w:rPr>
                  </w:pPr>
                  <w:r w:rsidRPr="00C41A00">
                    <w:rPr>
                      <w:rStyle w:val="FontStyle190"/>
                      <w:color w:val="auto"/>
                    </w:rPr>
                    <w:t>Személyes vonatkozások, család</w:t>
                  </w:r>
                </w:p>
                <w:p w:rsidR="00F63F9B" w:rsidRPr="00C41A00" w:rsidRDefault="00F63F9B" w:rsidP="00DC0C9D">
                  <w:pPr>
                    <w:pStyle w:val="Style32"/>
                    <w:widowControl/>
                    <w:jc w:val="both"/>
                    <w:rPr>
                      <w:rStyle w:val="FontStyle191"/>
                      <w:color w:val="auto"/>
                    </w:rPr>
                  </w:pPr>
                  <w:r w:rsidRPr="00C41A00">
                    <w:rPr>
                      <w:rStyle w:val="FontStyle191"/>
                      <w:color w:val="auto"/>
                    </w:rPr>
                    <w:t>A tanuló személye, életrajza, életének fontos állomásai.</w:t>
                  </w:r>
                </w:p>
                <w:p w:rsidR="00F63F9B" w:rsidRPr="00C41A00" w:rsidRDefault="00F63F9B" w:rsidP="00DC0C9D">
                  <w:pPr>
                    <w:pStyle w:val="Style32"/>
                    <w:widowControl/>
                    <w:jc w:val="both"/>
                    <w:rPr>
                      <w:rStyle w:val="FontStyle191"/>
                      <w:color w:val="auto"/>
                    </w:rPr>
                  </w:pPr>
                </w:p>
              </w:tc>
            </w:tr>
            <w:tr w:rsidR="00F63F9B" w:rsidRPr="00C41A00" w:rsidTr="00DC0C9D">
              <w:tc>
                <w:tcPr>
                  <w:tcW w:w="8924" w:type="dxa"/>
                </w:tcPr>
                <w:p w:rsidR="00F63F9B" w:rsidRPr="00C41A00" w:rsidRDefault="00F63F9B" w:rsidP="00DC0C9D">
                  <w:pPr>
                    <w:pStyle w:val="Style29"/>
                    <w:widowControl/>
                    <w:jc w:val="both"/>
                    <w:rPr>
                      <w:rStyle w:val="FontStyle190"/>
                      <w:color w:val="auto"/>
                    </w:rPr>
                  </w:pPr>
                  <w:r w:rsidRPr="00C41A00">
                    <w:rPr>
                      <w:rStyle w:val="FontStyle190"/>
                      <w:color w:val="auto"/>
                    </w:rPr>
                    <w:t>Ember és társadalom</w:t>
                  </w:r>
                </w:p>
                <w:p w:rsidR="00F63F9B" w:rsidRPr="00C41A00" w:rsidRDefault="00F63F9B" w:rsidP="00DC0C9D">
                  <w:pPr>
                    <w:pStyle w:val="Style32"/>
                    <w:widowControl/>
                    <w:jc w:val="both"/>
                    <w:rPr>
                      <w:rStyle w:val="FontStyle191"/>
                      <w:color w:val="auto"/>
                    </w:rPr>
                  </w:pPr>
                  <w:r w:rsidRPr="00C41A00">
                    <w:rPr>
                      <w:rStyle w:val="FontStyle191"/>
                      <w:color w:val="auto"/>
                    </w:rPr>
                    <w:t>Emberek külső és belső jellemzése.</w:t>
                  </w:r>
                </w:p>
                <w:p w:rsidR="00F63F9B" w:rsidRPr="00C41A00" w:rsidRDefault="00F63F9B" w:rsidP="00DC0C9D">
                  <w:pPr>
                    <w:pStyle w:val="Style32"/>
                    <w:widowControl/>
                    <w:jc w:val="both"/>
                    <w:rPr>
                      <w:rStyle w:val="FontStyle191"/>
                      <w:color w:val="auto"/>
                    </w:rPr>
                  </w:pPr>
                  <w:r w:rsidRPr="00C41A00">
                    <w:rPr>
                      <w:rStyle w:val="FontStyle191"/>
                      <w:color w:val="auto"/>
                    </w:rPr>
                    <w:t>Baráti kör.</w:t>
                  </w:r>
                </w:p>
                <w:p w:rsidR="00F63F9B" w:rsidRPr="00C41A00" w:rsidRDefault="00F63F9B" w:rsidP="00DC0C9D">
                  <w:pPr>
                    <w:pStyle w:val="Style32"/>
                    <w:widowControl/>
                    <w:jc w:val="both"/>
                    <w:rPr>
                      <w:rStyle w:val="FontStyle191"/>
                      <w:color w:val="auto"/>
                    </w:rPr>
                  </w:pPr>
                  <w:r w:rsidRPr="00C41A00">
                    <w:rPr>
                      <w:rStyle w:val="FontStyle191"/>
                      <w:color w:val="auto"/>
                    </w:rPr>
                    <w:t>Társadalmi szokások nálunk és a célországokban.</w:t>
                  </w:r>
                </w:p>
              </w:tc>
            </w:tr>
            <w:tr w:rsidR="00F63F9B" w:rsidRPr="00C41A00" w:rsidTr="00DC0C9D">
              <w:tc>
                <w:tcPr>
                  <w:tcW w:w="8924" w:type="dxa"/>
                </w:tcPr>
                <w:p w:rsidR="00F63F9B" w:rsidRPr="00C41A00" w:rsidRDefault="00F63F9B" w:rsidP="00DC0C9D">
                  <w:pPr>
                    <w:pStyle w:val="Style29"/>
                    <w:widowControl/>
                    <w:jc w:val="both"/>
                    <w:rPr>
                      <w:rStyle w:val="FontStyle190"/>
                      <w:color w:val="auto"/>
                    </w:rPr>
                  </w:pPr>
                  <w:r w:rsidRPr="00C41A00">
                    <w:rPr>
                      <w:rStyle w:val="FontStyle190"/>
                      <w:color w:val="auto"/>
                    </w:rPr>
                    <w:t>Környezetünk</w:t>
                  </w:r>
                </w:p>
                <w:p w:rsidR="00F63F9B" w:rsidRPr="00C41A00" w:rsidRDefault="00F63F9B" w:rsidP="00DC0C9D">
                  <w:pPr>
                    <w:pStyle w:val="Style32"/>
                    <w:widowControl/>
                    <w:ind w:right="245" w:firstLine="5"/>
                    <w:jc w:val="both"/>
                    <w:rPr>
                      <w:rStyle w:val="FontStyle191"/>
                      <w:color w:val="auto"/>
                    </w:rPr>
                  </w:pPr>
                  <w:r w:rsidRPr="00C41A00">
                    <w:rPr>
                      <w:rStyle w:val="FontStyle191"/>
                      <w:color w:val="auto"/>
                    </w:rPr>
                    <w:t>Az otthon, a lakóhely és környéke (a lakószoba, a lakás, a ház bemutatása).</w:t>
                  </w:r>
                </w:p>
                <w:p w:rsidR="00F63F9B" w:rsidRPr="00C41A00" w:rsidRDefault="00F63F9B" w:rsidP="00DC0C9D">
                  <w:pPr>
                    <w:pStyle w:val="Style32"/>
                    <w:widowControl/>
                    <w:ind w:left="5" w:hanging="5"/>
                    <w:jc w:val="both"/>
                    <w:rPr>
                      <w:rStyle w:val="FontStyle191"/>
                      <w:color w:val="auto"/>
                    </w:rPr>
                  </w:pPr>
                </w:p>
              </w:tc>
            </w:tr>
            <w:tr w:rsidR="00F63F9B" w:rsidRPr="00C41A00" w:rsidTr="00DC0C9D">
              <w:tc>
                <w:tcPr>
                  <w:tcW w:w="8924" w:type="dxa"/>
                </w:tcPr>
                <w:p w:rsidR="00F63F9B" w:rsidRPr="00C41A00" w:rsidRDefault="00F63F9B" w:rsidP="00DC0C9D">
                  <w:pPr>
                    <w:pStyle w:val="Style29"/>
                    <w:widowControl/>
                    <w:jc w:val="both"/>
                    <w:rPr>
                      <w:rStyle w:val="FontStyle190"/>
                      <w:color w:val="auto"/>
                    </w:rPr>
                  </w:pPr>
                  <w:r w:rsidRPr="00C41A00">
                    <w:rPr>
                      <w:rStyle w:val="FontStyle190"/>
                      <w:color w:val="auto"/>
                    </w:rPr>
                    <w:t>Az iskola</w:t>
                  </w:r>
                </w:p>
                <w:p w:rsidR="00F63F9B" w:rsidRPr="00C41A00" w:rsidRDefault="00F63F9B" w:rsidP="00DC0C9D">
                  <w:pPr>
                    <w:pStyle w:val="Style29"/>
                    <w:jc w:val="both"/>
                    <w:rPr>
                      <w:rStyle w:val="FontStyle191"/>
                      <w:i/>
                      <w:iCs/>
                      <w:color w:val="auto"/>
                    </w:rPr>
                  </w:pPr>
                  <w:r w:rsidRPr="00C41A00">
                    <w:rPr>
                      <w:rStyle w:val="FontStyle191"/>
                      <w:color w:val="auto"/>
                    </w:rPr>
                    <w:t xml:space="preserve">Tantárgyak, órarend, érdeklődési kör, tanulmányi munka. </w:t>
                  </w:r>
                </w:p>
              </w:tc>
            </w:tr>
            <w:tr w:rsidR="00F63F9B" w:rsidRPr="00C41A00" w:rsidTr="00DC0C9D">
              <w:tc>
                <w:tcPr>
                  <w:tcW w:w="8924" w:type="dxa"/>
                </w:tcPr>
                <w:p w:rsidR="00F63F9B" w:rsidRPr="00C41A00" w:rsidRDefault="00F63F9B" w:rsidP="00DC0C9D">
                  <w:pPr>
                    <w:pStyle w:val="Style29"/>
                    <w:widowControl/>
                    <w:jc w:val="both"/>
                    <w:rPr>
                      <w:rStyle w:val="FontStyle190"/>
                      <w:color w:val="auto"/>
                    </w:rPr>
                  </w:pPr>
                  <w:r w:rsidRPr="00C41A00">
                    <w:rPr>
                      <w:rStyle w:val="FontStyle190"/>
                      <w:color w:val="auto"/>
                    </w:rPr>
                    <w:t>Életmód</w:t>
                  </w:r>
                </w:p>
                <w:p w:rsidR="00F63F9B" w:rsidRPr="00C41A00" w:rsidRDefault="00F63F9B" w:rsidP="00DC0C9D">
                  <w:pPr>
                    <w:pStyle w:val="Style29"/>
                    <w:jc w:val="both"/>
                    <w:rPr>
                      <w:rStyle w:val="FontStyle191"/>
                      <w:i/>
                      <w:iCs/>
                      <w:color w:val="auto"/>
                    </w:rPr>
                  </w:pPr>
                  <w:r w:rsidRPr="00C41A00">
                    <w:rPr>
                      <w:rStyle w:val="FontStyle191"/>
                      <w:color w:val="auto"/>
                    </w:rPr>
                    <w:t>Napirend, időbeosztás.</w:t>
                  </w:r>
                </w:p>
                <w:p w:rsidR="00F63F9B" w:rsidRPr="00C41A00" w:rsidRDefault="00F63F9B" w:rsidP="00DC0C9D">
                  <w:pPr>
                    <w:pStyle w:val="Style29"/>
                    <w:jc w:val="both"/>
                    <w:rPr>
                      <w:rStyle w:val="FontStyle191"/>
                      <w:i/>
                      <w:iCs/>
                      <w:color w:val="auto"/>
                    </w:rPr>
                  </w:pPr>
                </w:p>
              </w:tc>
            </w:tr>
            <w:tr w:rsidR="00F63F9B" w:rsidRPr="00C41A00" w:rsidTr="00DC0C9D">
              <w:tc>
                <w:tcPr>
                  <w:tcW w:w="8924" w:type="dxa"/>
                </w:tcPr>
                <w:p w:rsidR="00F63F9B" w:rsidRPr="00C41A00" w:rsidRDefault="00F63F9B" w:rsidP="00DC0C9D">
                  <w:pPr>
                    <w:pStyle w:val="Style29"/>
                    <w:widowControl/>
                    <w:jc w:val="both"/>
                    <w:rPr>
                      <w:rStyle w:val="FontStyle190"/>
                      <w:color w:val="auto"/>
                    </w:rPr>
                  </w:pPr>
                  <w:r w:rsidRPr="00C41A00">
                    <w:rPr>
                      <w:rStyle w:val="FontStyle190"/>
                      <w:color w:val="auto"/>
                    </w:rPr>
                    <w:t>Szabadidő, művelődés, szórakozás</w:t>
                  </w:r>
                </w:p>
                <w:p w:rsidR="00F63F9B" w:rsidRPr="00C41A00" w:rsidRDefault="00F63F9B" w:rsidP="00DC0C9D">
                  <w:pPr>
                    <w:pStyle w:val="Style29"/>
                    <w:jc w:val="both"/>
                    <w:rPr>
                      <w:rStyle w:val="FontStyle191"/>
                      <w:i/>
                      <w:iCs/>
                      <w:color w:val="auto"/>
                    </w:rPr>
                  </w:pPr>
                  <w:r w:rsidRPr="00C41A00">
                    <w:rPr>
                      <w:rStyle w:val="FontStyle191"/>
                      <w:color w:val="auto"/>
                    </w:rPr>
                    <w:t>Szabadidős elfoglaltságok, hobbik.</w:t>
                  </w:r>
                </w:p>
                <w:p w:rsidR="00F63F9B" w:rsidRPr="00C41A00" w:rsidRDefault="00F63F9B" w:rsidP="00DC0C9D">
                  <w:pPr>
                    <w:pStyle w:val="Style29"/>
                    <w:jc w:val="both"/>
                    <w:rPr>
                      <w:rStyle w:val="FontStyle191"/>
                      <w:i/>
                      <w:iCs/>
                      <w:color w:val="auto"/>
                    </w:rPr>
                  </w:pPr>
                </w:p>
              </w:tc>
            </w:tr>
          </w:tbl>
          <w:p w:rsidR="00F63F9B" w:rsidRPr="00C41A00" w:rsidRDefault="00F63F9B" w:rsidP="00DC0C9D">
            <w:pPr>
              <w:spacing w:line="240" w:lineRule="auto"/>
              <w:jc w:val="both"/>
            </w:pPr>
          </w:p>
        </w:tc>
      </w:tr>
      <w:tr w:rsidR="00F63F9B" w:rsidRPr="00C41A00" w:rsidTr="00DC0C9D">
        <w:tc>
          <w:tcPr>
            <w:tcW w:w="1526" w:type="dxa"/>
            <w:tcBorders>
              <w:right w:val="double" w:sz="6" w:space="0" w:color="auto"/>
            </w:tcBorders>
            <w:vAlign w:val="center"/>
          </w:tcPr>
          <w:p w:rsidR="00F63F9B" w:rsidRPr="00C41A00" w:rsidRDefault="00F63F9B" w:rsidP="00DC0C9D">
            <w:pPr>
              <w:spacing w:line="240" w:lineRule="auto"/>
              <w:jc w:val="both"/>
              <w:rPr>
                <w:b/>
              </w:rPr>
            </w:pPr>
            <w:r w:rsidRPr="00C41A00">
              <w:rPr>
                <w:b/>
              </w:rPr>
              <w:t>10. évfolyam</w:t>
            </w:r>
          </w:p>
        </w:tc>
        <w:tc>
          <w:tcPr>
            <w:tcW w:w="9156" w:type="dxa"/>
            <w:tcBorders>
              <w:left w:val="double" w:sz="6" w:space="0" w:color="auto"/>
            </w:tcBorders>
          </w:tcPr>
          <w:tbl>
            <w:tblPr>
              <w:tblW w:w="8948" w:type="dxa"/>
              <w:tblInd w:w="40" w:type="dxa"/>
              <w:tblCellMar>
                <w:left w:w="40" w:type="dxa"/>
                <w:right w:w="40" w:type="dxa"/>
              </w:tblCellMar>
              <w:tblLook w:val="00A0" w:firstRow="1" w:lastRow="0" w:firstColumn="1" w:lastColumn="0" w:noHBand="0" w:noVBand="0"/>
            </w:tblPr>
            <w:tblGrid>
              <w:gridCol w:w="8948"/>
            </w:tblGrid>
            <w:tr w:rsidR="00F63F9B" w:rsidRPr="00C41A00" w:rsidTr="00DC0C9D">
              <w:tc>
                <w:tcPr>
                  <w:tcW w:w="8948" w:type="dxa"/>
                </w:tcPr>
                <w:p w:rsidR="00F63F9B" w:rsidRPr="00C41A00" w:rsidRDefault="00F63F9B" w:rsidP="00DC0C9D">
                  <w:pPr>
                    <w:spacing w:line="240" w:lineRule="auto"/>
                    <w:jc w:val="both"/>
                  </w:pPr>
                  <w:r w:rsidRPr="00C41A00">
                    <w:rPr>
                      <w:i/>
                    </w:rPr>
                    <w:t>A helyi tantervben előírt tartalmak a következő témákat illetően</w:t>
                  </w:r>
                  <w:r w:rsidRPr="00C41A00">
                    <w:t>:</w:t>
                  </w:r>
                </w:p>
                <w:p w:rsidR="00F63F9B" w:rsidRPr="00C41A00" w:rsidRDefault="00F63F9B" w:rsidP="00DC0C9D">
                  <w:pPr>
                    <w:pStyle w:val="Style29"/>
                    <w:widowControl/>
                    <w:jc w:val="both"/>
                    <w:rPr>
                      <w:rStyle w:val="FontStyle190"/>
                      <w:color w:val="auto"/>
                    </w:rPr>
                  </w:pPr>
                  <w:r w:rsidRPr="00C41A00">
                    <w:rPr>
                      <w:rStyle w:val="FontStyle190"/>
                      <w:color w:val="auto"/>
                    </w:rPr>
                    <w:t>Személyes vonatkozások, család</w:t>
                  </w:r>
                </w:p>
                <w:p w:rsidR="00F63F9B" w:rsidRPr="00C41A00" w:rsidRDefault="00F63F9B" w:rsidP="00DC0C9D">
                  <w:pPr>
                    <w:pStyle w:val="Style32"/>
                    <w:widowControl/>
                    <w:jc w:val="both"/>
                    <w:rPr>
                      <w:rStyle w:val="FontStyle191"/>
                      <w:color w:val="auto"/>
                    </w:rPr>
                  </w:pPr>
                  <w:r w:rsidRPr="00C41A00">
                    <w:rPr>
                      <w:rStyle w:val="FontStyle191"/>
                      <w:color w:val="auto"/>
                    </w:rPr>
                    <w:t>A tanuló személye, életrajza, életének fontos állomásai.</w:t>
                  </w:r>
                </w:p>
                <w:p w:rsidR="00F63F9B" w:rsidRPr="00C41A00" w:rsidRDefault="00F63F9B" w:rsidP="00DC0C9D">
                  <w:pPr>
                    <w:pStyle w:val="Style32"/>
                    <w:widowControl/>
                    <w:jc w:val="both"/>
                    <w:rPr>
                      <w:rStyle w:val="FontStyle191"/>
                      <w:color w:val="auto"/>
                    </w:rPr>
                  </w:pPr>
                  <w:r w:rsidRPr="00C41A00">
                    <w:rPr>
                      <w:rStyle w:val="FontStyle191"/>
                      <w:color w:val="auto"/>
                    </w:rPr>
                    <w:t>Családi élet, családi kapcsolatok.</w:t>
                  </w:r>
                </w:p>
                <w:p w:rsidR="00F63F9B" w:rsidRPr="00C41A00" w:rsidRDefault="00F63F9B" w:rsidP="00DC0C9D">
                  <w:pPr>
                    <w:pStyle w:val="Style32"/>
                    <w:widowControl/>
                    <w:jc w:val="both"/>
                    <w:rPr>
                      <w:rStyle w:val="FontStyle191"/>
                      <w:color w:val="auto"/>
                    </w:rPr>
                  </w:pPr>
                </w:p>
              </w:tc>
            </w:tr>
            <w:tr w:rsidR="00F63F9B" w:rsidRPr="00C41A00" w:rsidTr="00DC0C9D">
              <w:tc>
                <w:tcPr>
                  <w:tcW w:w="8948" w:type="dxa"/>
                </w:tcPr>
                <w:p w:rsidR="00F63F9B" w:rsidRPr="00C41A00" w:rsidRDefault="00F63F9B" w:rsidP="00DC0C9D">
                  <w:pPr>
                    <w:pStyle w:val="Style29"/>
                    <w:widowControl/>
                    <w:jc w:val="both"/>
                    <w:rPr>
                      <w:rStyle w:val="FontStyle190"/>
                      <w:color w:val="auto"/>
                    </w:rPr>
                  </w:pPr>
                  <w:r w:rsidRPr="00C41A00">
                    <w:rPr>
                      <w:rStyle w:val="FontStyle190"/>
                      <w:color w:val="auto"/>
                    </w:rPr>
                    <w:t>Ember és társadalom</w:t>
                  </w:r>
                </w:p>
                <w:p w:rsidR="00F63F9B" w:rsidRPr="00C41A00" w:rsidRDefault="00F63F9B" w:rsidP="00DC0C9D">
                  <w:pPr>
                    <w:pStyle w:val="Style32"/>
                    <w:widowControl/>
                    <w:jc w:val="both"/>
                    <w:rPr>
                      <w:rStyle w:val="FontStyle191"/>
                      <w:color w:val="auto"/>
                    </w:rPr>
                  </w:pPr>
                  <w:r w:rsidRPr="00C41A00">
                    <w:rPr>
                      <w:rStyle w:val="FontStyle191"/>
                      <w:color w:val="auto"/>
                    </w:rPr>
                    <w:t>Emberek külső és belső jellemzése.</w:t>
                  </w:r>
                </w:p>
                <w:p w:rsidR="00F63F9B" w:rsidRPr="00C41A00" w:rsidRDefault="00F63F9B" w:rsidP="00DC0C9D">
                  <w:pPr>
                    <w:pStyle w:val="Style32"/>
                    <w:widowControl/>
                    <w:jc w:val="both"/>
                    <w:rPr>
                      <w:rStyle w:val="FontStyle191"/>
                      <w:color w:val="auto"/>
                    </w:rPr>
                  </w:pPr>
                  <w:r w:rsidRPr="00C41A00">
                    <w:rPr>
                      <w:rStyle w:val="FontStyle191"/>
                      <w:color w:val="auto"/>
                    </w:rPr>
                    <w:t>Baráti kör.</w:t>
                  </w:r>
                </w:p>
                <w:p w:rsidR="00F63F9B" w:rsidRPr="00C41A00" w:rsidRDefault="00F63F9B" w:rsidP="00DC0C9D">
                  <w:pPr>
                    <w:pStyle w:val="Style32"/>
                    <w:widowControl/>
                    <w:ind w:right="43" w:firstLine="5"/>
                    <w:jc w:val="both"/>
                    <w:rPr>
                      <w:rStyle w:val="FontStyle191"/>
                      <w:color w:val="auto"/>
                    </w:rPr>
                  </w:pPr>
                  <w:r w:rsidRPr="00C41A00">
                    <w:rPr>
                      <w:rStyle w:val="FontStyle191"/>
                      <w:color w:val="auto"/>
                    </w:rPr>
                    <w:t>Ünnepek, családi ünnepek. Öltözködés, divat.</w:t>
                  </w:r>
                </w:p>
                <w:p w:rsidR="00F63F9B" w:rsidRPr="00C41A00" w:rsidRDefault="00F63F9B" w:rsidP="00DC0C9D">
                  <w:pPr>
                    <w:pStyle w:val="Style32"/>
                    <w:widowControl/>
                    <w:jc w:val="both"/>
                    <w:rPr>
                      <w:rStyle w:val="FontStyle191"/>
                      <w:color w:val="auto"/>
                    </w:rPr>
                  </w:pPr>
                </w:p>
              </w:tc>
            </w:tr>
            <w:tr w:rsidR="00F63F9B" w:rsidRPr="00C41A00" w:rsidTr="00DC0C9D">
              <w:trPr>
                <w:trHeight w:val="1644"/>
              </w:trPr>
              <w:tc>
                <w:tcPr>
                  <w:tcW w:w="8948" w:type="dxa"/>
                </w:tcPr>
                <w:p w:rsidR="00F63F9B" w:rsidRPr="00C41A00" w:rsidRDefault="00F63F9B" w:rsidP="00DC0C9D">
                  <w:pPr>
                    <w:pStyle w:val="Style29"/>
                    <w:widowControl/>
                    <w:jc w:val="both"/>
                    <w:rPr>
                      <w:rStyle w:val="FontStyle190"/>
                      <w:color w:val="auto"/>
                    </w:rPr>
                  </w:pPr>
                  <w:r w:rsidRPr="00C41A00">
                    <w:rPr>
                      <w:rStyle w:val="FontStyle190"/>
                      <w:color w:val="auto"/>
                    </w:rPr>
                    <w:t>Környezetünk</w:t>
                  </w:r>
                </w:p>
                <w:p w:rsidR="00F63F9B" w:rsidRPr="00C41A00" w:rsidRDefault="00F63F9B" w:rsidP="00DC0C9D">
                  <w:pPr>
                    <w:pStyle w:val="Style32"/>
                    <w:widowControl/>
                    <w:ind w:right="245" w:firstLine="5"/>
                    <w:jc w:val="both"/>
                    <w:rPr>
                      <w:rStyle w:val="FontStyle191"/>
                      <w:color w:val="auto"/>
                    </w:rPr>
                  </w:pPr>
                  <w:r w:rsidRPr="00C41A00">
                    <w:rPr>
                      <w:rStyle w:val="FontStyle191"/>
                      <w:color w:val="auto"/>
                    </w:rPr>
                    <w:t>Az otthon, a lakóhely és környéke (a lakószoba, a lakás, a ház bemutatása).</w:t>
                  </w:r>
                </w:p>
                <w:p w:rsidR="00F63F9B" w:rsidRPr="00C41A00" w:rsidRDefault="00F63F9B" w:rsidP="00DC0C9D">
                  <w:pPr>
                    <w:pStyle w:val="Style32"/>
                    <w:widowControl/>
                    <w:ind w:left="5" w:hanging="5"/>
                    <w:jc w:val="both"/>
                    <w:rPr>
                      <w:rStyle w:val="FontStyle191"/>
                      <w:color w:val="auto"/>
                    </w:rPr>
                  </w:pPr>
                  <w:r w:rsidRPr="00C41A00">
                    <w:rPr>
                      <w:rStyle w:val="FontStyle191"/>
                      <w:color w:val="auto"/>
                    </w:rPr>
                    <w:t>Időjárás, éghajlat.</w:t>
                  </w:r>
                </w:p>
              </w:tc>
            </w:tr>
            <w:tr w:rsidR="00F63F9B" w:rsidRPr="00C41A00" w:rsidTr="00DC0C9D">
              <w:tc>
                <w:tcPr>
                  <w:tcW w:w="8948" w:type="dxa"/>
                </w:tcPr>
                <w:p w:rsidR="00F63F9B" w:rsidRPr="00C41A00" w:rsidRDefault="00F63F9B" w:rsidP="00DC0C9D">
                  <w:pPr>
                    <w:pStyle w:val="Style29"/>
                    <w:widowControl/>
                    <w:jc w:val="both"/>
                    <w:rPr>
                      <w:rStyle w:val="FontStyle190"/>
                      <w:color w:val="auto"/>
                    </w:rPr>
                  </w:pPr>
                  <w:r w:rsidRPr="00C41A00">
                    <w:rPr>
                      <w:rStyle w:val="FontStyle190"/>
                      <w:color w:val="auto"/>
                    </w:rPr>
                    <w:t>Az iskola</w:t>
                  </w:r>
                </w:p>
                <w:p w:rsidR="00F63F9B" w:rsidRPr="00C41A00" w:rsidRDefault="00F63F9B" w:rsidP="00DC0C9D">
                  <w:pPr>
                    <w:pStyle w:val="Style29"/>
                    <w:jc w:val="both"/>
                    <w:rPr>
                      <w:rStyle w:val="FontStyle191"/>
                      <w:i/>
                      <w:iCs/>
                      <w:color w:val="auto"/>
                    </w:rPr>
                  </w:pPr>
                  <w:r w:rsidRPr="00C41A00">
                    <w:rPr>
                      <w:rStyle w:val="FontStyle191"/>
                      <w:color w:val="auto"/>
                    </w:rPr>
                    <w:t>Saját iskolájának bemutatása (sajátosságok, például. szakmai képzés, tagozat).</w:t>
                  </w:r>
                </w:p>
                <w:p w:rsidR="00F63F9B" w:rsidRPr="00C41A00" w:rsidRDefault="00F63F9B" w:rsidP="00DC0C9D">
                  <w:pPr>
                    <w:pStyle w:val="Style29"/>
                    <w:jc w:val="both"/>
                    <w:rPr>
                      <w:rStyle w:val="FontStyle191"/>
                      <w:i/>
                      <w:iCs/>
                      <w:color w:val="auto"/>
                    </w:rPr>
                  </w:pPr>
                  <w:r w:rsidRPr="00C41A00">
                    <w:rPr>
                      <w:rStyle w:val="FontStyle191"/>
                      <w:color w:val="auto"/>
                    </w:rPr>
                    <w:t xml:space="preserve">Tantárgyak, órarend, érdeklődési kör, tanulmányi munka. Az ismeretszerzés különböző módjai. </w:t>
                  </w:r>
                </w:p>
              </w:tc>
            </w:tr>
            <w:tr w:rsidR="00F63F9B" w:rsidRPr="00C41A00" w:rsidTr="00DC0C9D">
              <w:tc>
                <w:tcPr>
                  <w:tcW w:w="8948" w:type="dxa"/>
                </w:tcPr>
                <w:p w:rsidR="00F63F9B" w:rsidRPr="00C41A00" w:rsidRDefault="00F63F9B" w:rsidP="00DC0C9D">
                  <w:pPr>
                    <w:pStyle w:val="Style29"/>
                    <w:widowControl/>
                    <w:jc w:val="both"/>
                    <w:rPr>
                      <w:rStyle w:val="FontStyle190"/>
                      <w:color w:val="auto"/>
                    </w:rPr>
                  </w:pPr>
                  <w:r w:rsidRPr="00C41A00">
                    <w:rPr>
                      <w:rStyle w:val="FontStyle190"/>
                      <w:color w:val="auto"/>
                    </w:rPr>
                    <w:t>Életmód</w:t>
                  </w:r>
                </w:p>
                <w:p w:rsidR="00F63F9B" w:rsidRPr="00C41A00" w:rsidRDefault="00F63F9B" w:rsidP="00DC0C9D">
                  <w:pPr>
                    <w:pStyle w:val="Style29"/>
                    <w:jc w:val="both"/>
                    <w:rPr>
                      <w:rStyle w:val="FontStyle191"/>
                      <w:i/>
                      <w:iCs/>
                      <w:color w:val="auto"/>
                    </w:rPr>
                  </w:pPr>
                  <w:r w:rsidRPr="00C41A00">
                    <w:rPr>
                      <w:rStyle w:val="FontStyle191"/>
                      <w:color w:val="auto"/>
                    </w:rPr>
                    <w:t>Napirend, időbeosztás.</w:t>
                  </w:r>
                </w:p>
                <w:p w:rsidR="00F63F9B" w:rsidRPr="00C41A00" w:rsidRDefault="00F63F9B" w:rsidP="00DC0C9D">
                  <w:pPr>
                    <w:pStyle w:val="Style29"/>
                    <w:jc w:val="both"/>
                    <w:rPr>
                      <w:rStyle w:val="FontStyle191"/>
                      <w:i/>
                      <w:iCs/>
                      <w:color w:val="auto"/>
                    </w:rPr>
                  </w:pPr>
                  <w:r w:rsidRPr="00C41A00">
                    <w:rPr>
                      <w:rStyle w:val="FontStyle191"/>
                      <w:color w:val="auto"/>
                    </w:rPr>
                    <w:t>Ételek, kedvenc ételek, sütés-főzés.</w:t>
                  </w:r>
                </w:p>
                <w:p w:rsidR="00F63F9B" w:rsidRPr="00C41A00" w:rsidRDefault="00F63F9B" w:rsidP="00DC0C9D">
                  <w:pPr>
                    <w:pStyle w:val="Style29"/>
                    <w:jc w:val="both"/>
                    <w:rPr>
                      <w:rStyle w:val="FontStyle191"/>
                      <w:i/>
                      <w:iCs/>
                      <w:color w:val="auto"/>
                    </w:rPr>
                  </w:pPr>
                  <w:r w:rsidRPr="00C41A00">
                    <w:rPr>
                      <w:rStyle w:val="FontStyle191"/>
                      <w:color w:val="auto"/>
                    </w:rPr>
                    <w:t>Étkezés családban, iskolai menzán, éttermekben,</w:t>
                  </w:r>
                </w:p>
                <w:p w:rsidR="00F63F9B" w:rsidRPr="00C41A00" w:rsidRDefault="00F63F9B" w:rsidP="00DC0C9D">
                  <w:pPr>
                    <w:pStyle w:val="Style29"/>
                    <w:jc w:val="both"/>
                    <w:rPr>
                      <w:rStyle w:val="FontStyle191"/>
                      <w:i/>
                      <w:iCs/>
                      <w:color w:val="auto"/>
                    </w:rPr>
                  </w:pPr>
                  <w:r w:rsidRPr="00C41A00">
                    <w:rPr>
                      <w:rStyle w:val="FontStyle191"/>
                      <w:color w:val="auto"/>
                    </w:rPr>
                    <w:t>gyorséttermekben.</w:t>
                  </w:r>
                </w:p>
                <w:p w:rsidR="00F63F9B" w:rsidRPr="00C41A00" w:rsidRDefault="00F63F9B" w:rsidP="00DC0C9D">
                  <w:pPr>
                    <w:pStyle w:val="Style29"/>
                    <w:jc w:val="both"/>
                    <w:rPr>
                      <w:rStyle w:val="FontStyle191"/>
                      <w:i/>
                      <w:iCs/>
                      <w:color w:val="auto"/>
                    </w:rPr>
                  </w:pPr>
                </w:p>
              </w:tc>
            </w:tr>
            <w:tr w:rsidR="00F63F9B" w:rsidRPr="00C41A00" w:rsidTr="00DC0C9D">
              <w:trPr>
                <w:trHeight w:val="1715"/>
              </w:trPr>
              <w:tc>
                <w:tcPr>
                  <w:tcW w:w="8948" w:type="dxa"/>
                </w:tcPr>
                <w:p w:rsidR="00F63F9B" w:rsidRPr="00C41A00" w:rsidRDefault="00F63F9B" w:rsidP="00DC0C9D">
                  <w:pPr>
                    <w:pStyle w:val="Style29"/>
                    <w:widowControl/>
                    <w:jc w:val="both"/>
                    <w:rPr>
                      <w:rStyle w:val="FontStyle190"/>
                      <w:color w:val="auto"/>
                    </w:rPr>
                  </w:pPr>
                  <w:r w:rsidRPr="00C41A00">
                    <w:rPr>
                      <w:rStyle w:val="FontStyle190"/>
                      <w:color w:val="auto"/>
                    </w:rPr>
                    <w:t>Szabadidő, művelődés, szórakozás</w:t>
                  </w:r>
                </w:p>
                <w:p w:rsidR="00F63F9B" w:rsidRPr="00C41A00" w:rsidRDefault="00F63F9B" w:rsidP="00DC0C9D">
                  <w:pPr>
                    <w:pStyle w:val="Style29"/>
                    <w:jc w:val="both"/>
                    <w:rPr>
                      <w:rStyle w:val="FontStyle191"/>
                      <w:i/>
                      <w:iCs/>
                      <w:color w:val="auto"/>
                    </w:rPr>
                  </w:pPr>
                  <w:r w:rsidRPr="00C41A00">
                    <w:rPr>
                      <w:rStyle w:val="FontStyle191"/>
                      <w:color w:val="auto"/>
                    </w:rPr>
                    <w:t>Szabadidős elfoglaltságok, hobbik.</w:t>
                  </w:r>
                </w:p>
                <w:p w:rsidR="00F63F9B" w:rsidRPr="00C41A00" w:rsidRDefault="00F63F9B" w:rsidP="00DC0C9D">
                  <w:pPr>
                    <w:pStyle w:val="Style29"/>
                    <w:jc w:val="both"/>
                    <w:rPr>
                      <w:rStyle w:val="FontStyle191"/>
                      <w:i/>
                      <w:iCs/>
                      <w:color w:val="auto"/>
                    </w:rPr>
                  </w:pPr>
                  <w:r w:rsidRPr="00C41A00">
                    <w:rPr>
                      <w:rStyle w:val="FontStyle191"/>
                      <w:color w:val="auto"/>
                    </w:rPr>
                    <w:t>Színház, mozi, koncert, kiállítás stb.</w:t>
                  </w:r>
                </w:p>
                <w:p w:rsidR="00F63F9B" w:rsidRPr="00C41A00" w:rsidRDefault="00F63F9B" w:rsidP="00DC0C9D">
                  <w:pPr>
                    <w:pStyle w:val="Style29"/>
                    <w:jc w:val="both"/>
                    <w:rPr>
                      <w:rStyle w:val="FontStyle191"/>
                      <w:i/>
                      <w:iCs/>
                      <w:color w:val="auto"/>
                    </w:rPr>
                  </w:pPr>
                  <w:r w:rsidRPr="00C41A00">
                    <w:rPr>
                      <w:rStyle w:val="FontStyle191"/>
                      <w:color w:val="auto"/>
                    </w:rPr>
                    <w:t>Sportolás, kedvenc sport, iskolai sport.</w:t>
                  </w:r>
                </w:p>
                <w:p w:rsidR="00F63F9B" w:rsidRPr="00C41A00" w:rsidRDefault="00F63F9B" w:rsidP="00DC0C9D">
                  <w:pPr>
                    <w:pStyle w:val="Style29"/>
                    <w:jc w:val="both"/>
                    <w:rPr>
                      <w:rStyle w:val="FontStyle191"/>
                      <w:i/>
                      <w:iCs/>
                      <w:color w:val="auto"/>
                    </w:rPr>
                  </w:pPr>
                </w:p>
              </w:tc>
            </w:tr>
            <w:tr w:rsidR="00F63F9B" w:rsidRPr="00C41A00" w:rsidTr="00DC0C9D">
              <w:tc>
                <w:tcPr>
                  <w:tcW w:w="8948" w:type="dxa"/>
                </w:tcPr>
                <w:p w:rsidR="00F63F9B" w:rsidRPr="00C41A00" w:rsidRDefault="00F63F9B" w:rsidP="00DC0C9D">
                  <w:pPr>
                    <w:pStyle w:val="Style29"/>
                    <w:widowControl/>
                    <w:jc w:val="both"/>
                    <w:rPr>
                      <w:rStyle w:val="FontStyle190"/>
                      <w:color w:val="auto"/>
                    </w:rPr>
                  </w:pPr>
                  <w:r w:rsidRPr="00C41A00">
                    <w:rPr>
                      <w:rStyle w:val="FontStyle190"/>
                      <w:color w:val="auto"/>
                    </w:rPr>
                    <w:t>Utazás, turizmus</w:t>
                  </w:r>
                </w:p>
                <w:p w:rsidR="00F63F9B" w:rsidRPr="00C41A00" w:rsidRDefault="00F63F9B" w:rsidP="00DC0C9D">
                  <w:pPr>
                    <w:pStyle w:val="Style29"/>
                    <w:jc w:val="both"/>
                    <w:rPr>
                      <w:rStyle w:val="FontStyle191"/>
                      <w:i/>
                      <w:iCs/>
                      <w:color w:val="auto"/>
                    </w:rPr>
                  </w:pPr>
                  <w:r w:rsidRPr="00C41A00">
                    <w:rPr>
                      <w:rStyle w:val="FontStyle191"/>
                      <w:color w:val="auto"/>
                    </w:rPr>
                    <w:t>A közlekedés eszközei, lehetőségei, a tömegközlekedés, a</w:t>
                  </w:r>
                </w:p>
                <w:p w:rsidR="00F63F9B" w:rsidRPr="00C41A00" w:rsidRDefault="00F63F9B" w:rsidP="00DC0C9D">
                  <w:pPr>
                    <w:pStyle w:val="Style29"/>
                    <w:jc w:val="both"/>
                    <w:rPr>
                      <w:rStyle w:val="FontStyle191"/>
                      <w:i/>
                      <w:iCs/>
                      <w:color w:val="auto"/>
                    </w:rPr>
                  </w:pPr>
                  <w:r w:rsidRPr="00C41A00">
                    <w:rPr>
                      <w:rStyle w:val="FontStyle191"/>
                      <w:color w:val="auto"/>
                    </w:rPr>
                    <w:t>kerékpáros közlekedés.</w:t>
                  </w:r>
                </w:p>
                <w:p w:rsidR="00F63F9B" w:rsidRPr="00C41A00" w:rsidRDefault="00F63F9B" w:rsidP="00DC0C9D">
                  <w:pPr>
                    <w:pStyle w:val="Style29"/>
                    <w:jc w:val="both"/>
                    <w:rPr>
                      <w:rStyle w:val="FontStyle191"/>
                      <w:i/>
                      <w:iCs/>
                      <w:color w:val="auto"/>
                    </w:rPr>
                  </w:pPr>
                  <w:r w:rsidRPr="00C41A00">
                    <w:rPr>
                      <w:rStyle w:val="FontStyle191"/>
                      <w:color w:val="auto"/>
                    </w:rPr>
                    <w:t>Nyaralás itthon, illetve külföldön.</w:t>
                  </w:r>
                </w:p>
                <w:p w:rsidR="00F63F9B" w:rsidRPr="00C41A00" w:rsidRDefault="00F63F9B" w:rsidP="00DC0C9D">
                  <w:pPr>
                    <w:pStyle w:val="Style29"/>
                    <w:jc w:val="both"/>
                    <w:rPr>
                      <w:rStyle w:val="FontStyle191"/>
                      <w:i/>
                      <w:iCs/>
                      <w:color w:val="auto"/>
                    </w:rPr>
                  </w:pPr>
                </w:p>
              </w:tc>
            </w:tr>
          </w:tbl>
          <w:p w:rsidR="00F63F9B" w:rsidRPr="00C41A00" w:rsidRDefault="00F63F9B" w:rsidP="00DC0C9D">
            <w:pPr>
              <w:spacing w:line="240" w:lineRule="auto"/>
              <w:jc w:val="both"/>
            </w:pPr>
          </w:p>
        </w:tc>
      </w:tr>
      <w:tr w:rsidR="00F63F9B" w:rsidRPr="00C41A00" w:rsidTr="00DC0C9D">
        <w:tc>
          <w:tcPr>
            <w:tcW w:w="1526" w:type="dxa"/>
            <w:tcBorders>
              <w:right w:val="double" w:sz="6" w:space="0" w:color="auto"/>
            </w:tcBorders>
            <w:vAlign w:val="center"/>
          </w:tcPr>
          <w:p w:rsidR="00F63F9B" w:rsidRPr="00C41A00" w:rsidRDefault="00F63F9B" w:rsidP="00DC0C9D">
            <w:pPr>
              <w:spacing w:line="240" w:lineRule="auto"/>
              <w:jc w:val="both"/>
              <w:rPr>
                <w:b/>
              </w:rPr>
            </w:pPr>
            <w:r w:rsidRPr="00C41A00">
              <w:rPr>
                <w:b/>
              </w:rPr>
              <w:lastRenderedPageBreak/>
              <w:t>11. évfolyam</w:t>
            </w:r>
          </w:p>
        </w:tc>
        <w:tc>
          <w:tcPr>
            <w:tcW w:w="9156" w:type="dxa"/>
            <w:tcBorders>
              <w:left w:val="double" w:sz="6" w:space="0" w:color="auto"/>
            </w:tcBorders>
          </w:tcPr>
          <w:tbl>
            <w:tblPr>
              <w:tblW w:w="8972" w:type="dxa"/>
              <w:tblInd w:w="40" w:type="dxa"/>
              <w:tblCellMar>
                <w:left w:w="40" w:type="dxa"/>
                <w:right w:w="40" w:type="dxa"/>
              </w:tblCellMar>
              <w:tblLook w:val="00A0" w:firstRow="1" w:lastRow="0" w:firstColumn="1" w:lastColumn="0" w:noHBand="0" w:noVBand="0"/>
            </w:tblPr>
            <w:tblGrid>
              <w:gridCol w:w="8972"/>
            </w:tblGrid>
            <w:tr w:rsidR="00F63F9B" w:rsidRPr="00C41A00" w:rsidTr="00DC0C9D">
              <w:tc>
                <w:tcPr>
                  <w:tcW w:w="8972" w:type="dxa"/>
                </w:tcPr>
                <w:p w:rsidR="00F63F9B" w:rsidRPr="00C41A00" w:rsidRDefault="00F63F9B" w:rsidP="00DC0C9D">
                  <w:pPr>
                    <w:spacing w:line="240" w:lineRule="auto"/>
                    <w:jc w:val="both"/>
                  </w:pPr>
                  <w:r w:rsidRPr="00C41A00">
                    <w:rPr>
                      <w:i/>
                    </w:rPr>
                    <w:t>A helyi tantervben előírt tartalmak a következő témákat illetően</w:t>
                  </w:r>
                  <w:r w:rsidRPr="00C41A00">
                    <w:t>:</w:t>
                  </w:r>
                </w:p>
                <w:p w:rsidR="00F63F9B" w:rsidRPr="00C41A00" w:rsidRDefault="00F63F9B" w:rsidP="00DC0C9D">
                  <w:pPr>
                    <w:pStyle w:val="Style29"/>
                    <w:widowControl/>
                    <w:jc w:val="both"/>
                    <w:rPr>
                      <w:rStyle w:val="FontStyle190"/>
                      <w:color w:val="auto"/>
                    </w:rPr>
                  </w:pPr>
                  <w:r w:rsidRPr="00C41A00">
                    <w:rPr>
                      <w:rStyle w:val="FontStyle190"/>
                      <w:color w:val="auto"/>
                    </w:rPr>
                    <w:t>Személyes vonatkozások, család</w:t>
                  </w:r>
                </w:p>
                <w:p w:rsidR="00F63F9B" w:rsidRPr="00C41A00" w:rsidRDefault="00F63F9B" w:rsidP="00DC0C9D">
                  <w:pPr>
                    <w:pStyle w:val="Style32"/>
                    <w:widowControl/>
                    <w:jc w:val="both"/>
                    <w:rPr>
                      <w:rStyle w:val="FontStyle191"/>
                      <w:color w:val="auto"/>
                    </w:rPr>
                  </w:pPr>
                  <w:r w:rsidRPr="00C41A00">
                    <w:rPr>
                      <w:rStyle w:val="FontStyle191"/>
                      <w:color w:val="auto"/>
                    </w:rPr>
                    <w:t>A tanuló személye, életrajza, életének fontos állomásai.</w:t>
                  </w:r>
                </w:p>
                <w:p w:rsidR="00F63F9B" w:rsidRPr="00C41A00" w:rsidRDefault="00F63F9B" w:rsidP="00DC0C9D">
                  <w:pPr>
                    <w:pStyle w:val="Style32"/>
                    <w:widowControl/>
                    <w:jc w:val="both"/>
                    <w:rPr>
                      <w:rStyle w:val="FontStyle191"/>
                      <w:color w:val="auto"/>
                    </w:rPr>
                  </w:pPr>
                  <w:r w:rsidRPr="00C41A00">
                    <w:rPr>
                      <w:rStyle w:val="FontStyle191"/>
                      <w:color w:val="auto"/>
                    </w:rPr>
                    <w:t>Családi élet, családi kapcsolatok.</w:t>
                  </w:r>
                </w:p>
                <w:p w:rsidR="00F63F9B" w:rsidRPr="00C41A00" w:rsidRDefault="00F63F9B" w:rsidP="00DC0C9D">
                  <w:pPr>
                    <w:pStyle w:val="Style32"/>
                    <w:widowControl/>
                    <w:jc w:val="both"/>
                    <w:rPr>
                      <w:rStyle w:val="FontStyle191"/>
                      <w:color w:val="auto"/>
                    </w:rPr>
                  </w:pPr>
                  <w:r w:rsidRPr="00C41A00">
                    <w:rPr>
                      <w:rStyle w:val="FontStyle191"/>
                      <w:color w:val="auto"/>
                    </w:rPr>
                    <w:t>A családi élet mindennapjai, otthoni teendők.</w:t>
                  </w:r>
                </w:p>
              </w:tc>
            </w:tr>
            <w:tr w:rsidR="00F63F9B" w:rsidRPr="00C41A00" w:rsidTr="00DC0C9D">
              <w:tc>
                <w:tcPr>
                  <w:tcW w:w="8972" w:type="dxa"/>
                </w:tcPr>
                <w:p w:rsidR="00F63F9B" w:rsidRPr="00C41A00" w:rsidRDefault="00F63F9B" w:rsidP="00DC0C9D">
                  <w:pPr>
                    <w:pStyle w:val="Style29"/>
                    <w:widowControl/>
                    <w:jc w:val="both"/>
                    <w:rPr>
                      <w:rStyle w:val="FontStyle190"/>
                      <w:color w:val="auto"/>
                    </w:rPr>
                  </w:pPr>
                  <w:r w:rsidRPr="00C41A00">
                    <w:rPr>
                      <w:rStyle w:val="FontStyle190"/>
                      <w:color w:val="auto"/>
                    </w:rPr>
                    <w:t>Ember és társadalom</w:t>
                  </w:r>
                </w:p>
                <w:p w:rsidR="00F63F9B" w:rsidRPr="00C41A00" w:rsidRDefault="00F63F9B" w:rsidP="00DC0C9D">
                  <w:pPr>
                    <w:pStyle w:val="Style32"/>
                    <w:widowControl/>
                    <w:jc w:val="both"/>
                    <w:rPr>
                      <w:rStyle w:val="FontStyle191"/>
                      <w:color w:val="auto"/>
                    </w:rPr>
                  </w:pPr>
                  <w:r w:rsidRPr="00C41A00">
                    <w:rPr>
                      <w:rStyle w:val="FontStyle191"/>
                      <w:color w:val="auto"/>
                    </w:rPr>
                    <w:t>Emberek külső és belső jellemzése.</w:t>
                  </w:r>
                </w:p>
                <w:p w:rsidR="00F63F9B" w:rsidRPr="00C41A00" w:rsidRDefault="00F63F9B" w:rsidP="00DC0C9D">
                  <w:pPr>
                    <w:pStyle w:val="Style32"/>
                    <w:widowControl/>
                    <w:jc w:val="both"/>
                    <w:rPr>
                      <w:rStyle w:val="FontStyle191"/>
                      <w:color w:val="auto"/>
                    </w:rPr>
                  </w:pPr>
                  <w:r w:rsidRPr="00C41A00">
                    <w:rPr>
                      <w:rStyle w:val="FontStyle191"/>
                      <w:color w:val="auto"/>
                    </w:rPr>
                    <w:t>Baráti kör.</w:t>
                  </w:r>
                </w:p>
                <w:p w:rsidR="00F63F9B" w:rsidRPr="00C41A00" w:rsidRDefault="00F63F9B" w:rsidP="00DC0C9D">
                  <w:pPr>
                    <w:pStyle w:val="Style32"/>
                    <w:widowControl/>
                    <w:ind w:right="43" w:firstLine="5"/>
                    <w:jc w:val="both"/>
                    <w:rPr>
                      <w:rStyle w:val="FontStyle191"/>
                      <w:color w:val="auto"/>
                    </w:rPr>
                  </w:pPr>
                  <w:r w:rsidRPr="00C41A00">
                    <w:rPr>
                      <w:rStyle w:val="FontStyle191"/>
                      <w:color w:val="auto"/>
                    </w:rPr>
                    <w:t>A tizenévesek világa: kapcsolat a kortársakkal, felnőttekkel. Női és férfi szerepek, ismerkedés, házasság. Ünnepek, családi ünnepek. Öltözködés, divat.</w:t>
                  </w:r>
                </w:p>
                <w:p w:rsidR="00F63F9B" w:rsidRPr="00C41A00" w:rsidRDefault="00F63F9B" w:rsidP="00DC0C9D">
                  <w:pPr>
                    <w:pStyle w:val="Style32"/>
                    <w:widowControl/>
                    <w:jc w:val="both"/>
                    <w:rPr>
                      <w:rStyle w:val="FontStyle191"/>
                      <w:color w:val="auto"/>
                    </w:rPr>
                  </w:pPr>
                </w:p>
              </w:tc>
            </w:tr>
            <w:tr w:rsidR="00F63F9B" w:rsidRPr="00C41A00" w:rsidTr="00DC0C9D">
              <w:trPr>
                <w:trHeight w:val="1361"/>
              </w:trPr>
              <w:tc>
                <w:tcPr>
                  <w:tcW w:w="8972" w:type="dxa"/>
                </w:tcPr>
                <w:p w:rsidR="00F63F9B" w:rsidRPr="00C41A00" w:rsidRDefault="00F63F9B" w:rsidP="00DC0C9D">
                  <w:pPr>
                    <w:pStyle w:val="Style29"/>
                    <w:widowControl/>
                    <w:jc w:val="both"/>
                    <w:rPr>
                      <w:rStyle w:val="FontStyle190"/>
                      <w:color w:val="auto"/>
                    </w:rPr>
                  </w:pPr>
                  <w:r w:rsidRPr="00C41A00">
                    <w:rPr>
                      <w:rStyle w:val="FontStyle190"/>
                      <w:color w:val="auto"/>
                    </w:rPr>
                    <w:t>Környezetünk</w:t>
                  </w:r>
                </w:p>
                <w:p w:rsidR="00F63F9B" w:rsidRPr="00C41A00" w:rsidRDefault="00F63F9B" w:rsidP="00DC0C9D">
                  <w:pPr>
                    <w:pStyle w:val="Style32"/>
                    <w:widowControl/>
                    <w:ind w:right="245" w:firstLine="5"/>
                    <w:jc w:val="both"/>
                    <w:rPr>
                      <w:rStyle w:val="FontStyle191"/>
                      <w:color w:val="auto"/>
                    </w:rPr>
                  </w:pPr>
                  <w:r w:rsidRPr="00C41A00">
                    <w:rPr>
                      <w:rStyle w:val="FontStyle191"/>
                      <w:color w:val="auto"/>
                    </w:rPr>
                    <w:t>Az otthon, a lakóhely és környéke (a lakószoba, a lakás, a ház bemutatása).</w:t>
                  </w:r>
                </w:p>
                <w:p w:rsidR="00F63F9B" w:rsidRPr="00C41A00" w:rsidRDefault="00F63F9B" w:rsidP="00DC0C9D">
                  <w:pPr>
                    <w:pStyle w:val="Style32"/>
                    <w:widowControl/>
                    <w:ind w:right="245" w:firstLine="5"/>
                    <w:jc w:val="both"/>
                    <w:rPr>
                      <w:rStyle w:val="FontStyle191"/>
                      <w:color w:val="auto"/>
                    </w:rPr>
                  </w:pPr>
                  <w:r w:rsidRPr="00C41A00">
                    <w:rPr>
                      <w:rStyle w:val="FontStyle191"/>
                      <w:color w:val="auto"/>
                    </w:rPr>
                    <w:t>A lakóhely szolgáltatások, szórakozási lehetőségek.</w:t>
                  </w:r>
                </w:p>
                <w:p w:rsidR="00F63F9B" w:rsidRPr="00C41A00" w:rsidRDefault="00F63F9B" w:rsidP="00DC0C9D">
                  <w:pPr>
                    <w:pStyle w:val="Style32"/>
                    <w:widowControl/>
                    <w:ind w:left="5" w:hanging="5"/>
                    <w:jc w:val="both"/>
                    <w:rPr>
                      <w:rStyle w:val="FontStyle191"/>
                      <w:color w:val="auto"/>
                    </w:rPr>
                  </w:pPr>
                </w:p>
              </w:tc>
            </w:tr>
            <w:tr w:rsidR="00F63F9B" w:rsidRPr="00C41A00" w:rsidTr="00DC0C9D">
              <w:tc>
                <w:tcPr>
                  <w:tcW w:w="8972" w:type="dxa"/>
                </w:tcPr>
                <w:p w:rsidR="00F63F9B" w:rsidRPr="00C41A00" w:rsidRDefault="00F63F9B" w:rsidP="00DC0C9D">
                  <w:pPr>
                    <w:pStyle w:val="Style29"/>
                    <w:widowControl/>
                    <w:jc w:val="both"/>
                    <w:rPr>
                      <w:rStyle w:val="FontStyle190"/>
                      <w:color w:val="auto"/>
                    </w:rPr>
                  </w:pPr>
                  <w:r w:rsidRPr="00C41A00">
                    <w:rPr>
                      <w:rStyle w:val="FontStyle190"/>
                      <w:color w:val="auto"/>
                    </w:rPr>
                    <w:t>Az iskola</w:t>
                  </w:r>
                </w:p>
                <w:p w:rsidR="00F63F9B" w:rsidRPr="00C41A00" w:rsidRDefault="00F63F9B" w:rsidP="00DC0C9D">
                  <w:pPr>
                    <w:pStyle w:val="Style29"/>
                    <w:jc w:val="both"/>
                    <w:rPr>
                      <w:rStyle w:val="FontStyle191"/>
                      <w:i/>
                      <w:iCs/>
                      <w:color w:val="auto"/>
                    </w:rPr>
                  </w:pPr>
                  <w:r w:rsidRPr="00C41A00">
                    <w:rPr>
                      <w:rStyle w:val="FontStyle191"/>
                      <w:color w:val="auto"/>
                    </w:rPr>
                    <w:t>Saját iskolájának bemutatása (sajátosságok, például. szakmai képzés, tagozat).</w:t>
                  </w:r>
                </w:p>
                <w:p w:rsidR="00F63F9B" w:rsidRPr="00C41A00" w:rsidRDefault="00F63F9B" w:rsidP="00DC0C9D">
                  <w:pPr>
                    <w:pStyle w:val="Style29"/>
                    <w:jc w:val="both"/>
                    <w:rPr>
                      <w:rStyle w:val="FontStyle191"/>
                      <w:i/>
                      <w:iCs/>
                      <w:color w:val="auto"/>
                    </w:rPr>
                  </w:pPr>
                  <w:r w:rsidRPr="00C41A00">
                    <w:rPr>
                      <w:rStyle w:val="FontStyle191"/>
                      <w:color w:val="auto"/>
                    </w:rPr>
                    <w:t xml:space="preserve">Tantárgyak, órarend, érdeklődési kör, tanulmányi munka. Az ismeretszerzés különböző módjai. Az iskolai élet tanuláson kívüli eseményei. </w:t>
                  </w:r>
                </w:p>
              </w:tc>
            </w:tr>
            <w:tr w:rsidR="00F63F9B" w:rsidRPr="00C41A00" w:rsidTr="00DC0C9D">
              <w:tc>
                <w:tcPr>
                  <w:tcW w:w="8972" w:type="dxa"/>
                </w:tcPr>
                <w:p w:rsidR="00F63F9B" w:rsidRPr="00C41A00" w:rsidRDefault="00F63F9B" w:rsidP="00DC0C9D">
                  <w:pPr>
                    <w:pStyle w:val="Style29"/>
                    <w:widowControl/>
                    <w:jc w:val="both"/>
                    <w:rPr>
                      <w:rStyle w:val="FontStyle190"/>
                      <w:color w:val="auto"/>
                    </w:rPr>
                  </w:pPr>
                  <w:r w:rsidRPr="00C41A00">
                    <w:rPr>
                      <w:rStyle w:val="FontStyle190"/>
                      <w:color w:val="auto"/>
                    </w:rPr>
                    <w:t>A munka világa</w:t>
                  </w:r>
                </w:p>
                <w:p w:rsidR="00F63F9B" w:rsidRPr="00C41A00" w:rsidRDefault="00F63F9B" w:rsidP="00DC0C9D">
                  <w:pPr>
                    <w:pStyle w:val="Style29"/>
                    <w:jc w:val="both"/>
                    <w:rPr>
                      <w:rStyle w:val="FontStyle191"/>
                      <w:i/>
                      <w:iCs/>
                      <w:color w:val="auto"/>
                    </w:rPr>
                  </w:pPr>
                  <w:r w:rsidRPr="00C41A00">
                    <w:rPr>
                      <w:rStyle w:val="FontStyle191"/>
                      <w:color w:val="auto"/>
                    </w:rPr>
                    <w:t>Diákmunka, nyári munkavállalás. Foglalkozások és a szükséges kompetenciák. Pályaválasztás.</w:t>
                  </w:r>
                </w:p>
              </w:tc>
            </w:tr>
            <w:tr w:rsidR="00F63F9B" w:rsidRPr="00C41A00" w:rsidTr="00DC0C9D">
              <w:tc>
                <w:tcPr>
                  <w:tcW w:w="8972" w:type="dxa"/>
                </w:tcPr>
                <w:p w:rsidR="00F63F9B" w:rsidRPr="00C41A00" w:rsidRDefault="00F63F9B" w:rsidP="00DC0C9D">
                  <w:pPr>
                    <w:pStyle w:val="Style29"/>
                    <w:widowControl/>
                    <w:jc w:val="both"/>
                    <w:rPr>
                      <w:rStyle w:val="FontStyle190"/>
                      <w:color w:val="auto"/>
                    </w:rPr>
                  </w:pPr>
                  <w:r w:rsidRPr="00C41A00">
                    <w:rPr>
                      <w:rStyle w:val="FontStyle190"/>
                      <w:color w:val="auto"/>
                    </w:rPr>
                    <w:t>Életmód</w:t>
                  </w:r>
                </w:p>
                <w:p w:rsidR="00F63F9B" w:rsidRPr="00C41A00" w:rsidRDefault="00F63F9B" w:rsidP="00DC0C9D">
                  <w:pPr>
                    <w:pStyle w:val="Style29"/>
                    <w:jc w:val="both"/>
                    <w:rPr>
                      <w:rStyle w:val="FontStyle191"/>
                      <w:i/>
                      <w:iCs/>
                      <w:color w:val="auto"/>
                    </w:rPr>
                  </w:pPr>
                  <w:r w:rsidRPr="00C41A00">
                    <w:rPr>
                      <w:rStyle w:val="FontStyle191"/>
                      <w:color w:val="auto"/>
                    </w:rPr>
                    <w:t>Napirend, időbeosztás.</w:t>
                  </w:r>
                </w:p>
                <w:p w:rsidR="00F63F9B" w:rsidRPr="00C41A00" w:rsidRDefault="00F63F9B" w:rsidP="00DC0C9D">
                  <w:pPr>
                    <w:pStyle w:val="Style29"/>
                    <w:jc w:val="both"/>
                    <w:rPr>
                      <w:rStyle w:val="FontStyle191"/>
                      <w:i/>
                      <w:iCs/>
                      <w:color w:val="auto"/>
                    </w:rPr>
                  </w:pPr>
                  <w:r w:rsidRPr="00C41A00">
                    <w:rPr>
                      <w:rStyle w:val="FontStyle191"/>
                      <w:color w:val="auto"/>
                    </w:rPr>
                    <w:t>Az egészséges életmód (a helyes és a helytelen táplálkozás,</w:t>
                  </w:r>
                </w:p>
                <w:p w:rsidR="00F63F9B" w:rsidRPr="00C41A00" w:rsidRDefault="00F63F9B" w:rsidP="00DC0C9D">
                  <w:pPr>
                    <w:pStyle w:val="Style29"/>
                    <w:jc w:val="both"/>
                    <w:rPr>
                      <w:rStyle w:val="FontStyle191"/>
                      <w:i/>
                      <w:iCs/>
                      <w:color w:val="auto"/>
                    </w:rPr>
                  </w:pPr>
                  <w:r w:rsidRPr="00C41A00">
                    <w:rPr>
                      <w:rStyle w:val="FontStyle191"/>
                      <w:color w:val="auto"/>
                    </w:rPr>
                    <w:t>a testmozgás szerepe az egészség megőrzésében,</w:t>
                  </w:r>
                </w:p>
                <w:p w:rsidR="00F63F9B" w:rsidRPr="00C41A00" w:rsidRDefault="00F63F9B" w:rsidP="00DC0C9D">
                  <w:pPr>
                    <w:pStyle w:val="Style29"/>
                    <w:jc w:val="both"/>
                    <w:rPr>
                      <w:rStyle w:val="FontStyle191"/>
                      <w:i/>
                      <w:iCs/>
                      <w:color w:val="auto"/>
                    </w:rPr>
                  </w:pPr>
                  <w:r w:rsidRPr="00C41A00">
                    <w:rPr>
                      <w:rStyle w:val="FontStyle191"/>
                      <w:color w:val="auto"/>
                    </w:rPr>
                    <w:t>testápolás).</w:t>
                  </w:r>
                </w:p>
                <w:p w:rsidR="00F63F9B" w:rsidRPr="00C41A00" w:rsidRDefault="00F63F9B" w:rsidP="00DC0C9D">
                  <w:pPr>
                    <w:pStyle w:val="Style29"/>
                    <w:jc w:val="both"/>
                    <w:rPr>
                      <w:rStyle w:val="FontStyle191"/>
                      <w:i/>
                      <w:iCs/>
                      <w:color w:val="auto"/>
                    </w:rPr>
                  </w:pPr>
                  <w:r w:rsidRPr="00C41A00">
                    <w:rPr>
                      <w:rStyle w:val="FontStyle191"/>
                      <w:color w:val="auto"/>
                    </w:rPr>
                    <w:t>Ételek, kedvenc ételek, sütés-főzés.</w:t>
                  </w:r>
                </w:p>
                <w:p w:rsidR="00F63F9B" w:rsidRPr="00C41A00" w:rsidRDefault="00F63F9B" w:rsidP="00DC0C9D">
                  <w:pPr>
                    <w:pStyle w:val="Style29"/>
                    <w:jc w:val="both"/>
                    <w:rPr>
                      <w:rStyle w:val="FontStyle191"/>
                      <w:i/>
                      <w:iCs/>
                      <w:color w:val="auto"/>
                    </w:rPr>
                  </w:pPr>
                  <w:r w:rsidRPr="00C41A00">
                    <w:rPr>
                      <w:rStyle w:val="FontStyle191"/>
                      <w:color w:val="auto"/>
                    </w:rPr>
                    <w:t>Étkezés családban, iskolai menzán, éttermekben,</w:t>
                  </w:r>
                </w:p>
                <w:p w:rsidR="00F63F9B" w:rsidRPr="00C41A00" w:rsidRDefault="00F63F9B" w:rsidP="00DC0C9D">
                  <w:pPr>
                    <w:pStyle w:val="Style29"/>
                    <w:jc w:val="both"/>
                    <w:rPr>
                      <w:rStyle w:val="FontStyle191"/>
                      <w:i/>
                      <w:iCs/>
                      <w:color w:val="auto"/>
                    </w:rPr>
                  </w:pPr>
                  <w:r w:rsidRPr="00C41A00">
                    <w:rPr>
                      <w:rStyle w:val="FontStyle191"/>
                      <w:color w:val="auto"/>
                    </w:rPr>
                    <w:t>gyorséttermekben.</w:t>
                  </w:r>
                </w:p>
                <w:p w:rsidR="00F63F9B" w:rsidRPr="00C41A00" w:rsidRDefault="00F63F9B" w:rsidP="00DC0C9D">
                  <w:pPr>
                    <w:pStyle w:val="Style29"/>
                    <w:jc w:val="both"/>
                    <w:rPr>
                      <w:rStyle w:val="FontStyle191"/>
                      <w:i/>
                      <w:iCs/>
                      <w:color w:val="auto"/>
                    </w:rPr>
                  </w:pPr>
                  <w:r w:rsidRPr="00C41A00">
                    <w:rPr>
                      <w:rStyle w:val="FontStyle191"/>
                      <w:color w:val="auto"/>
                    </w:rPr>
                    <w:t>Életmód nálunk és a célországokban.</w:t>
                  </w:r>
                </w:p>
              </w:tc>
            </w:tr>
            <w:tr w:rsidR="00F63F9B" w:rsidRPr="00C41A00" w:rsidTr="00DC0C9D">
              <w:trPr>
                <w:trHeight w:val="1662"/>
              </w:trPr>
              <w:tc>
                <w:tcPr>
                  <w:tcW w:w="8972" w:type="dxa"/>
                </w:tcPr>
                <w:p w:rsidR="00F63F9B" w:rsidRPr="00C41A00" w:rsidRDefault="00F63F9B" w:rsidP="00DC0C9D">
                  <w:pPr>
                    <w:pStyle w:val="Style29"/>
                    <w:widowControl/>
                    <w:jc w:val="both"/>
                    <w:rPr>
                      <w:rStyle w:val="FontStyle190"/>
                      <w:color w:val="auto"/>
                    </w:rPr>
                  </w:pPr>
                  <w:r w:rsidRPr="00C41A00">
                    <w:rPr>
                      <w:rStyle w:val="FontStyle190"/>
                      <w:color w:val="auto"/>
                    </w:rPr>
                    <w:t>Szabadidő, művelődés, szórakozás</w:t>
                  </w:r>
                </w:p>
                <w:p w:rsidR="00F63F9B" w:rsidRPr="00C41A00" w:rsidRDefault="00F63F9B" w:rsidP="00DC0C9D">
                  <w:pPr>
                    <w:pStyle w:val="Style29"/>
                    <w:jc w:val="both"/>
                    <w:rPr>
                      <w:rStyle w:val="FontStyle191"/>
                      <w:i/>
                      <w:iCs/>
                      <w:color w:val="auto"/>
                    </w:rPr>
                  </w:pPr>
                  <w:r w:rsidRPr="00C41A00">
                    <w:rPr>
                      <w:rStyle w:val="FontStyle191"/>
                      <w:color w:val="auto"/>
                    </w:rPr>
                    <w:t>Szabadidős elfoglaltságok, hobbik.</w:t>
                  </w:r>
                </w:p>
                <w:p w:rsidR="00F63F9B" w:rsidRPr="00C41A00" w:rsidRDefault="00F63F9B" w:rsidP="00DC0C9D">
                  <w:pPr>
                    <w:pStyle w:val="Style29"/>
                    <w:jc w:val="both"/>
                    <w:rPr>
                      <w:rStyle w:val="FontStyle191"/>
                      <w:i/>
                      <w:iCs/>
                      <w:color w:val="auto"/>
                    </w:rPr>
                  </w:pPr>
                  <w:r w:rsidRPr="00C41A00">
                    <w:rPr>
                      <w:rStyle w:val="FontStyle191"/>
                      <w:color w:val="auto"/>
                    </w:rPr>
                    <w:t>Színház, mozi, koncert, kiállítás stb.</w:t>
                  </w:r>
                </w:p>
                <w:p w:rsidR="00F63F9B" w:rsidRPr="00C41A00" w:rsidRDefault="00F63F9B" w:rsidP="00DC0C9D">
                  <w:pPr>
                    <w:pStyle w:val="Style29"/>
                    <w:jc w:val="both"/>
                    <w:rPr>
                      <w:rStyle w:val="FontStyle191"/>
                      <w:i/>
                      <w:iCs/>
                      <w:color w:val="auto"/>
                    </w:rPr>
                  </w:pPr>
                  <w:r w:rsidRPr="00C41A00">
                    <w:rPr>
                      <w:rStyle w:val="FontStyle191"/>
                      <w:color w:val="auto"/>
                    </w:rPr>
                    <w:t>Sportolás, kedvenc sport, iskolai sport.</w:t>
                  </w:r>
                </w:p>
                <w:p w:rsidR="00F63F9B" w:rsidRPr="00C41A00" w:rsidRDefault="00F63F9B" w:rsidP="00DC0C9D">
                  <w:pPr>
                    <w:pStyle w:val="Style29"/>
                    <w:jc w:val="both"/>
                    <w:rPr>
                      <w:rStyle w:val="FontStyle191"/>
                      <w:i/>
                      <w:iCs/>
                      <w:color w:val="auto"/>
                    </w:rPr>
                  </w:pPr>
                  <w:r w:rsidRPr="00C41A00">
                    <w:rPr>
                      <w:rStyle w:val="FontStyle191"/>
                      <w:color w:val="auto"/>
                    </w:rPr>
                    <w:t>Olvasás, rádió, tévé, számítógép, internet.</w:t>
                  </w:r>
                </w:p>
              </w:tc>
            </w:tr>
            <w:tr w:rsidR="00F63F9B" w:rsidRPr="00C41A00" w:rsidTr="00DC0C9D">
              <w:tc>
                <w:tcPr>
                  <w:tcW w:w="8972" w:type="dxa"/>
                </w:tcPr>
                <w:p w:rsidR="00F63F9B" w:rsidRPr="00C41A00" w:rsidRDefault="00F63F9B" w:rsidP="00DC0C9D">
                  <w:pPr>
                    <w:pStyle w:val="Style29"/>
                    <w:widowControl/>
                    <w:jc w:val="both"/>
                    <w:rPr>
                      <w:rStyle w:val="FontStyle190"/>
                      <w:color w:val="auto"/>
                    </w:rPr>
                  </w:pPr>
                  <w:r w:rsidRPr="00C41A00">
                    <w:rPr>
                      <w:rStyle w:val="FontStyle190"/>
                      <w:color w:val="auto"/>
                    </w:rPr>
                    <w:t>Utazás, turizmus</w:t>
                  </w:r>
                </w:p>
                <w:p w:rsidR="00F63F9B" w:rsidRPr="00C41A00" w:rsidRDefault="00F63F9B" w:rsidP="00DC0C9D">
                  <w:pPr>
                    <w:pStyle w:val="Style29"/>
                    <w:jc w:val="both"/>
                    <w:rPr>
                      <w:rStyle w:val="FontStyle191"/>
                      <w:i/>
                      <w:iCs/>
                      <w:color w:val="auto"/>
                    </w:rPr>
                  </w:pPr>
                  <w:r w:rsidRPr="00C41A00">
                    <w:rPr>
                      <w:rStyle w:val="FontStyle191"/>
                      <w:color w:val="auto"/>
                    </w:rPr>
                    <w:t>A közlekedés eszközei, lehetőségei, a tömegközlekedés, a</w:t>
                  </w:r>
                </w:p>
                <w:p w:rsidR="00F63F9B" w:rsidRPr="00C41A00" w:rsidRDefault="00F63F9B" w:rsidP="00DC0C9D">
                  <w:pPr>
                    <w:pStyle w:val="Style29"/>
                    <w:jc w:val="both"/>
                    <w:rPr>
                      <w:rStyle w:val="FontStyle191"/>
                      <w:i/>
                      <w:iCs/>
                      <w:color w:val="auto"/>
                    </w:rPr>
                  </w:pPr>
                  <w:r w:rsidRPr="00C41A00">
                    <w:rPr>
                      <w:rStyle w:val="FontStyle191"/>
                      <w:color w:val="auto"/>
                    </w:rPr>
                    <w:t>kerékpáros közlekedés.</w:t>
                  </w:r>
                </w:p>
                <w:p w:rsidR="00F63F9B" w:rsidRPr="00C41A00" w:rsidRDefault="00F63F9B" w:rsidP="00DC0C9D">
                  <w:pPr>
                    <w:pStyle w:val="Style29"/>
                    <w:jc w:val="both"/>
                    <w:rPr>
                      <w:rStyle w:val="FontStyle191"/>
                      <w:i/>
                      <w:iCs/>
                      <w:color w:val="auto"/>
                    </w:rPr>
                  </w:pPr>
                  <w:r w:rsidRPr="00C41A00">
                    <w:rPr>
                      <w:rStyle w:val="FontStyle191"/>
                      <w:color w:val="auto"/>
                    </w:rPr>
                    <w:t>Nyaralás itthon, illetve külföldön.</w:t>
                  </w:r>
                </w:p>
                <w:p w:rsidR="00F63F9B" w:rsidRPr="00C41A00" w:rsidRDefault="00F63F9B" w:rsidP="00DC0C9D">
                  <w:pPr>
                    <w:pStyle w:val="Style29"/>
                    <w:jc w:val="both"/>
                    <w:rPr>
                      <w:rStyle w:val="FontStyle191"/>
                      <w:i/>
                      <w:iCs/>
                      <w:color w:val="auto"/>
                    </w:rPr>
                  </w:pPr>
                  <w:r w:rsidRPr="00C41A00">
                    <w:rPr>
                      <w:rStyle w:val="FontStyle191"/>
                      <w:color w:val="auto"/>
                    </w:rPr>
                    <w:t>Utazási előkészületek, egy utazás megtervezése,</w:t>
                  </w:r>
                </w:p>
                <w:p w:rsidR="00F63F9B" w:rsidRPr="00C41A00" w:rsidRDefault="00F63F9B" w:rsidP="00DC0C9D">
                  <w:pPr>
                    <w:pStyle w:val="Style29"/>
                    <w:jc w:val="both"/>
                    <w:rPr>
                      <w:rStyle w:val="FontStyle191"/>
                      <w:i/>
                      <w:iCs/>
                      <w:color w:val="auto"/>
                    </w:rPr>
                  </w:pPr>
                  <w:r w:rsidRPr="00C41A00">
                    <w:rPr>
                      <w:rStyle w:val="FontStyle191"/>
                      <w:color w:val="auto"/>
                    </w:rPr>
                    <w:t>megszervezése.</w:t>
                  </w:r>
                </w:p>
                <w:p w:rsidR="00F63F9B" w:rsidRPr="00C41A00" w:rsidRDefault="00F63F9B" w:rsidP="00DC0C9D">
                  <w:pPr>
                    <w:pStyle w:val="Style29"/>
                    <w:jc w:val="both"/>
                    <w:rPr>
                      <w:rStyle w:val="FontStyle191"/>
                      <w:i/>
                      <w:iCs/>
                      <w:color w:val="auto"/>
                    </w:rPr>
                  </w:pPr>
                  <w:r w:rsidRPr="00C41A00">
                    <w:rPr>
                      <w:rStyle w:val="FontStyle191"/>
                      <w:color w:val="auto"/>
                    </w:rPr>
                    <w:t xml:space="preserve">Az egyéni és a társas utazás előnyei és hátrányai. </w:t>
                  </w:r>
                </w:p>
              </w:tc>
            </w:tr>
            <w:tr w:rsidR="00F63F9B" w:rsidRPr="00C41A00" w:rsidTr="00DC0C9D">
              <w:tc>
                <w:tcPr>
                  <w:tcW w:w="8972" w:type="dxa"/>
                </w:tcPr>
                <w:p w:rsidR="00F63F9B" w:rsidRPr="00C41A00" w:rsidRDefault="00F63F9B" w:rsidP="00DC0C9D">
                  <w:pPr>
                    <w:pStyle w:val="Style29"/>
                    <w:jc w:val="both"/>
                    <w:rPr>
                      <w:rStyle w:val="FontStyle191"/>
                      <w:i/>
                      <w:iCs/>
                      <w:color w:val="auto"/>
                    </w:rPr>
                  </w:pPr>
                  <w:r w:rsidRPr="00C41A00">
                    <w:rPr>
                      <w:rStyle w:val="FontStyle190"/>
                      <w:color w:val="auto"/>
                    </w:rPr>
                    <w:t xml:space="preserve">Gazdaság és pénzügyek </w:t>
                  </w:r>
                </w:p>
                <w:p w:rsidR="00F63F9B" w:rsidRPr="00C41A00" w:rsidRDefault="00F63F9B" w:rsidP="00DC0C9D">
                  <w:pPr>
                    <w:pStyle w:val="Style29"/>
                    <w:jc w:val="both"/>
                    <w:rPr>
                      <w:rStyle w:val="FontStyle191"/>
                      <w:i/>
                      <w:iCs/>
                      <w:color w:val="auto"/>
                    </w:rPr>
                  </w:pPr>
                  <w:r w:rsidRPr="00C41A00">
                    <w:rPr>
                      <w:rStyle w:val="FontStyle191"/>
                      <w:color w:val="auto"/>
                    </w:rPr>
                    <w:t xml:space="preserve">A pénz szerepe a mindennapokban. Vásárlás, szolgáltatások (például posta, bank). </w:t>
                  </w:r>
                </w:p>
              </w:tc>
            </w:tr>
          </w:tbl>
          <w:p w:rsidR="00F63F9B" w:rsidRPr="00C41A00" w:rsidRDefault="00F63F9B" w:rsidP="00DC0C9D">
            <w:pPr>
              <w:spacing w:line="240" w:lineRule="auto"/>
              <w:jc w:val="both"/>
            </w:pPr>
          </w:p>
        </w:tc>
      </w:tr>
      <w:tr w:rsidR="00F63F9B" w:rsidRPr="00C41A00" w:rsidTr="00DC0C9D">
        <w:tc>
          <w:tcPr>
            <w:tcW w:w="1526" w:type="dxa"/>
            <w:tcBorders>
              <w:bottom w:val="single" w:sz="12" w:space="0" w:color="auto"/>
              <w:right w:val="double" w:sz="6" w:space="0" w:color="auto"/>
            </w:tcBorders>
            <w:vAlign w:val="center"/>
          </w:tcPr>
          <w:p w:rsidR="00F63F9B" w:rsidRPr="00C41A00" w:rsidRDefault="00F63F9B" w:rsidP="00DC0C9D">
            <w:pPr>
              <w:spacing w:line="240" w:lineRule="auto"/>
              <w:jc w:val="both"/>
              <w:rPr>
                <w:b/>
              </w:rPr>
            </w:pPr>
            <w:r w:rsidRPr="00C41A00">
              <w:rPr>
                <w:b/>
              </w:rPr>
              <w:t>12. évfolyam</w:t>
            </w:r>
          </w:p>
        </w:tc>
        <w:tc>
          <w:tcPr>
            <w:tcW w:w="9156" w:type="dxa"/>
            <w:tcBorders>
              <w:left w:val="double" w:sz="6" w:space="0" w:color="auto"/>
              <w:bottom w:val="single" w:sz="12" w:space="0" w:color="auto"/>
            </w:tcBorders>
          </w:tcPr>
          <w:tbl>
            <w:tblPr>
              <w:tblW w:w="8996" w:type="dxa"/>
              <w:tblInd w:w="40" w:type="dxa"/>
              <w:tblCellMar>
                <w:left w:w="40" w:type="dxa"/>
                <w:right w:w="40" w:type="dxa"/>
              </w:tblCellMar>
              <w:tblLook w:val="00A0" w:firstRow="1" w:lastRow="0" w:firstColumn="1" w:lastColumn="0" w:noHBand="0" w:noVBand="0"/>
            </w:tblPr>
            <w:tblGrid>
              <w:gridCol w:w="8996"/>
            </w:tblGrid>
            <w:tr w:rsidR="00F63F9B" w:rsidRPr="00C41A00" w:rsidTr="00DC0C9D">
              <w:tc>
                <w:tcPr>
                  <w:tcW w:w="8996" w:type="dxa"/>
                </w:tcPr>
                <w:p w:rsidR="00F63F9B" w:rsidRPr="00C41A00" w:rsidRDefault="00F63F9B" w:rsidP="00DC0C9D">
                  <w:pPr>
                    <w:spacing w:line="240" w:lineRule="auto"/>
                    <w:jc w:val="both"/>
                  </w:pPr>
                  <w:r w:rsidRPr="00C41A00">
                    <w:rPr>
                      <w:i/>
                    </w:rPr>
                    <w:t>A helyi tantervben előírt tartalmak a következő témákat illetően</w:t>
                  </w:r>
                  <w:r w:rsidRPr="00C41A00">
                    <w:t>:</w:t>
                  </w:r>
                </w:p>
                <w:p w:rsidR="00F63F9B" w:rsidRPr="00C41A00" w:rsidRDefault="00F63F9B" w:rsidP="00DC0C9D">
                  <w:pPr>
                    <w:pStyle w:val="Style29"/>
                    <w:widowControl/>
                    <w:jc w:val="both"/>
                    <w:rPr>
                      <w:rStyle w:val="FontStyle190"/>
                      <w:color w:val="auto"/>
                    </w:rPr>
                  </w:pPr>
                  <w:r w:rsidRPr="00C41A00">
                    <w:rPr>
                      <w:rStyle w:val="FontStyle190"/>
                      <w:color w:val="auto"/>
                    </w:rPr>
                    <w:t>Személyes vonatkozások, család</w:t>
                  </w:r>
                </w:p>
                <w:p w:rsidR="00F63F9B" w:rsidRPr="00C41A00" w:rsidRDefault="00F63F9B" w:rsidP="00DC0C9D">
                  <w:pPr>
                    <w:pStyle w:val="Style32"/>
                    <w:widowControl/>
                    <w:jc w:val="both"/>
                    <w:rPr>
                      <w:rStyle w:val="FontStyle191"/>
                      <w:color w:val="auto"/>
                    </w:rPr>
                  </w:pPr>
                  <w:r w:rsidRPr="00C41A00">
                    <w:rPr>
                      <w:rStyle w:val="FontStyle191"/>
                      <w:color w:val="auto"/>
                    </w:rPr>
                    <w:t>A tanuló személye, életrajza, életének fontos állomásai.</w:t>
                  </w:r>
                </w:p>
                <w:p w:rsidR="00F63F9B" w:rsidRPr="00C41A00" w:rsidRDefault="00F63F9B" w:rsidP="00DC0C9D">
                  <w:pPr>
                    <w:pStyle w:val="Style32"/>
                    <w:widowControl/>
                    <w:jc w:val="both"/>
                    <w:rPr>
                      <w:rStyle w:val="FontStyle191"/>
                      <w:color w:val="auto"/>
                    </w:rPr>
                  </w:pPr>
                  <w:r w:rsidRPr="00C41A00">
                    <w:rPr>
                      <w:rStyle w:val="FontStyle191"/>
                      <w:color w:val="auto"/>
                    </w:rPr>
                    <w:t>Személyes tervek.</w:t>
                  </w:r>
                </w:p>
                <w:p w:rsidR="00F63F9B" w:rsidRPr="00C41A00" w:rsidRDefault="00F63F9B" w:rsidP="00DC0C9D">
                  <w:pPr>
                    <w:pStyle w:val="Style32"/>
                    <w:widowControl/>
                    <w:jc w:val="both"/>
                    <w:rPr>
                      <w:rStyle w:val="FontStyle191"/>
                      <w:color w:val="auto"/>
                    </w:rPr>
                  </w:pPr>
                  <w:r w:rsidRPr="00C41A00">
                    <w:rPr>
                      <w:rStyle w:val="FontStyle191"/>
                      <w:color w:val="auto"/>
                    </w:rPr>
                    <w:t>Családi élet, családi kapcsolatok.</w:t>
                  </w:r>
                </w:p>
                <w:p w:rsidR="00F63F9B" w:rsidRPr="00C41A00" w:rsidRDefault="00F63F9B" w:rsidP="00DC0C9D">
                  <w:pPr>
                    <w:pStyle w:val="Style32"/>
                    <w:widowControl/>
                    <w:jc w:val="both"/>
                    <w:rPr>
                      <w:rStyle w:val="FontStyle191"/>
                      <w:color w:val="auto"/>
                    </w:rPr>
                  </w:pPr>
                  <w:r w:rsidRPr="00C41A00">
                    <w:rPr>
                      <w:rStyle w:val="FontStyle191"/>
                      <w:color w:val="auto"/>
                    </w:rPr>
                    <w:t>A családi élet mindennapjai, otthoni teendők.</w:t>
                  </w:r>
                </w:p>
              </w:tc>
            </w:tr>
            <w:tr w:rsidR="00F63F9B" w:rsidRPr="00C41A00" w:rsidTr="00DC0C9D">
              <w:tc>
                <w:tcPr>
                  <w:tcW w:w="8996" w:type="dxa"/>
                </w:tcPr>
                <w:p w:rsidR="00F63F9B" w:rsidRPr="00C41A00" w:rsidRDefault="00F63F9B" w:rsidP="00DC0C9D">
                  <w:pPr>
                    <w:pStyle w:val="Style29"/>
                    <w:widowControl/>
                    <w:jc w:val="both"/>
                    <w:rPr>
                      <w:rStyle w:val="FontStyle190"/>
                      <w:color w:val="auto"/>
                    </w:rPr>
                  </w:pPr>
                  <w:r w:rsidRPr="00C41A00">
                    <w:rPr>
                      <w:rStyle w:val="FontStyle190"/>
                      <w:color w:val="auto"/>
                    </w:rPr>
                    <w:t>Ember és társadalom</w:t>
                  </w:r>
                </w:p>
                <w:p w:rsidR="00F63F9B" w:rsidRPr="00C41A00" w:rsidRDefault="00F63F9B" w:rsidP="00DC0C9D">
                  <w:pPr>
                    <w:pStyle w:val="Style32"/>
                    <w:widowControl/>
                    <w:jc w:val="both"/>
                    <w:rPr>
                      <w:rStyle w:val="FontStyle191"/>
                      <w:color w:val="auto"/>
                    </w:rPr>
                  </w:pPr>
                  <w:r w:rsidRPr="00C41A00">
                    <w:rPr>
                      <w:rStyle w:val="FontStyle191"/>
                      <w:color w:val="auto"/>
                    </w:rPr>
                    <w:t>Emberek külső és belső jellemzése.</w:t>
                  </w:r>
                </w:p>
                <w:p w:rsidR="00F63F9B" w:rsidRPr="00C41A00" w:rsidRDefault="00F63F9B" w:rsidP="00DC0C9D">
                  <w:pPr>
                    <w:pStyle w:val="Style32"/>
                    <w:widowControl/>
                    <w:jc w:val="both"/>
                    <w:rPr>
                      <w:rStyle w:val="FontStyle191"/>
                      <w:color w:val="auto"/>
                    </w:rPr>
                  </w:pPr>
                  <w:r w:rsidRPr="00C41A00">
                    <w:rPr>
                      <w:rStyle w:val="FontStyle191"/>
                      <w:color w:val="auto"/>
                    </w:rPr>
                    <w:lastRenderedPageBreak/>
                    <w:t>Baráti kör.</w:t>
                  </w:r>
                </w:p>
                <w:p w:rsidR="00F63F9B" w:rsidRPr="00C41A00" w:rsidRDefault="00F63F9B" w:rsidP="00DC0C9D">
                  <w:pPr>
                    <w:pStyle w:val="Style32"/>
                    <w:widowControl/>
                    <w:ind w:right="43" w:firstLine="5"/>
                    <w:jc w:val="both"/>
                    <w:rPr>
                      <w:rStyle w:val="FontStyle191"/>
                      <w:color w:val="auto"/>
                    </w:rPr>
                  </w:pPr>
                  <w:r w:rsidRPr="00C41A00">
                    <w:rPr>
                      <w:rStyle w:val="FontStyle191"/>
                      <w:color w:val="auto"/>
                    </w:rPr>
                    <w:t>A tizenévesek világa: kapcsolat a kortársakkal, felnőttekkel. Női és férfi szerepek, ismerkedés, házasság. Ünnepek, családi ünnepek. Öltözködés, divat.</w:t>
                  </w:r>
                </w:p>
                <w:p w:rsidR="00F63F9B" w:rsidRPr="00C41A00" w:rsidRDefault="00F63F9B" w:rsidP="00DC0C9D">
                  <w:pPr>
                    <w:pStyle w:val="Style32"/>
                    <w:widowControl/>
                    <w:jc w:val="both"/>
                    <w:rPr>
                      <w:rStyle w:val="FontStyle191"/>
                      <w:color w:val="auto"/>
                    </w:rPr>
                  </w:pPr>
                  <w:r w:rsidRPr="00C41A00">
                    <w:rPr>
                      <w:rStyle w:val="FontStyle191"/>
                      <w:color w:val="auto"/>
                    </w:rPr>
                    <w:t>Hasonlóságok és különbségek az emberek között,</w:t>
                  </w:r>
                </w:p>
                <w:p w:rsidR="00F63F9B" w:rsidRPr="00C41A00" w:rsidRDefault="00F63F9B" w:rsidP="00DC0C9D">
                  <w:pPr>
                    <w:pStyle w:val="Style32"/>
                    <w:widowControl/>
                    <w:jc w:val="both"/>
                    <w:rPr>
                      <w:rStyle w:val="FontStyle191"/>
                      <w:color w:val="auto"/>
                    </w:rPr>
                  </w:pPr>
                  <w:r w:rsidRPr="00C41A00">
                    <w:rPr>
                      <w:rStyle w:val="FontStyle191"/>
                      <w:color w:val="auto"/>
                    </w:rPr>
                    <w:t>tolerancia, pl. fogyatékkal élők.</w:t>
                  </w:r>
                </w:p>
                <w:p w:rsidR="00F63F9B" w:rsidRPr="00C41A00" w:rsidRDefault="00F63F9B" w:rsidP="00DC0C9D">
                  <w:pPr>
                    <w:pStyle w:val="Style32"/>
                    <w:widowControl/>
                    <w:jc w:val="both"/>
                    <w:rPr>
                      <w:rStyle w:val="FontStyle191"/>
                      <w:color w:val="auto"/>
                    </w:rPr>
                  </w:pPr>
                  <w:r w:rsidRPr="00C41A00">
                    <w:rPr>
                      <w:rStyle w:val="FontStyle191"/>
                      <w:color w:val="auto"/>
                    </w:rPr>
                    <w:t>Konfliktusok és kezelésük.</w:t>
                  </w:r>
                </w:p>
                <w:p w:rsidR="00F63F9B" w:rsidRPr="00C41A00" w:rsidRDefault="00F63F9B" w:rsidP="00DC0C9D">
                  <w:pPr>
                    <w:pStyle w:val="Style32"/>
                    <w:widowControl/>
                    <w:jc w:val="both"/>
                    <w:rPr>
                      <w:rStyle w:val="FontStyle191"/>
                      <w:color w:val="auto"/>
                    </w:rPr>
                  </w:pPr>
                  <w:r w:rsidRPr="00C41A00">
                    <w:rPr>
                      <w:rStyle w:val="FontStyle191"/>
                      <w:color w:val="auto"/>
                    </w:rPr>
                    <w:t>Társadalmi szokások nálunk és a célországokban.</w:t>
                  </w:r>
                </w:p>
              </w:tc>
            </w:tr>
            <w:tr w:rsidR="00F63F9B" w:rsidRPr="00C41A00" w:rsidTr="00DC0C9D">
              <w:trPr>
                <w:trHeight w:val="2127"/>
              </w:trPr>
              <w:tc>
                <w:tcPr>
                  <w:tcW w:w="8996" w:type="dxa"/>
                </w:tcPr>
                <w:p w:rsidR="00F63F9B" w:rsidRPr="00C41A00" w:rsidRDefault="00F63F9B" w:rsidP="00DC0C9D">
                  <w:pPr>
                    <w:pStyle w:val="Style29"/>
                    <w:widowControl/>
                    <w:jc w:val="both"/>
                    <w:rPr>
                      <w:rStyle w:val="FontStyle190"/>
                      <w:color w:val="auto"/>
                    </w:rPr>
                  </w:pPr>
                  <w:r w:rsidRPr="00C41A00">
                    <w:rPr>
                      <w:rStyle w:val="FontStyle190"/>
                      <w:color w:val="auto"/>
                    </w:rPr>
                    <w:t>Környezetünk</w:t>
                  </w:r>
                </w:p>
                <w:p w:rsidR="00F63F9B" w:rsidRPr="00C41A00" w:rsidRDefault="00F63F9B" w:rsidP="00DC0C9D">
                  <w:pPr>
                    <w:pStyle w:val="Style32"/>
                    <w:widowControl/>
                    <w:ind w:right="245" w:firstLine="5"/>
                    <w:jc w:val="both"/>
                    <w:rPr>
                      <w:rStyle w:val="FontStyle191"/>
                      <w:color w:val="auto"/>
                    </w:rPr>
                  </w:pPr>
                  <w:r w:rsidRPr="00C41A00">
                    <w:rPr>
                      <w:rStyle w:val="FontStyle191"/>
                      <w:color w:val="auto"/>
                    </w:rPr>
                    <w:t>Az otthon, a lakóhely és környéke (a lakószoba, a lakás, a ház bemutatása).</w:t>
                  </w:r>
                </w:p>
                <w:p w:rsidR="00F63F9B" w:rsidRPr="00C41A00" w:rsidRDefault="00F63F9B" w:rsidP="00DC0C9D">
                  <w:pPr>
                    <w:pStyle w:val="Style32"/>
                    <w:widowControl/>
                    <w:ind w:right="245" w:firstLine="5"/>
                    <w:jc w:val="both"/>
                    <w:rPr>
                      <w:rStyle w:val="FontStyle191"/>
                      <w:color w:val="auto"/>
                    </w:rPr>
                  </w:pPr>
                  <w:r w:rsidRPr="00C41A00">
                    <w:rPr>
                      <w:rStyle w:val="FontStyle191"/>
                      <w:color w:val="auto"/>
                    </w:rPr>
                    <w:t>A lakóhely nevezetességei, szolgáltatások, szórakozási lehetőségek.</w:t>
                  </w:r>
                </w:p>
                <w:p w:rsidR="00F63F9B" w:rsidRPr="00C41A00" w:rsidRDefault="00F63F9B" w:rsidP="00DC0C9D">
                  <w:pPr>
                    <w:pStyle w:val="Style32"/>
                    <w:widowControl/>
                    <w:ind w:left="5" w:hanging="5"/>
                    <w:jc w:val="both"/>
                    <w:rPr>
                      <w:rStyle w:val="FontStyle191"/>
                      <w:color w:val="auto"/>
                    </w:rPr>
                  </w:pPr>
                  <w:r w:rsidRPr="00C41A00">
                    <w:rPr>
                      <w:rStyle w:val="FontStyle191"/>
                      <w:color w:val="auto"/>
                    </w:rPr>
                    <w:t>Növények és állatok a környezetünkben. Környezetvédelem a szűkebb környezetünkben. Időjárás, éghajlat.</w:t>
                  </w:r>
                </w:p>
              </w:tc>
            </w:tr>
            <w:tr w:rsidR="00F63F9B" w:rsidRPr="00C41A00" w:rsidTr="00DC0C9D">
              <w:tc>
                <w:tcPr>
                  <w:tcW w:w="8996" w:type="dxa"/>
                </w:tcPr>
                <w:p w:rsidR="00F63F9B" w:rsidRPr="00C41A00" w:rsidRDefault="00F63F9B" w:rsidP="00DC0C9D">
                  <w:pPr>
                    <w:pStyle w:val="Style29"/>
                    <w:widowControl/>
                    <w:jc w:val="both"/>
                    <w:rPr>
                      <w:rStyle w:val="FontStyle190"/>
                      <w:color w:val="auto"/>
                    </w:rPr>
                  </w:pPr>
                  <w:r w:rsidRPr="00C41A00">
                    <w:rPr>
                      <w:rStyle w:val="FontStyle190"/>
                      <w:color w:val="auto"/>
                    </w:rPr>
                    <w:t>Az iskola</w:t>
                  </w:r>
                </w:p>
                <w:p w:rsidR="00F63F9B" w:rsidRPr="00C41A00" w:rsidRDefault="00F63F9B" w:rsidP="00DC0C9D">
                  <w:pPr>
                    <w:pStyle w:val="Style29"/>
                    <w:jc w:val="both"/>
                    <w:rPr>
                      <w:rStyle w:val="FontStyle191"/>
                      <w:i/>
                      <w:iCs/>
                      <w:color w:val="auto"/>
                    </w:rPr>
                  </w:pPr>
                  <w:r w:rsidRPr="00C41A00">
                    <w:rPr>
                      <w:rStyle w:val="FontStyle191"/>
                      <w:color w:val="auto"/>
                    </w:rPr>
                    <w:t>Saját iskolájának bemutatása (sajátosságok, például. szakmai képzés, tagozat).</w:t>
                  </w:r>
                </w:p>
                <w:p w:rsidR="00F63F9B" w:rsidRPr="00C41A00" w:rsidRDefault="00F63F9B" w:rsidP="00DC0C9D">
                  <w:pPr>
                    <w:pStyle w:val="Style29"/>
                    <w:jc w:val="both"/>
                    <w:rPr>
                      <w:rStyle w:val="FontStyle191"/>
                      <w:i/>
                      <w:iCs/>
                      <w:color w:val="auto"/>
                    </w:rPr>
                  </w:pPr>
                  <w:r w:rsidRPr="00C41A00">
                    <w:rPr>
                      <w:rStyle w:val="FontStyle191"/>
                      <w:color w:val="auto"/>
                    </w:rPr>
                    <w:t>Tantárgyak, órarend, érdeklődési kör, tanulmányi munka. Az ismeretszerzés különböző módjai. A nyelvtanulás, a nyelvtudás szerepe, fontossága. Az internet szerepe az iskolában, a tanulásban. Az iskolai élet tanuláson kívüli eseményei. Iskolai hagyományok.</w:t>
                  </w:r>
                </w:p>
              </w:tc>
            </w:tr>
            <w:tr w:rsidR="00F63F9B" w:rsidRPr="00C41A00" w:rsidTr="00DC0C9D">
              <w:tc>
                <w:tcPr>
                  <w:tcW w:w="8996" w:type="dxa"/>
                </w:tcPr>
                <w:p w:rsidR="00F63F9B" w:rsidRPr="00C41A00" w:rsidRDefault="00F63F9B" w:rsidP="00DC0C9D">
                  <w:pPr>
                    <w:pStyle w:val="Style29"/>
                    <w:widowControl/>
                    <w:jc w:val="both"/>
                    <w:rPr>
                      <w:rStyle w:val="FontStyle190"/>
                      <w:color w:val="auto"/>
                    </w:rPr>
                  </w:pPr>
                  <w:r w:rsidRPr="00C41A00">
                    <w:rPr>
                      <w:rStyle w:val="FontStyle190"/>
                      <w:color w:val="auto"/>
                    </w:rPr>
                    <w:t>A munka világa</w:t>
                  </w:r>
                </w:p>
                <w:p w:rsidR="00F63F9B" w:rsidRPr="00C41A00" w:rsidRDefault="00F63F9B" w:rsidP="00DC0C9D">
                  <w:pPr>
                    <w:pStyle w:val="Style29"/>
                    <w:jc w:val="both"/>
                    <w:rPr>
                      <w:rStyle w:val="FontStyle191"/>
                      <w:i/>
                      <w:iCs/>
                      <w:color w:val="auto"/>
                    </w:rPr>
                  </w:pPr>
                  <w:r w:rsidRPr="00C41A00">
                    <w:rPr>
                      <w:rStyle w:val="FontStyle191"/>
                      <w:color w:val="auto"/>
                    </w:rPr>
                    <w:t>Diákmunka, nyári munkavállalás. Foglalkozások és a szükséges kompetenciák. Pályaválasztás, továbbtanulás vagy munkába állás. Önéletrajz, állásinterjú.</w:t>
                  </w:r>
                </w:p>
              </w:tc>
            </w:tr>
            <w:tr w:rsidR="00F63F9B" w:rsidRPr="00C41A00" w:rsidTr="00DC0C9D">
              <w:tc>
                <w:tcPr>
                  <w:tcW w:w="8996" w:type="dxa"/>
                </w:tcPr>
                <w:p w:rsidR="00F63F9B" w:rsidRPr="00C41A00" w:rsidRDefault="00F63F9B" w:rsidP="00DC0C9D">
                  <w:pPr>
                    <w:pStyle w:val="Style29"/>
                    <w:widowControl/>
                    <w:jc w:val="both"/>
                    <w:rPr>
                      <w:rStyle w:val="FontStyle190"/>
                      <w:color w:val="auto"/>
                    </w:rPr>
                  </w:pPr>
                  <w:r w:rsidRPr="00C41A00">
                    <w:rPr>
                      <w:rStyle w:val="FontStyle190"/>
                      <w:color w:val="auto"/>
                    </w:rPr>
                    <w:t>Életmód</w:t>
                  </w:r>
                </w:p>
                <w:p w:rsidR="00F63F9B" w:rsidRPr="00C41A00" w:rsidRDefault="00F63F9B" w:rsidP="00DC0C9D">
                  <w:pPr>
                    <w:pStyle w:val="Style29"/>
                    <w:jc w:val="both"/>
                    <w:rPr>
                      <w:rStyle w:val="FontStyle191"/>
                      <w:i/>
                      <w:iCs/>
                      <w:color w:val="auto"/>
                    </w:rPr>
                  </w:pPr>
                  <w:r w:rsidRPr="00C41A00">
                    <w:rPr>
                      <w:rStyle w:val="FontStyle191"/>
                      <w:color w:val="auto"/>
                    </w:rPr>
                    <w:t>Napirend, időbeosztás.</w:t>
                  </w:r>
                </w:p>
                <w:p w:rsidR="00F63F9B" w:rsidRPr="00C41A00" w:rsidRDefault="00F63F9B" w:rsidP="00DC0C9D">
                  <w:pPr>
                    <w:pStyle w:val="Style29"/>
                    <w:jc w:val="both"/>
                    <w:rPr>
                      <w:rStyle w:val="FontStyle191"/>
                      <w:i/>
                      <w:iCs/>
                      <w:color w:val="auto"/>
                    </w:rPr>
                  </w:pPr>
                  <w:r w:rsidRPr="00C41A00">
                    <w:rPr>
                      <w:rStyle w:val="FontStyle191"/>
                      <w:color w:val="auto"/>
                    </w:rPr>
                    <w:t>Az egészséges életmód (a helyes és a helytelen táplálkozás,</w:t>
                  </w:r>
                </w:p>
                <w:p w:rsidR="00F63F9B" w:rsidRPr="00C41A00" w:rsidRDefault="00F63F9B" w:rsidP="00DC0C9D">
                  <w:pPr>
                    <w:pStyle w:val="Style29"/>
                    <w:jc w:val="both"/>
                    <w:rPr>
                      <w:rStyle w:val="FontStyle191"/>
                      <w:i/>
                      <w:iCs/>
                      <w:color w:val="auto"/>
                    </w:rPr>
                  </w:pPr>
                  <w:r w:rsidRPr="00C41A00">
                    <w:rPr>
                      <w:rStyle w:val="FontStyle191"/>
                      <w:color w:val="auto"/>
                    </w:rPr>
                    <w:t>a testmozgás szerepe az egészség megőrzésében,</w:t>
                  </w:r>
                </w:p>
                <w:p w:rsidR="00F63F9B" w:rsidRPr="00C41A00" w:rsidRDefault="00F63F9B" w:rsidP="00DC0C9D">
                  <w:pPr>
                    <w:pStyle w:val="Style29"/>
                    <w:jc w:val="both"/>
                    <w:rPr>
                      <w:rStyle w:val="FontStyle191"/>
                      <w:i/>
                      <w:iCs/>
                      <w:color w:val="auto"/>
                    </w:rPr>
                  </w:pPr>
                  <w:r w:rsidRPr="00C41A00">
                    <w:rPr>
                      <w:rStyle w:val="FontStyle191"/>
                      <w:color w:val="auto"/>
                    </w:rPr>
                    <w:t>testápolás).</w:t>
                  </w:r>
                </w:p>
                <w:p w:rsidR="00F63F9B" w:rsidRPr="00C41A00" w:rsidRDefault="00F63F9B" w:rsidP="00DC0C9D">
                  <w:pPr>
                    <w:pStyle w:val="Style29"/>
                    <w:jc w:val="both"/>
                    <w:rPr>
                      <w:rStyle w:val="FontStyle191"/>
                      <w:i/>
                      <w:iCs/>
                      <w:color w:val="auto"/>
                    </w:rPr>
                  </w:pPr>
                  <w:r w:rsidRPr="00C41A00">
                    <w:rPr>
                      <w:rStyle w:val="FontStyle191"/>
                      <w:color w:val="auto"/>
                    </w:rPr>
                    <w:t>Életünk és a stressz.</w:t>
                  </w:r>
                </w:p>
                <w:p w:rsidR="00F63F9B" w:rsidRPr="00C41A00" w:rsidRDefault="00F63F9B" w:rsidP="00DC0C9D">
                  <w:pPr>
                    <w:pStyle w:val="Style29"/>
                    <w:jc w:val="both"/>
                    <w:rPr>
                      <w:rStyle w:val="FontStyle191"/>
                      <w:i/>
                      <w:iCs/>
                      <w:color w:val="auto"/>
                    </w:rPr>
                  </w:pPr>
                  <w:r w:rsidRPr="00C41A00">
                    <w:rPr>
                      <w:rStyle w:val="FontStyle191"/>
                      <w:color w:val="auto"/>
                    </w:rPr>
                    <w:t>Ételek, kedvenc ételek, sütés-főzés.</w:t>
                  </w:r>
                </w:p>
                <w:p w:rsidR="00F63F9B" w:rsidRPr="00C41A00" w:rsidRDefault="00F63F9B" w:rsidP="00DC0C9D">
                  <w:pPr>
                    <w:pStyle w:val="Style29"/>
                    <w:jc w:val="both"/>
                    <w:rPr>
                      <w:rStyle w:val="FontStyle191"/>
                      <w:i/>
                      <w:iCs/>
                      <w:color w:val="auto"/>
                    </w:rPr>
                  </w:pPr>
                  <w:r w:rsidRPr="00C41A00">
                    <w:rPr>
                      <w:rStyle w:val="FontStyle191"/>
                      <w:color w:val="auto"/>
                    </w:rPr>
                    <w:t>Étkezés családban, iskolai menzán, éttermekben,</w:t>
                  </w:r>
                </w:p>
                <w:p w:rsidR="00F63F9B" w:rsidRPr="00C41A00" w:rsidRDefault="00F63F9B" w:rsidP="00DC0C9D">
                  <w:pPr>
                    <w:pStyle w:val="Style29"/>
                    <w:jc w:val="both"/>
                    <w:rPr>
                      <w:rStyle w:val="FontStyle191"/>
                      <w:i/>
                      <w:iCs/>
                      <w:color w:val="auto"/>
                    </w:rPr>
                  </w:pPr>
                  <w:r w:rsidRPr="00C41A00">
                    <w:rPr>
                      <w:rStyle w:val="FontStyle191"/>
                      <w:color w:val="auto"/>
                    </w:rPr>
                    <w:t>gyorséttermekben.</w:t>
                  </w:r>
                </w:p>
                <w:p w:rsidR="00F63F9B" w:rsidRPr="00C41A00" w:rsidRDefault="00F63F9B" w:rsidP="00DC0C9D">
                  <w:pPr>
                    <w:pStyle w:val="Style29"/>
                    <w:jc w:val="both"/>
                    <w:rPr>
                      <w:rStyle w:val="FontStyle191"/>
                      <w:i/>
                      <w:iCs/>
                      <w:color w:val="auto"/>
                    </w:rPr>
                  </w:pPr>
                  <w:r w:rsidRPr="00C41A00">
                    <w:rPr>
                      <w:rStyle w:val="FontStyle191"/>
                      <w:color w:val="auto"/>
                    </w:rPr>
                    <w:t>Gyakori betegségek, sérülések, baleset.</w:t>
                  </w:r>
                </w:p>
                <w:p w:rsidR="00F63F9B" w:rsidRPr="00C41A00" w:rsidRDefault="00F63F9B" w:rsidP="00DC0C9D">
                  <w:pPr>
                    <w:pStyle w:val="Style29"/>
                    <w:jc w:val="both"/>
                    <w:rPr>
                      <w:rStyle w:val="FontStyle191"/>
                      <w:i/>
                      <w:iCs/>
                      <w:color w:val="auto"/>
                    </w:rPr>
                  </w:pPr>
                  <w:r w:rsidRPr="00C41A00">
                    <w:rPr>
                      <w:rStyle w:val="FontStyle191"/>
                      <w:color w:val="auto"/>
                    </w:rPr>
                    <w:t>Gyógykezelés (orvosnál).</w:t>
                  </w:r>
                </w:p>
                <w:p w:rsidR="00F63F9B" w:rsidRPr="00C41A00" w:rsidRDefault="00F63F9B" w:rsidP="00DC0C9D">
                  <w:pPr>
                    <w:pStyle w:val="Style29"/>
                    <w:jc w:val="both"/>
                    <w:rPr>
                      <w:rStyle w:val="FontStyle191"/>
                      <w:i/>
                      <w:iCs/>
                      <w:color w:val="auto"/>
                    </w:rPr>
                  </w:pPr>
                  <w:r w:rsidRPr="00C41A00">
                    <w:rPr>
                      <w:rStyle w:val="FontStyle191"/>
                      <w:color w:val="auto"/>
                    </w:rPr>
                    <w:t>Életmód nálunk és a célországokban.</w:t>
                  </w:r>
                </w:p>
                <w:p w:rsidR="00F63F9B" w:rsidRPr="00C41A00" w:rsidRDefault="00F63F9B" w:rsidP="00DC0C9D">
                  <w:pPr>
                    <w:pStyle w:val="Style29"/>
                    <w:jc w:val="both"/>
                    <w:rPr>
                      <w:rStyle w:val="FontStyle191"/>
                      <w:i/>
                      <w:iCs/>
                      <w:color w:val="auto"/>
                    </w:rPr>
                  </w:pPr>
                  <w:r w:rsidRPr="00C41A00">
                    <w:rPr>
                      <w:rStyle w:val="FontStyle191"/>
                      <w:color w:val="auto"/>
                    </w:rPr>
                    <w:t>Függőségek (dohányzás, alkohol, internet, drog stb.).</w:t>
                  </w:r>
                </w:p>
              </w:tc>
            </w:tr>
            <w:tr w:rsidR="00F63F9B" w:rsidRPr="00C41A00" w:rsidTr="00DC0C9D">
              <w:trPr>
                <w:trHeight w:val="2269"/>
              </w:trPr>
              <w:tc>
                <w:tcPr>
                  <w:tcW w:w="8996" w:type="dxa"/>
                </w:tcPr>
                <w:p w:rsidR="00F63F9B" w:rsidRPr="00C41A00" w:rsidRDefault="00F63F9B" w:rsidP="00DC0C9D">
                  <w:pPr>
                    <w:pStyle w:val="Style29"/>
                    <w:widowControl/>
                    <w:jc w:val="both"/>
                    <w:rPr>
                      <w:rStyle w:val="FontStyle190"/>
                      <w:color w:val="auto"/>
                    </w:rPr>
                  </w:pPr>
                  <w:r w:rsidRPr="00C41A00">
                    <w:rPr>
                      <w:rStyle w:val="FontStyle190"/>
                      <w:color w:val="auto"/>
                    </w:rPr>
                    <w:t>Szabadidő, művelődés, szórakozás</w:t>
                  </w:r>
                </w:p>
                <w:p w:rsidR="00F63F9B" w:rsidRPr="00C41A00" w:rsidRDefault="00F63F9B" w:rsidP="00DC0C9D">
                  <w:pPr>
                    <w:pStyle w:val="Style29"/>
                    <w:jc w:val="both"/>
                    <w:rPr>
                      <w:rStyle w:val="FontStyle191"/>
                      <w:i/>
                      <w:iCs/>
                      <w:color w:val="auto"/>
                    </w:rPr>
                  </w:pPr>
                  <w:r w:rsidRPr="00C41A00">
                    <w:rPr>
                      <w:rStyle w:val="FontStyle191"/>
                      <w:color w:val="auto"/>
                    </w:rPr>
                    <w:t>Szabadidős elfoglaltságok, hobbik.</w:t>
                  </w:r>
                </w:p>
                <w:p w:rsidR="00F63F9B" w:rsidRPr="00C41A00" w:rsidRDefault="00F63F9B" w:rsidP="00DC0C9D">
                  <w:pPr>
                    <w:pStyle w:val="Style29"/>
                    <w:jc w:val="both"/>
                    <w:rPr>
                      <w:rStyle w:val="FontStyle191"/>
                      <w:i/>
                      <w:iCs/>
                      <w:color w:val="auto"/>
                    </w:rPr>
                  </w:pPr>
                  <w:r w:rsidRPr="00C41A00">
                    <w:rPr>
                      <w:rStyle w:val="FontStyle191"/>
                      <w:color w:val="auto"/>
                    </w:rPr>
                    <w:t>Színház, mozi, koncert, kiállítás stb.</w:t>
                  </w:r>
                </w:p>
                <w:p w:rsidR="00F63F9B" w:rsidRPr="00C41A00" w:rsidRDefault="00F63F9B" w:rsidP="00DC0C9D">
                  <w:pPr>
                    <w:pStyle w:val="Style29"/>
                    <w:jc w:val="both"/>
                    <w:rPr>
                      <w:rStyle w:val="FontStyle191"/>
                      <w:i/>
                      <w:iCs/>
                      <w:color w:val="auto"/>
                    </w:rPr>
                  </w:pPr>
                  <w:r w:rsidRPr="00C41A00">
                    <w:rPr>
                      <w:rStyle w:val="FontStyle191"/>
                      <w:color w:val="auto"/>
                    </w:rPr>
                    <w:t>Sportolás, kedvenc sport, iskolai sport.</w:t>
                  </w:r>
                </w:p>
                <w:p w:rsidR="00F63F9B" w:rsidRPr="00C41A00" w:rsidRDefault="00F63F9B" w:rsidP="00DC0C9D">
                  <w:pPr>
                    <w:pStyle w:val="Style29"/>
                    <w:jc w:val="both"/>
                    <w:rPr>
                      <w:rStyle w:val="FontStyle191"/>
                      <w:i/>
                      <w:iCs/>
                      <w:color w:val="auto"/>
                    </w:rPr>
                  </w:pPr>
                  <w:r w:rsidRPr="00C41A00">
                    <w:rPr>
                      <w:rStyle w:val="FontStyle191"/>
                      <w:color w:val="auto"/>
                    </w:rPr>
                    <w:t>Olvasás, rádió, tévé, számítógép, internet.</w:t>
                  </w:r>
                </w:p>
                <w:p w:rsidR="00F63F9B" w:rsidRPr="00C41A00" w:rsidRDefault="00F63F9B" w:rsidP="00DC0C9D">
                  <w:pPr>
                    <w:pStyle w:val="Style29"/>
                    <w:jc w:val="both"/>
                    <w:rPr>
                      <w:rStyle w:val="FontStyle191"/>
                      <w:i/>
                      <w:iCs/>
                      <w:color w:val="auto"/>
                    </w:rPr>
                  </w:pPr>
                  <w:r w:rsidRPr="00C41A00">
                    <w:rPr>
                      <w:rStyle w:val="FontStyle191"/>
                      <w:color w:val="auto"/>
                    </w:rPr>
                    <w:t xml:space="preserve">Az </w:t>
                  </w:r>
                  <w:proofErr w:type="spellStart"/>
                  <w:r w:rsidRPr="00C41A00">
                    <w:rPr>
                      <w:rStyle w:val="FontStyle191"/>
                      <w:color w:val="auto"/>
                    </w:rPr>
                    <w:t>infokommunikáció</w:t>
                  </w:r>
                  <w:proofErr w:type="spellEnd"/>
                  <w:r w:rsidRPr="00C41A00">
                    <w:rPr>
                      <w:rStyle w:val="FontStyle191"/>
                      <w:color w:val="auto"/>
                    </w:rPr>
                    <w:t xml:space="preserve"> szerepe a mindennapokban.</w:t>
                  </w:r>
                </w:p>
                <w:p w:rsidR="00F63F9B" w:rsidRPr="00C41A00" w:rsidRDefault="00F63F9B" w:rsidP="00DC0C9D">
                  <w:pPr>
                    <w:pStyle w:val="Style29"/>
                    <w:jc w:val="both"/>
                    <w:rPr>
                      <w:rStyle w:val="FontStyle191"/>
                      <w:i/>
                      <w:iCs/>
                      <w:color w:val="auto"/>
                    </w:rPr>
                  </w:pPr>
                  <w:r w:rsidRPr="00C41A00">
                    <w:rPr>
                      <w:rStyle w:val="FontStyle191"/>
                      <w:color w:val="auto"/>
                    </w:rPr>
                    <w:t>Kulturális és sportélet nálunk és a célországokban.</w:t>
                  </w:r>
                </w:p>
              </w:tc>
            </w:tr>
            <w:tr w:rsidR="00F63F9B" w:rsidRPr="00C41A00" w:rsidTr="00DC0C9D">
              <w:tc>
                <w:tcPr>
                  <w:tcW w:w="8996" w:type="dxa"/>
                </w:tcPr>
                <w:p w:rsidR="00F63F9B" w:rsidRPr="00C41A00" w:rsidRDefault="00F63F9B" w:rsidP="00DC0C9D">
                  <w:pPr>
                    <w:pStyle w:val="Style29"/>
                    <w:widowControl/>
                    <w:jc w:val="both"/>
                    <w:rPr>
                      <w:rStyle w:val="FontStyle190"/>
                      <w:color w:val="auto"/>
                    </w:rPr>
                  </w:pPr>
                  <w:r w:rsidRPr="00C41A00">
                    <w:rPr>
                      <w:rStyle w:val="FontStyle190"/>
                      <w:color w:val="auto"/>
                    </w:rPr>
                    <w:t>Utazás, turizmus</w:t>
                  </w:r>
                </w:p>
                <w:p w:rsidR="00F63F9B" w:rsidRPr="00C41A00" w:rsidRDefault="00F63F9B" w:rsidP="00DC0C9D">
                  <w:pPr>
                    <w:pStyle w:val="Style29"/>
                    <w:jc w:val="both"/>
                    <w:rPr>
                      <w:rStyle w:val="FontStyle191"/>
                      <w:i/>
                      <w:iCs/>
                      <w:color w:val="auto"/>
                    </w:rPr>
                  </w:pPr>
                  <w:r w:rsidRPr="00C41A00">
                    <w:rPr>
                      <w:rStyle w:val="FontStyle191"/>
                      <w:color w:val="auto"/>
                    </w:rPr>
                    <w:t>A közlekedés eszközei, lehetőségei, a tömegközlekedés, a</w:t>
                  </w:r>
                </w:p>
                <w:p w:rsidR="00F63F9B" w:rsidRPr="00C41A00" w:rsidRDefault="00F63F9B" w:rsidP="00DC0C9D">
                  <w:pPr>
                    <w:pStyle w:val="Style29"/>
                    <w:jc w:val="both"/>
                    <w:rPr>
                      <w:rStyle w:val="FontStyle191"/>
                      <w:i/>
                      <w:iCs/>
                      <w:color w:val="auto"/>
                    </w:rPr>
                  </w:pPr>
                  <w:r w:rsidRPr="00C41A00">
                    <w:rPr>
                      <w:rStyle w:val="FontStyle191"/>
                      <w:color w:val="auto"/>
                    </w:rPr>
                    <w:t>kerékpáros közlekedés.</w:t>
                  </w:r>
                </w:p>
                <w:p w:rsidR="00F63F9B" w:rsidRPr="00C41A00" w:rsidRDefault="00F63F9B" w:rsidP="00DC0C9D">
                  <w:pPr>
                    <w:pStyle w:val="Style29"/>
                    <w:jc w:val="both"/>
                    <w:rPr>
                      <w:rStyle w:val="FontStyle191"/>
                      <w:i/>
                      <w:iCs/>
                      <w:color w:val="auto"/>
                    </w:rPr>
                  </w:pPr>
                  <w:r w:rsidRPr="00C41A00">
                    <w:rPr>
                      <w:rStyle w:val="FontStyle191"/>
                      <w:color w:val="auto"/>
                    </w:rPr>
                    <w:t>Nyaralás itthon, illetve külföldön.</w:t>
                  </w:r>
                </w:p>
                <w:p w:rsidR="00F63F9B" w:rsidRPr="00C41A00" w:rsidRDefault="00F63F9B" w:rsidP="00DC0C9D">
                  <w:pPr>
                    <w:pStyle w:val="Style29"/>
                    <w:jc w:val="both"/>
                    <w:rPr>
                      <w:rStyle w:val="FontStyle191"/>
                      <w:i/>
                      <w:iCs/>
                      <w:color w:val="auto"/>
                    </w:rPr>
                  </w:pPr>
                  <w:r w:rsidRPr="00C41A00">
                    <w:rPr>
                      <w:rStyle w:val="FontStyle191"/>
                      <w:color w:val="auto"/>
                    </w:rPr>
                    <w:t>Utazási előkészületek, egy utazás megtervezése,</w:t>
                  </w:r>
                </w:p>
                <w:p w:rsidR="00F63F9B" w:rsidRPr="00C41A00" w:rsidRDefault="00F63F9B" w:rsidP="00DC0C9D">
                  <w:pPr>
                    <w:pStyle w:val="Style29"/>
                    <w:jc w:val="both"/>
                    <w:rPr>
                      <w:rStyle w:val="FontStyle191"/>
                      <w:i/>
                      <w:iCs/>
                      <w:color w:val="auto"/>
                    </w:rPr>
                  </w:pPr>
                  <w:r w:rsidRPr="00C41A00">
                    <w:rPr>
                      <w:rStyle w:val="FontStyle191"/>
                      <w:color w:val="auto"/>
                    </w:rPr>
                    <w:t>megszervezése.</w:t>
                  </w:r>
                </w:p>
                <w:p w:rsidR="00F63F9B" w:rsidRPr="00C41A00" w:rsidRDefault="00F63F9B" w:rsidP="00DC0C9D">
                  <w:pPr>
                    <w:pStyle w:val="Style29"/>
                    <w:jc w:val="both"/>
                    <w:rPr>
                      <w:rStyle w:val="FontStyle191"/>
                      <w:i/>
                      <w:iCs/>
                      <w:color w:val="auto"/>
                    </w:rPr>
                  </w:pPr>
                  <w:r w:rsidRPr="00C41A00">
                    <w:rPr>
                      <w:rStyle w:val="FontStyle191"/>
                      <w:color w:val="auto"/>
                    </w:rPr>
                    <w:t xml:space="preserve">Az egyéni és a társas utazás előnyei és hátrányai. Szálláslehetőségek (camping, ifjúsági szállás, szálloda, </w:t>
                  </w:r>
                  <w:proofErr w:type="spellStart"/>
                  <w:r w:rsidRPr="00C41A00">
                    <w:rPr>
                      <w:rStyle w:val="FontStyle191"/>
                      <w:color w:val="auto"/>
                    </w:rPr>
                    <w:t>bérelt</w:t>
                  </w:r>
                  <w:proofErr w:type="spellEnd"/>
                  <w:r w:rsidRPr="00C41A00">
                    <w:rPr>
                      <w:rStyle w:val="FontStyle191"/>
                      <w:color w:val="auto"/>
                    </w:rPr>
                    <w:t xml:space="preserve"> lakás vagy ház, lakáscsere stb.). Turisztikai célpontok.</w:t>
                  </w:r>
                </w:p>
              </w:tc>
            </w:tr>
            <w:tr w:rsidR="00F63F9B" w:rsidRPr="00C41A00" w:rsidTr="00DC0C9D">
              <w:trPr>
                <w:trHeight w:val="1545"/>
              </w:trPr>
              <w:tc>
                <w:tcPr>
                  <w:tcW w:w="8996" w:type="dxa"/>
                </w:tcPr>
                <w:p w:rsidR="00F63F9B" w:rsidRPr="00C41A00" w:rsidRDefault="00F63F9B" w:rsidP="00DC0C9D">
                  <w:pPr>
                    <w:pStyle w:val="Style29"/>
                    <w:widowControl/>
                    <w:jc w:val="both"/>
                    <w:rPr>
                      <w:rStyle w:val="FontStyle190"/>
                      <w:color w:val="auto"/>
                    </w:rPr>
                  </w:pPr>
                  <w:r w:rsidRPr="00C41A00">
                    <w:rPr>
                      <w:rStyle w:val="FontStyle190"/>
                      <w:color w:val="auto"/>
                    </w:rPr>
                    <w:lastRenderedPageBreak/>
                    <w:t>Tudomány és technika</w:t>
                  </w:r>
                </w:p>
                <w:p w:rsidR="00F63F9B" w:rsidRPr="00C41A00" w:rsidRDefault="00F63F9B" w:rsidP="00DC0C9D">
                  <w:pPr>
                    <w:pStyle w:val="Style29"/>
                    <w:jc w:val="both"/>
                    <w:rPr>
                      <w:rStyle w:val="FontStyle191"/>
                      <w:i/>
                      <w:iCs/>
                      <w:color w:val="auto"/>
                    </w:rPr>
                  </w:pPr>
                  <w:r w:rsidRPr="00C41A00">
                    <w:rPr>
                      <w:rStyle w:val="FontStyle191"/>
                      <w:color w:val="auto"/>
                    </w:rPr>
                    <w:t>Népszerű tudományok, ismeretterjesztés.</w:t>
                  </w:r>
                </w:p>
                <w:p w:rsidR="00F63F9B" w:rsidRPr="00C41A00" w:rsidRDefault="00F63F9B" w:rsidP="00DC0C9D">
                  <w:pPr>
                    <w:pStyle w:val="Style29"/>
                    <w:jc w:val="both"/>
                    <w:rPr>
                      <w:rStyle w:val="FontStyle191"/>
                      <w:i/>
                      <w:iCs/>
                      <w:color w:val="auto"/>
                    </w:rPr>
                  </w:pPr>
                  <w:r w:rsidRPr="00C41A00">
                    <w:rPr>
                      <w:rStyle w:val="FontStyle191"/>
                      <w:color w:val="auto"/>
                    </w:rPr>
                    <w:t>A technikai eszközök szerepe a mindennapi életben.</w:t>
                  </w:r>
                </w:p>
                <w:p w:rsidR="00F63F9B" w:rsidRPr="00C41A00" w:rsidRDefault="00F63F9B" w:rsidP="00DC0C9D">
                  <w:pPr>
                    <w:pStyle w:val="Style29"/>
                    <w:jc w:val="both"/>
                    <w:rPr>
                      <w:rStyle w:val="FontStyle191"/>
                      <w:i/>
                      <w:iCs/>
                      <w:color w:val="auto"/>
                    </w:rPr>
                  </w:pPr>
                  <w:r w:rsidRPr="00C41A00">
                    <w:rPr>
                      <w:rStyle w:val="FontStyle191"/>
                      <w:color w:val="auto"/>
                    </w:rPr>
                    <w:t>Az internet szerepe a magánéletben, a tanulásban és a</w:t>
                  </w:r>
                </w:p>
                <w:p w:rsidR="00F63F9B" w:rsidRPr="00C41A00" w:rsidRDefault="00F63F9B" w:rsidP="00DC0C9D">
                  <w:pPr>
                    <w:pStyle w:val="Style29"/>
                    <w:jc w:val="both"/>
                    <w:rPr>
                      <w:i/>
                      <w:iCs/>
                      <w:sz w:val="22"/>
                      <w:szCs w:val="22"/>
                    </w:rPr>
                  </w:pPr>
                  <w:r w:rsidRPr="00C41A00">
                    <w:rPr>
                      <w:rStyle w:val="FontStyle191"/>
                      <w:color w:val="auto"/>
                    </w:rPr>
                    <w:t>munkában.</w:t>
                  </w:r>
                </w:p>
              </w:tc>
            </w:tr>
            <w:tr w:rsidR="00F63F9B" w:rsidRPr="00C41A00" w:rsidTr="00DC0C9D">
              <w:tc>
                <w:tcPr>
                  <w:tcW w:w="8996" w:type="dxa"/>
                </w:tcPr>
                <w:p w:rsidR="00F63F9B" w:rsidRPr="00C41A00" w:rsidRDefault="00F63F9B" w:rsidP="00DC0C9D">
                  <w:pPr>
                    <w:pStyle w:val="Style29"/>
                    <w:jc w:val="both"/>
                    <w:rPr>
                      <w:rStyle w:val="FontStyle191"/>
                      <w:i/>
                      <w:iCs/>
                      <w:color w:val="auto"/>
                    </w:rPr>
                  </w:pPr>
                  <w:r w:rsidRPr="00C41A00">
                    <w:rPr>
                      <w:rStyle w:val="FontStyle190"/>
                      <w:color w:val="auto"/>
                    </w:rPr>
                    <w:t xml:space="preserve">Gazdaság és pénzügyek </w:t>
                  </w:r>
                  <w:r w:rsidRPr="00C41A00">
                    <w:rPr>
                      <w:rStyle w:val="FontStyle191"/>
                      <w:color w:val="auto"/>
                    </w:rPr>
                    <w:t>Családi gazdálkodás. Zsebpénz.</w:t>
                  </w:r>
                </w:p>
                <w:p w:rsidR="00F63F9B" w:rsidRPr="00C41A00" w:rsidRDefault="00F63F9B" w:rsidP="00DC0C9D">
                  <w:pPr>
                    <w:pStyle w:val="Style29"/>
                    <w:jc w:val="both"/>
                    <w:rPr>
                      <w:rStyle w:val="FontStyle191"/>
                      <w:i/>
                      <w:iCs/>
                      <w:color w:val="auto"/>
                    </w:rPr>
                  </w:pPr>
                  <w:r w:rsidRPr="00C41A00">
                    <w:rPr>
                      <w:rStyle w:val="FontStyle191"/>
                      <w:color w:val="auto"/>
                    </w:rPr>
                    <w:t>A pénz szerepe a mindennapokban. Vásárlás, szolgáltatások (például posta, bank). Fogyasztás, reklámok.</w:t>
                  </w:r>
                </w:p>
              </w:tc>
            </w:tr>
          </w:tbl>
          <w:p w:rsidR="00F63F9B" w:rsidRPr="00C41A00" w:rsidRDefault="00F63F9B" w:rsidP="00DC0C9D">
            <w:pPr>
              <w:spacing w:line="240" w:lineRule="auto"/>
              <w:jc w:val="both"/>
            </w:pPr>
          </w:p>
        </w:tc>
      </w:tr>
    </w:tbl>
    <w:p w:rsidR="00F63F9B" w:rsidRPr="00C41A00" w:rsidRDefault="00F63F9B" w:rsidP="00F63F9B">
      <w:pPr>
        <w:jc w:val="both"/>
      </w:pPr>
    </w:p>
    <w:p w:rsidR="00F63F9B" w:rsidRDefault="00F63F9B" w:rsidP="00F63F9B">
      <w:pPr>
        <w:jc w:val="both"/>
      </w:pPr>
    </w:p>
    <w:p w:rsidR="00F63F9B" w:rsidRPr="00C41A00" w:rsidRDefault="00F63F9B" w:rsidP="00F63F9B">
      <w:pPr>
        <w:pStyle w:val="Cmsor2"/>
        <w:ind w:left="1080"/>
        <w:jc w:val="both"/>
        <w:rPr>
          <w:color w:val="auto"/>
        </w:rPr>
      </w:pPr>
      <w:bookmarkStart w:id="41" w:name="_Toc188357431"/>
      <w:r>
        <w:rPr>
          <w:color w:val="auto"/>
        </w:rPr>
        <w:t>Orosz</w:t>
      </w:r>
      <w:r w:rsidRPr="00C41A00">
        <w:rPr>
          <w:color w:val="auto"/>
        </w:rPr>
        <w:t xml:space="preserve"> nyelv</w:t>
      </w:r>
      <w:bookmarkEnd w:id="41"/>
    </w:p>
    <w:p w:rsidR="00F63F9B" w:rsidRPr="00FF6691" w:rsidRDefault="00F63F9B" w:rsidP="00F63F9B">
      <w:pPr>
        <w:jc w:val="both"/>
        <w:rPr>
          <w:b/>
        </w:rPr>
      </w:pPr>
      <w:r w:rsidRPr="00FF6691">
        <w:rPr>
          <w:b/>
        </w:rPr>
        <w:t>Alap óraszám</w:t>
      </w:r>
    </w:p>
    <w:p w:rsidR="00F63F9B" w:rsidRDefault="00F63F9B" w:rsidP="00F63F9B">
      <w:pPr>
        <w:jc w:val="both"/>
      </w:pPr>
    </w:p>
    <w:tbl>
      <w:tblPr>
        <w:tblW w:w="106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526"/>
        <w:gridCol w:w="9154"/>
      </w:tblGrid>
      <w:tr w:rsidR="00F63F9B" w:rsidTr="00DC0C9D">
        <w:tc>
          <w:tcPr>
            <w:tcW w:w="1526" w:type="dxa"/>
            <w:tcBorders>
              <w:top w:val="single" w:sz="12" w:space="0" w:color="auto"/>
              <w:left w:val="single" w:sz="12" w:space="0" w:color="auto"/>
              <w:bottom w:val="double" w:sz="6" w:space="0" w:color="auto"/>
              <w:right w:val="double" w:sz="6" w:space="0" w:color="auto"/>
            </w:tcBorders>
            <w:shd w:val="clear" w:color="auto" w:fill="DDD9C3"/>
            <w:hideMark/>
          </w:tcPr>
          <w:p w:rsidR="00F63F9B" w:rsidRPr="00773172" w:rsidRDefault="00F63F9B" w:rsidP="00DC0C9D">
            <w:pPr>
              <w:spacing w:line="240" w:lineRule="auto"/>
              <w:jc w:val="both"/>
              <w:rPr>
                <w:b/>
              </w:rPr>
            </w:pPr>
            <w:r w:rsidRPr="00773172">
              <w:rPr>
                <w:b/>
              </w:rPr>
              <w:t>Évfolyam</w:t>
            </w:r>
          </w:p>
        </w:tc>
        <w:tc>
          <w:tcPr>
            <w:tcW w:w="9156" w:type="dxa"/>
            <w:tcBorders>
              <w:top w:val="single" w:sz="12" w:space="0" w:color="auto"/>
              <w:left w:val="double" w:sz="6" w:space="0" w:color="auto"/>
              <w:bottom w:val="double" w:sz="6" w:space="0" w:color="auto"/>
              <w:right w:val="single" w:sz="12" w:space="0" w:color="auto"/>
            </w:tcBorders>
            <w:shd w:val="clear" w:color="auto" w:fill="DDD9C3"/>
            <w:hideMark/>
          </w:tcPr>
          <w:p w:rsidR="00F63F9B" w:rsidRPr="00773172" w:rsidRDefault="00F63F9B" w:rsidP="00DC0C9D">
            <w:pPr>
              <w:spacing w:line="240" w:lineRule="auto"/>
              <w:jc w:val="both"/>
              <w:rPr>
                <w:b/>
              </w:rPr>
            </w:pPr>
            <w:r w:rsidRPr="00773172">
              <w:rPr>
                <w:b/>
              </w:rPr>
              <w:t>Vizsgakövetelmények</w:t>
            </w:r>
          </w:p>
        </w:tc>
      </w:tr>
      <w:tr w:rsidR="00F63F9B" w:rsidTr="00DC0C9D">
        <w:tc>
          <w:tcPr>
            <w:tcW w:w="1526" w:type="dxa"/>
            <w:tcBorders>
              <w:top w:val="double" w:sz="6" w:space="0" w:color="auto"/>
              <w:left w:val="single" w:sz="12" w:space="0" w:color="auto"/>
              <w:bottom w:val="single" w:sz="6" w:space="0" w:color="auto"/>
              <w:right w:val="double" w:sz="6" w:space="0" w:color="auto"/>
            </w:tcBorders>
            <w:vAlign w:val="center"/>
            <w:hideMark/>
          </w:tcPr>
          <w:p w:rsidR="00F63F9B" w:rsidRPr="00773172" w:rsidRDefault="00F63F9B" w:rsidP="00DC0C9D">
            <w:pPr>
              <w:spacing w:line="240" w:lineRule="auto"/>
              <w:jc w:val="both"/>
              <w:rPr>
                <w:b/>
                <w:sz w:val="16"/>
                <w:szCs w:val="16"/>
              </w:rPr>
            </w:pPr>
            <w:r w:rsidRPr="00773172">
              <w:rPr>
                <w:b/>
              </w:rPr>
              <w:t>9. évfolyam</w:t>
            </w:r>
          </w:p>
        </w:tc>
        <w:tc>
          <w:tcPr>
            <w:tcW w:w="9156" w:type="dxa"/>
            <w:tcBorders>
              <w:top w:val="double" w:sz="6" w:space="0" w:color="auto"/>
              <w:left w:val="double" w:sz="6" w:space="0" w:color="auto"/>
              <w:bottom w:val="single" w:sz="6" w:space="0" w:color="auto"/>
              <w:right w:val="single" w:sz="12" w:space="0" w:color="auto"/>
            </w:tcBorders>
          </w:tcPr>
          <w:p w:rsidR="00F63F9B" w:rsidRPr="00773172" w:rsidRDefault="00F63F9B" w:rsidP="00DC0C9D">
            <w:pPr>
              <w:spacing w:line="240" w:lineRule="auto"/>
              <w:jc w:val="both"/>
            </w:pPr>
            <w:r w:rsidRPr="00773172">
              <w:t>A helyi tantervben meghatározott követelmények.</w:t>
            </w:r>
          </w:p>
          <w:p w:rsidR="00F63F9B" w:rsidRPr="00773172" w:rsidRDefault="00F63F9B" w:rsidP="00DC0C9D">
            <w:pPr>
              <w:spacing w:line="240" w:lineRule="auto"/>
              <w:jc w:val="both"/>
            </w:pPr>
            <w:r w:rsidRPr="00773172">
              <w:t>Személyes vonatkozások, család</w:t>
            </w:r>
          </w:p>
          <w:p w:rsidR="00F63F9B" w:rsidRPr="00773172" w:rsidRDefault="00F63F9B" w:rsidP="00DC0C9D">
            <w:pPr>
              <w:spacing w:line="240" w:lineRule="auto"/>
              <w:jc w:val="both"/>
            </w:pPr>
            <w:r w:rsidRPr="00773172">
              <w:t>A tanuló személye, életrajza, életének fontos állomásai.</w:t>
            </w:r>
          </w:p>
          <w:p w:rsidR="00F63F9B" w:rsidRPr="00773172" w:rsidRDefault="00F63F9B" w:rsidP="00DC0C9D">
            <w:pPr>
              <w:spacing w:line="240" w:lineRule="auto"/>
              <w:jc w:val="both"/>
            </w:pPr>
            <w:r w:rsidRPr="00773172">
              <w:t>Ember és társadalom</w:t>
            </w:r>
          </w:p>
          <w:p w:rsidR="00F63F9B" w:rsidRPr="00773172" w:rsidRDefault="00F63F9B" w:rsidP="00DC0C9D">
            <w:pPr>
              <w:spacing w:line="240" w:lineRule="auto"/>
              <w:jc w:val="both"/>
            </w:pPr>
            <w:r w:rsidRPr="00773172">
              <w:t>Emberek külső és belső jellemzése.</w:t>
            </w:r>
          </w:p>
          <w:p w:rsidR="00F63F9B" w:rsidRPr="00773172" w:rsidRDefault="00F63F9B" w:rsidP="00DC0C9D">
            <w:pPr>
              <w:spacing w:line="240" w:lineRule="auto"/>
              <w:jc w:val="both"/>
            </w:pPr>
            <w:r w:rsidRPr="00773172">
              <w:t>Baráti kör.</w:t>
            </w:r>
          </w:p>
          <w:p w:rsidR="00F63F9B" w:rsidRPr="00773172" w:rsidRDefault="00F63F9B" w:rsidP="00DC0C9D">
            <w:pPr>
              <w:spacing w:line="240" w:lineRule="auto"/>
              <w:jc w:val="both"/>
            </w:pPr>
            <w:r w:rsidRPr="00773172">
              <w:t>Társadalmi szokások nálunk és a célországokban.</w:t>
            </w:r>
          </w:p>
          <w:p w:rsidR="00F63F9B" w:rsidRPr="00773172" w:rsidRDefault="00F63F9B" w:rsidP="00DC0C9D">
            <w:pPr>
              <w:spacing w:line="240" w:lineRule="auto"/>
              <w:jc w:val="both"/>
            </w:pPr>
            <w:r w:rsidRPr="00773172">
              <w:t>Környezetünk</w:t>
            </w:r>
          </w:p>
          <w:p w:rsidR="00F63F9B" w:rsidRPr="00773172" w:rsidRDefault="00F63F9B" w:rsidP="00DC0C9D">
            <w:pPr>
              <w:spacing w:line="240" w:lineRule="auto"/>
              <w:jc w:val="both"/>
            </w:pPr>
            <w:r w:rsidRPr="00773172">
              <w:t>Az otthon, a lakóhely és környéke (a lakószoba, a lakás, a ház bemutatása).</w:t>
            </w:r>
          </w:p>
          <w:p w:rsidR="00F63F9B" w:rsidRPr="00773172" w:rsidRDefault="00F63F9B" w:rsidP="00DC0C9D">
            <w:pPr>
              <w:spacing w:line="240" w:lineRule="auto"/>
              <w:jc w:val="both"/>
            </w:pPr>
            <w:r w:rsidRPr="00773172">
              <w:t>Az iskola</w:t>
            </w:r>
          </w:p>
          <w:p w:rsidR="00F63F9B" w:rsidRPr="00773172" w:rsidRDefault="00F63F9B" w:rsidP="00DC0C9D">
            <w:pPr>
              <w:spacing w:line="240" w:lineRule="auto"/>
              <w:jc w:val="both"/>
            </w:pPr>
            <w:r w:rsidRPr="00773172">
              <w:t xml:space="preserve">Tantárgyak, órarend, érdeklődési kör, tanulmányi munka. </w:t>
            </w:r>
          </w:p>
          <w:p w:rsidR="00F63F9B" w:rsidRPr="00773172" w:rsidRDefault="00F63F9B" w:rsidP="00DC0C9D">
            <w:pPr>
              <w:spacing w:line="240" w:lineRule="auto"/>
              <w:jc w:val="both"/>
            </w:pPr>
            <w:r w:rsidRPr="00773172">
              <w:t>Életmód</w:t>
            </w:r>
          </w:p>
          <w:p w:rsidR="00F63F9B" w:rsidRPr="00773172" w:rsidRDefault="00F63F9B" w:rsidP="00DC0C9D">
            <w:pPr>
              <w:spacing w:line="240" w:lineRule="auto"/>
              <w:jc w:val="both"/>
            </w:pPr>
            <w:r w:rsidRPr="00773172">
              <w:t>Napirend, időbeosztás.</w:t>
            </w:r>
          </w:p>
          <w:p w:rsidR="00F63F9B" w:rsidRPr="00773172" w:rsidRDefault="00F63F9B" w:rsidP="00DC0C9D">
            <w:pPr>
              <w:spacing w:line="240" w:lineRule="auto"/>
              <w:jc w:val="both"/>
            </w:pPr>
            <w:r w:rsidRPr="00773172">
              <w:t>Szabadidő, művelődés, szórakozás</w:t>
            </w:r>
          </w:p>
          <w:p w:rsidR="00F63F9B" w:rsidRPr="00773172" w:rsidRDefault="00F63F9B" w:rsidP="00DC0C9D">
            <w:pPr>
              <w:spacing w:line="240" w:lineRule="auto"/>
              <w:jc w:val="both"/>
            </w:pPr>
            <w:r w:rsidRPr="00773172">
              <w:t>Sza</w:t>
            </w:r>
            <w:r>
              <w:t>badidős elfoglaltságok, hobbik.</w:t>
            </w:r>
          </w:p>
        </w:tc>
      </w:tr>
      <w:tr w:rsidR="00F63F9B" w:rsidTr="00DC0C9D">
        <w:tc>
          <w:tcPr>
            <w:tcW w:w="1526" w:type="dxa"/>
            <w:tcBorders>
              <w:top w:val="single" w:sz="6" w:space="0" w:color="auto"/>
              <w:left w:val="single" w:sz="12" w:space="0" w:color="auto"/>
              <w:bottom w:val="single" w:sz="6" w:space="0" w:color="auto"/>
              <w:right w:val="double" w:sz="6" w:space="0" w:color="auto"/>
            </w:tcBorders>
            <w:vAlign w:val="center"/>
            <w:hideMark/>
          </w:tcPr>
          <w:p w:rsidR="00F63F9B" w:rsidRPr="00773172" w:rsidRDefault="00F63F9B" w:rsidP="00DC0C9D">
            <w:pPr>
              <w:spacing w:line="240" w:lineRule="auto"/>
              <w:jc w:val="both"/>
              <w:rPr>
                <w:b/>
                <w:sz w:val="16"/>
                <w:szCs w:val="16"/>
              </w:rPr>
            </w:pPr>
            <w:r w:rsidRPr="00773172">
              <w:rPr>
                <w:b/>
              </w:rPr>
              <w:t>10. évfolyam</w:t>
            </w:r>
          </w:p>
        </w:tc>
        <w:tc>
          <w:tcPr>
            <w:tcW w:w="9156" w:type="dxa"/>
            <w:tcBorders>
              <w:top w:val="single" w:sz="6" w:space="0" w:color="auto"/>
              <w:left w:val="double" w:sz="6" w:space="0" w:color="auto"/>
              <w:bottom w:val="single" w:sz="6" w:space="0" w:color="auto"/>
              <w:right w:val="single" w:sz="12" w:space="0" w:color="auto"/>
            </w:tcBorders>
          </w:tcPr>
          <w:p w:rsidR="00F63F9B" w:rsidRPr="00773172" w:rsidRDefault="00F63F9B" w:rsidP="00DC0C9D">
            <w:pPr>
              <w:spacing w:line="240" w:lineRule="auto"/>
              <w:jc w:val="both"/>
            </w:pPr>
            <w:r w:rsidRPr="00773172">
              <w:t>A helyi tantervben meghatározott követelmények.</w:t>
            </w:r>
          </w:p>
          <w:p w:rsidR="00F63F9B" w:rsidRPr="00773172" w:rsidRDefault="00F63F9B" w:rsidP="00DC0C9D">
            <w:pPr>
              <w:spacing w:line="240" w:lineRule="auto"/>
              <w:jc w:val="both"/>
            </w:pPr>
            <w:r w:rsidRPr="00773172">
              <w:t>Személyes vonatkozások, család</w:t>
            </w:r>
          </w:p>
          <w:p w:rsidR="00F63F9B" w:rsidRPr="00773172" w:rsidRDefault="00F63F9B" w:rsidP="00DC0C9D">
            <w:pPr>
              <w:spacing w:line="240" w:lineRule="auto"/>
              <w:jc w:val="both"/>
            </w:pPr>
            <w:r w:rsidRPr="00773172">
              <w:t>A tanuló személye, életrajza, életének fontos állomásai.</w:t>
            </w:r>
          </w:p>
          <w:p w:rsidR="00F63F9B" w:rsidRPr="00773172" w:rsidRDefault="00F63F9B" w:rsidP="00DC0C9D">
            <w:pPr>
              <w:spacing w:line="240" w:lineRule="auto"/>
              <w:jc w:val="both"/>
            </w:pPr>
            <w:r w:rsidRPr="00773172">
              <w:t>Családi élet, családi kapcsolatok.</w:t>
            </w:r>
          </w:p>
          <w:p w:rsidR="00F63F9B" w:rsidRPr="00773172" w:rsidRDefault="00F63F9B" w:rsidP="00DC0C9D">
            <w:pPr>
              <w:spacing w:line="240" w:lineRule="auto"/>
              <w:jc w:val="both"/>
            </w:pPr>
            <w:r w:rsidRPr="00773172">
              <w:t>Ember és társadalom</w:t>
            </w:r>
          </w:p>
          <w:p w:rsidR="00F63F9B" w:rsidRPr="00773172" w:rsidRDefault="00F63F9B" w:rsidP="00DC0C9D">
            <w:pPr>
              <w:spacing w:line="240" w:lineRule="auto"/>
              <w:jc w:val="both"/>
            </w:pPr>
            <w:r w:rsidRPr="00773172">
              <w:t>Emberek külső és belső jellemzése.</w:t>
            </w:r>
          </w:p>
          <w:p w:rsidR="00F63F9B" w:rsidRPr="00773172" w:rsidRDefault="00F63F9B" w:rsidP="00DC0C9D">
            <w:pPr>
              <w:spacing w:line="240" w:lineRule="auto"/>
              <w:jc w:val="both"/>
            </w:pPr>
            <w:r w:rsidRPr="00773172">
              <w:t>Baráti kör.</w:t>
            </w:r>
          </w:p>
          <w:p w:rsidR="00F63F9B" w:rsidRPr="00773172" w:rsidRDefault="00F63F9B" w:rsidP="00DC0C9D">
            <w:pPr>
              <w:spacing w:line="240" w:lineRule="auto"/>
              <w:jc w:val="both"/>
            </w:pPr>
            <w:r w:rsidRPr="00773172">
              <w:t>Ünnepek, családi ünnepek. Öltözködés, divat.</w:t>
            </w:r>
          </w:p>
          <w:p w:rsidR="00F63F9B" w:rsidRPr="00773172" w:rsidRDefault="00F63F9B" w:rsidP="00DC0C9D">
            <w:pPr>
              <w:spacing w:line="240" w:lineRule="auto"/>
              <w:jc w:val="both"/>
            </w:pPr>
            <w:r w:rsidRPr="00773172">
              <w:t>Környezetünk</w:t>
            </w:r>
          </w:p>
          <w:p w:rsidR="00F63F9B" w:rsidRPr="00773172" w:rsidRDefault="00F63F9B" w:rsidP="00DC0C9D">
            <w:pPr>
              <w:spacing w:line="240" w:lineRule="auto"/>
              <w:jc w:val="both"/>
            </w:pPr>
            <w:r w:rsidRPr="00773172">
              <w:t>Az otthon, a lakóhely és környéke (a lakószoba, a lakás, a ház bemutatása).</w:t>
            </w:r>
          </w:p>
          <w:p w:rsidR="00F63F9B" w:rsidRPr="00773172" w:rsidRDefault="00F63F9B" w:rsidP="00DC0C9D">
            <w:pPr>
              <w:spacing w:line="240" w:lineRule="auto"/>
              <w:jc w:val="both"/>
            </w:pPr>
            <w:r w:rsidRPr="00773172">
              <w:t>Időjárás, éghajlat.</w:t>
            </w:r>
          </w:p>
          <w:p w:rsidR="00F63F9B" w:rsidRPr="00773172" w:rsidRDefault="00F63F9B" w:rsidP="00DC0C9D">
            <w:pPr>
              <w:spacing w:line="240" w:lineRule="auto"/>
              <w:jc w:val="both"/>
            </w:pPr>
            <w:r w:rsidRPr="00773172">
              <w:t>Az iskola</w:t>
            </w:r>
          </w:p>
          <w:p w:rsidR="00F63F9B" w:rsidRPr="00773172" w:rsidRDefault="00F63F9B" w:rsidP="00DC0C9D">
            <w:pPr>
              <w:spacing w:line="240" w:lineRule="auto"/>
              <w:jc w:val="both"/>
            </w:pPr>
            <w:r w:rsidRPr="00773172">
              <w:t>Saját iskolájának bemutatása (sajátosságok, például. szakmai képzés, tagozat).</w:t>
            </w:r>
          </w:p>
          <w:p w:rsidR="00F63F9B" w:rsidRPr="00773172" w:rsidRDefault="00F63F9B" w:rsidP="00DC0C9D">
            <w:pPr>
              <w:spacing w:line="240" w:lineRule="auto"/>
              <w:jc w:val="both"/>
            </w:pPr>
            <w:r w:rsidRPr="00773172">
              <w:t xml:space="preserve">Tantárgyak, órarend, érdeklődési kör, tanulmányi munka. Az ismeretszerzés különböző módjai. </w:t>
            </w:r>
          </w:p>
          <w:p w:rsidR="00F63F9B" w:rsidRPr="00773172" w:rsidRDefault="00F63F9B" w:rsidP="00DC0C9D">
            <w:pPr>
              <w:spacing w:line="240" w:lineRule="auto"/>
              <w:jc w:val="both"/>
            </w:pPr>
            <w:r w:rsidRPr="00773172">
              <w:t>Életmód</w:t>
            </w:r>
          </w:p>
          <w:p w:rsidR="00F63F9B" w:rsidRPr="00773172" w:rsidRDefault="00F63F9B" w:rsidP="00DC0C9D">
            <w:pPr>
              <w:spacing w:line="240" w:lineRule="auto"/>
              <w:jc w:val="both"/>
            </w:pPr>
            <w:r w:rsidRPr="00773172">
              <w:t>Napirend, időbeosztás.</w:t>
            </w:r>
          </w:p>
          <w:p w:rsidR="00F63F9B" w:rsidRPr="00773172" w:rsidRDefault="00F63F9B" w:rsidP="00DC0C9D">
            <w:pPr>
              <w:spacing w:line="240" w:lineRule="auto"/>
              <w:jc w:val="both"/>
            </w:pPr>
            <w:r w:rsidRPr="00773172">
              <w:t>Ételek, kedvenc ételek, sütés-főzés.</w:t>
            </w:r>
          </w:p>
          <w:p w:rsidR="00F63F9B" w:rsidRPr="00773172" w:rsidRDefault="00F63F9B" w:rsidP="00DC0C9D">
            <w:pPr>
              <w:spacing w:line="240" w:lineRule="auto"/>
              <w:jc w:val="both"/>
            </w:pPr>
            <w:r w:rsidRPr="00773172">
              <w:t>Étkezés családban, iskolai menzán, éttermekben,</w:t>
            </w:r>
          </w:p>
          <w:p w:rsidR="00F63F9B" w:rsidRPr="00773172" w:rsidRDefault="00F63F9B" w:rsidP="00DC0C9D">
            <w:pPr>
              <w:spacing w:line="240" w:lineRule="auto"/>
              <w:jc w:val="both"/>
            </w:pPr>
            <w:r w:rsidRPr="00773172">
              <w:t>gyorséttermekben.</w:t>
            </w:r>
          </w:p>
          <w:p w:rsidR="00F63F9B" w:rsidRPr="00773172" w:rsidRDefault="00F63F9B" w:rsidP="00DC0C9D">
            <w:pPr>
              <w:spacing w:line="240" w:lineRule="auto"/>
              <w:jc w:val="both"/>
            </w:pPr>
            <w:r w:rsidRPr="00773172">
              <w:t>Szabadidő, művelődés, szórakozás</w:t>
            </w:r>
          </w:p>
          <w:p w:rsidR="00F63F9B" w:rsidRPr="00773172" w:rsidRDefault="00F63F9B" w:rsidP="00DC0C9D">
            <w:pPr>
              <w:spacing w:line="240" w:lineRule="auto"/>
              <w:jc w:val="both"/>
            </w:pPr>
            <w:r w:rsidRPr="00773172">
              <w:t>Szabadidős elfoglaltságok, hobbik.</w:t>
            </w:r>
          </w:p>
          <w:p w:rsidR="00F63F9B" w:rsidRPr="00773172" w:rsidRDefault="00F63F9B" w:rsidP="00DC0C9D">
            <w:pPr>
              <w:spacing w:line="240" w:lineRule="auto"/>
              <w:jc w:val="both"/>
            </w:pPr>
            <w:r w:rsidRPr="00773172">
              <w:t>Színház, mozi, koncert, kiállítás stb.</w:t>
            </w:r>
          </w:p>
          <w:p w:rsidR="00F63F9B" w:rsidRPr="00773172" w:rsidRDefault="00F63F9B" w:rsidP="00DC0C9D">
            <w:pPr>
              <w:spacing w:line="240" w:lineRule="auto"/>
              <w:jc w:val="both"/>
            </w:pPr>
            <w:r w:rsidRPr="00773172">
              <w:t>Sportolás, kedvenc sport, iskolai sport.</w:t>
            </w:r>
          </w:p>
          <w:p w:rsidR="00F63F9B" w:rsidRPr="00773172" w:rsidRDefault="00F63F9B" w:rsidP="00DC0C9D">
            <w:pPr>
              <w:spacing w:line="240" w:lineRule="auto"/>
              <w:jc w:val="both"/>
            </w:pPr>
            <w:r w:rsidRPr="00773172">
              <w:lastRenderedPageBreak/>
              <w:t>Utazás, turizmus</w:t>
            </w:r>
          </w:p>
          <w:p w:rsidR="00F63F9B" w:rsidRPr="00773172" w:rsidRDefault="00F63F9B" w:rsidP="00DC0C9D">
            <w:pPr>
              <w:spacing w:line="240" w:lineRule="auto"/>
              <w:jc w:val="both"/>
            </w:pPr>
            <w:r w:rsidRPr="00773172">
              <w:t>A közlekedés eszközei, lehetőségei, a tömegközlekedés, a</w:t>
            </w:r>
          </w:p>
          <w:p w:rsidR="00F63F9B" w:rsidRPr="00773172" w:rsidRDefault="00F63F9B" w:rsidP="00DC0C9D">
            <w:pPr>
              <w:spacing w:line="240" w:lineRule="auto"/>
              <w:jc w:val="both"/>
            </w:pPr>
            <w:r w:rsidRPr="00773172">
              <w:t>kerékpáros közlekedés.</w:t>
            </w:r>
          </w:p>
          <w:p w:rsidR="00F63F9B" w:rsidRPr="00773172" w:rsidRDefault="00F63F9B" w:rsidP="00DC0C9D">
            <w:pPr>
              <w:spacing w:line="240" w:lineRule="auto"/>
              <w:jc w:val="both"/>
            </w:pPr>
            <w:r w:rsidRPr="00773172">
              <w:t>Nyaralás itt</w:t>
            </w:r>
            <w:r>
              <w:t>hon, illetve külföldön.</w:t>
            </w:r>
          </w:p>
        </w:tc>
      </w:tr>
      <w:tr w:rsidR="00F63F9B" w:rsidTr="00DC0C9D">
        <w:tc>
          <w:tcPr>
            <w:tcW w:w="1526" w:type="dxa"/>
            <w:tcBorders>
              <w:top w:val="single" w:sz="6" w:space="0" w:color="auto"/>
              <w:left w:val="single" w:sz="12" w:space="0" w:color="auto"/>
              <w:bottom w:val="single" w:sz="6" w:space="0" w:color="auto"/>
              <w:right w:val="double" w:sz="6" w:space="0" w:color="auto"/>
            </w:tcBorders>
            <w:vAlign w:val="center"/>
            <w:hideMark/>
          </w:tcPr>
          <w:p w:rsidR="00F63F9B" w:rsidRPr="00773172" w:rsidRDefault="00F63F9B" w:rsidP="00DC0C9D">
            <w:pPr>
              <w:spacing w:line="240" w:lineRule="auto"/>
              <w:jc w:val="both"/>
              <w:rPr>
                <w:b/>
                <w:sz w:val="16"/>
                <w:szCs w:val="16"/>
              </w:rPr>
            </w:pPr>
            <w:r w:rsidRPr="00773172">
              <w:rPr>
                <w:b/>
              </w:rPr>
              <w:t>11. évfolyam</w:t>
            </w:r>
          </w:p>
        </w:tc>
        <w:tc>
          <w:tcPr>
            <w:tcW w:w="9156" w:type="dxa"/>
            <w:tcBorders>
              <w:top w:val="single" w:sz="6" w:space="0" w:color="auto"/>
              <w:left w:val="double" w:sz="6" w:space="0" w:color="auto"/>
              <w:bottom w:val="single" w:sz="6" w:space="0" w:color="auto"/>
              <w:right w:val="single" w:sz="12" w:space="0" w:color="auto"/>
            </w:tcBorders>
            <w:hideMark/>
          </w:tcPr>
          <w:p w:rsidR="00F63F9B" w:rsidRPr="00773172" w:rsidRDefault="00F63F9B" w:rsidP="00DC0C9D">
            <w:pPr>
              <w:spacing w:line="240" w:lineRule="auto"/>
              <w:jc w:val="both"/>
            </w:pPr>
            <w:r w:rsidRPr="00773172">
              <w:t>A helyi tantervben meghatározott követelmények.</w:t>
            </w:r>
          </w:p>
          <w:p w:rsidR="00F63F9B" w:rsidRPr="00773172" w:rsidRDefault="00F63F9B" w:rsidP="00DC0C9D">
            <w:pPr>
              <w:spacing w:line="240" w:lineRule="auto"/>
              <w:jc w:val="both"/>
            </w:pPr>
            <w:r w:rsidRPr="00773172">
              <w:t>Személyes vonatkozások, család</w:t>
            </w:r>
          </w:p>
          <w:p w:rsidR="00F63F9B" w:rsidRPr="00773172" w:rsidRDefault="00F63F9B" w:rsidP="00DC0C9D">
            <w:pPr>
              <w:spacing w:line="240" w:lineRule="auto"/>
              <w:jc w:val="both"/>
            </w:pPr>
            <w:r w:rsidRPr="00773172">
              <w:t>A tanuló személye, életrajza, életének fontos állomásai.</w:t>
            </w:r>
          </w:p>
          <w:p w:rsidR="00F63F9B" w:rsidRPr="00773172" w:rsidRDefault="00F63F9B" w:rsidP="00DC0C9D">
            <w:pPr>
              <w:spacing w:line="240" w:lineRule="auto"/>
              <w:jc w:val="both"/>
            </w:pPr>
            <w:r w:rsidRPr="00773172">
              <w:t>Családi élet, családi kapcsolatok.</w:t>
            </w:r>
          </w:p>
          <w:p w:rsidR="00F63F9B" w:rsidRPr="00773172" w:rsidRDefault="00F63F9B" w:rsidP="00DC0C9D">
            <w:pPr>
              <w:spacing w:line="240" w:lineRule="auto"/>
              <w:jc w:val="both"/>
            </w:pPr>
            <w:r w:rsidRPr="00773172">
              <w:t>A családi élet mindennapjai, otthoni teendők.</w:t>
            </w:r>
          </w:p>
          <w:p w:rsidR="00F63F9B" w:rsidRPr="00773172" w:rsidRDefault="00F63F9B" w:rsidP="00DC0C9D">
            <w:pPr>
              <w:spacing w:line="240" w:lineRule="auto"/>
              <w:jc w:val="both"/>
            </w:pPr>
            <w:r w:rsidRPr="00773172">
              <w:t>Ember és társadalom</w:t>
            </w:r>
          </w:p>
          <w:p w:rsidR="00F63F9B" w:rsidRPr="00773172" w:rsidRDefault="00F63F9B" w:rsidP="00DC0C9D">
            <w:pPr>
              <w:spacing w:line="240" w:lineRule="auto"/>
              <w:jc w:val="both"/>
            </w:pPr>
            <w:r w:rsidRPr="00773172">
              <w:t>Emberek külső és belső jellemzése.</w:t>
            </w:r>
          </w:p>
          <w:p w:rsidR="00F63F9B" w:rsidRPr="00773172" w:rsidRDefault="00F63F9B" w:rsidP="00DC0C9D">
            <w:pPr>
              <w:spacing w:line="240" w:lineRule="auto"/>
              <w:jc w:val="both"/>
            </w:pPr>
            <w:r w:rsidRPr="00773172">
              <w:t>Baráti kör.</w:t>
            </w:r>
          </w:p>
          <w:p w:rsidR="00F63F9B" w:rsidRPr="00773172" w:rsidRDefault="00F63F9B" w:rsidP="00DC0C9D">
            <w:pPr>
              <w:spacing w:line="240" w:lineRule="auto"/>
              <w:jc w:val="both"/>
            </w:pPr>
            <w:r w:rsidRPr="00773172">
              <w:t>A tizenévesek világa: kapcsolat a kortársakkal, felnőttekkel. Női és férfi szerepek, ismerkedés, házasság. Ünnepek, családi ünnepek. Öltözködés, divat.</w:t>
            </w:r>
          </w:p>
          <w:p w:rsidR="00F63F9B" w:rsidRPr="00773172" w:rsidRDefault="00F63F9B" w:rsidP="00DC0C9D">
            <w:pPr>
              <w:spacing w:line="240" w:lineRule="auto"/>
              <w:jc w:val="both"/>
            </w:pPr>
            <w:r w:rsidRPr="00773172">
              <w:t>Környezetünk</w:t>
            </w:r>
          </w:p>
          <w:p w:rsidR="00F63F9B" w:rsidRPr="00773172" w:rsidRDefault="00F63F9B" w:rsidP="00DC0C9D">
            <w:pPr>
              <w:spacing w:line="240" w:lineRule="auto"/>
              <w:jc w:val="both"/>
            </w:pPr>
            <w:r w:rsidRPr="00773172">
              <w:t>Az otthon, a lakóhely és környéke (a lakószoba, a lakás, a ház bemutatása).</w:t>
            </w:r>
          </w:p>
          <w:p w:rsidR="00F63F9B" w:rsidRPr="00773172" w:rsidRDefault="00F63F9B" w:rsidP="00DC0C9D">
            <w:pPr>
              <w:spacing w:line="240" w:lineRule="auto"/>
              <w:jc w:val="both"/>
            </w:pPr>
            <w:r w:rsidRPr="00773172">
              <w:t>A lakóhely szolgáltatások, szórakozási lehetőségek.</w:t>
            </w:r>
          </w:p>
          <w:p w:rsidR="00F63F9B" w:rsidRPr="00773172" w:rsidRDefault="00F63F9B" w:rsidP="00DC0C9D">
            <w:pPr>
              <w:spacing w:line="240" w:lineRule="auto"/>
              <w:jc w:val="both"/>
            </w:pPr>
            <w:r w:rsidRPr="00773172">
              <w:t>Az iskola</w:t>
            </w:r>
          </w:p>
          <w:p w:rsidR="00F63F9B" w:rsidRPr="00773172" w:rsidRDefault="00F63F9B" w:rsidP="00DC0C9D">
            <w:pPr>
              <w:spacing w:line="240" w:lineRule="auto"/>
              <w:jc w:val="both"/>
            </w:pPr>
            <w:r w:rsidRPr="00773172">
              <w:t>Saját iskolájának bemutatása (sajátosságok, például. szakmai képzés, tagozat).</w:t>
            </w:r>
          </w:p>
          <w:p w:rsidR="00F63F9B" w:rsidRPr="00773172" w:rsidRDefault="00F63F9B" w:rsidP="00DC0C9D">
            <w:pPr>
              <w:spacing w:line="240" w:lineRule="auto"/>
              <w:jc w:val="both"/>
            </w:pPr>
            <w:r w:rsidRPr="00773172">
              <w:t xml:space="preserve">Tantárgyak, órarend, érdeklődési kör, tanulmányi munka. Az ismeretszerzés különböző módjai. Az iskolai élet tanuláson kívüli eseményei. </w:t>
            </w:r>
          </w:p>
          <w:p w:rsidR="00F63F9B" w:rsidRPr="00773172" w:rsidRDefault="00F63F9B" w:rsidP="00DC0C9D">
            <w:pPr>
              <w:spacing w:line="240" w:lineRule="auto"/>
              <w:jc w:val="both"/>
            </w:pPr>
            <w:r w:rsidRPr="00773172">
              <w:t>A munka világa</w:t>
            </w:r>
          </w:p>
          <w:p w:rsidR="00F63F9B" w:rsidRPr="00773172" w:rsidRDefault="00F63F9B" w:rsidP="00DC0C9D">
            <w:pPr>
              <w:spacing w:line="240" w:lineRule="auto"/>
              <w:jc w:val="both"/>
            </w:pPr>
            <w:r w:rsidRPr="00773172">
              <w:t>Diákmunka, nyári munkavállalás. Foglalkozások és a szükséges kompetenciák. Pályaválasztás.</w:t>
            </w:r>
          </w:p>
          <w:p w:rsidR="00F63F9B" w:rsidRPr="00773172" w:rsidRDefault="00F63F9B" w:rsidP="00DC0C9D">
            <w:pPr>
              <w:spacing w:line="240" w:lineRule="auto"/>
              <w:jc w:val="both"/>
            </w:pPr>
            <w:r w:rsidRPr="00773172">
              <w:t>Életmód</w:t>
            </w:r>
          </w:p>
          <w:p w:rsidR="00F63F9B" w:rsidRPr="00773172" w:rsidRDefault="00F63F9B" w:rsidP="00DC0C9D">
            <w:pPr>
              <w:spacing w:line="240" w:lineRule="auto"/>
              <w:jc w:val="both"/>
            </w:pPr>
            <w:r w:rsidRPr="00773172">
              <w:t>Napirend, időbeosztás.</w:t>
            </w:r>
          </w:p>
          <w:p w:rsidR="00F63F9B" w:rsidRPr="00773172" w:rsidRDefault="00F63F9B" w:rsidP="00DC0C9D">
            <w:pPr>
              <w:spacing w:line="240" w:lineRule="auto"/>
              <w:jc w:val="both"/>
            </w:pPr>
            <w:r w:rsidRPr="00773172">
              <w:t>Az egészséges életmód (a helyes és a helytelen táplálkozás,</w:t>
            </w:r>
          </w:p>
          <w:p w:rsidR="00F63F9B" w:rsidRPr="00773172" w:rsidRDefault="00F63F9B" w:rsidP="00DC0C9D">
            <w:pPr>
              <w:spacing w:line="240" w:lineRule="auto"/>
              <w:jc w:val="both"/>
            </w:pPr>
            <w:r w:rsidRPr="00773172">
              <w:t>a testmozgás szerepe az egészség megőrzésében,</w:t>
            </w:r>
          </w:p>
          <w:p w:rsidR="00F63F9B" w:rsidRPr="00773172" w:rsidRDefault="00F63F9B" w:rsidP="00DC0C9D">
            <w:pPr>
              <w:spacing w:line="240" w:lineRule="auto"/>
              <w:jc w:val="both"/>
            </w:pPr>
            <w:r w:rsidRPr="00773172">
              <w:t>testápolás).</w:t>
            </w:r>
          </w:p>
          <w:p w:rsidR="00F63F9B" w:rsidRPr="00773172" w:rsidRDefault="00F63F9B" w:rsidP="00DC0C9D">
            <w:pPr>
              <w:spacing w:line="240" w:lineRule="auto"/>
              <w:jc w:val="both"/>
            </w:pPr>
            <w:r w:rsidRPr="00773172">
              <w:t>Ételek, kedvenc ételek, sütés-főzés.</w:t>
            </w:r>
          </w:p>
          <w:p w:rsidR="00F63F9B" w:rsidRPr="00773172" w:rsidRDefault="00F63F9B" w:rsidP="00DC0C9D">
            <w:pPr>
              <w:spacing w:line="240" w:lineRule="auto"/>
              <w:jc w:val="both"/>
            </w:pPr>
            <w:r w:rsidRPr="00773172">
              <w:t>Étkezés családban, iskolai menzán, éttermekben,</w:t>
            </w:r>
          </w:p>
          <w:p w:rsidR="00F63F9B" w:rsidRPr="00773172" w:rsidRDefault="00F63F9B" w:rsidP="00DC0C9D">
            <w:pPr>
              <w:spacing w:line="240" w:lineRule="auto"/>
              <w:jc w:val="both"/>
            </w:pPr>
            <w:r w:rsidRPr="00773172">
              <w:t>gyorséttermekben.</w:t>
            </w:r>
          </w:p>
          <w:p w:rsidR="00F63F9B" w:rsidRPr="00773172" w:rsidRDefault="00F63F9B" w:rsidP="00DC0C9D">
            <w:pPr>
              <w:spacing w:line="240" w:lineRule="auto"/>
              <w:jc w:val="both"/>
            </w:pPr>
            <w:r w:rsidRPr="00773172">
              <w:t>Életmód nálunk és a célországokban.</w:t>
            </w:r>
          </w:p>
          <w:p w:rsidR="00F63F9B" w:rsidRPr="00773172" w:rsidRDefault="00F63F9B" w:rsidP="00DC0C9D">
            <w:pPr>
              <w:spacing w:line="240" w:lineRule="auto"/>
              <w:jc w:val="both"/>
            </w:pPr>
            <w:r w:rsidRPr="00773172">
              <w:t>Szabadidő, művelődés, szórakozás</w:t>
            </w:r>
          </w:p>
          <w:p w:rsidR="00F63F9B" w:rsidRPr="00773172" w:rsidRDefault="00F63F9B" w:rsidP="00DC0C9D">
            <w:pPr>
              <w:spacing w:line="240" w:lineRule="auto"/>
              <w:jc w:val="both"/>
            </w:pPr>
            <w:r w:rsidRPr="00773172">
              <w:t>Szabadidős elfoglaltságok, hobbik.</w:t>
            </w:r>
          </w:p>
          <w:p w:rsidR="00F63F9B" w:rsidRPr="00773172" w:rsidRDefault="00F63F9B" w:rsidP="00DC0C9D">
            <w:pPr>
              <w:spacing w:line="240" w:lineRule="auto"/>
              <w:jc w:val="both"/>
            </w:pPr>
            <w:r w:rsidRPr="00773172">
              <w:t>Színház, mozi, koncert, kiállítás stb.</w:t>
            </w:r>
          </w:p>
          <w:p w:rsidR="00F63F9B" w:rsidRPr="00773172" w:rsidRDefault="00F63F9B" w:rsidP="00DC0C9D">
            <w:pPr>
              <w:spacing w:line="240" w:lineRule="auto"/>
              <w:jc w:val="both"/>
            </w:pPr>
            <w:r w:rsidRPr="00773172">
              <w:t>Sportolás, kedvenc sport, iskolai sport.</w:t>
            </w:r>
          </w:p>
          <w:p w:rsidR="00F63F9B" w:rsidRPr="00773172" w:rsidRDefault="00F63F9B" w:rsidP="00DC0C9D">
            <w:pPr>
              <w:spacing w:line="240" w:lineRule="auto"/>
              <w:jc w:val="both"/>
            </w:pPr>
            <w:r w:rsidRPr="00773172">
              <w:t>Olvasás, rádió, tévé, számítógép, internet.</w:t>
            </w:r>
          </w:p>
          <w:p w:rsidR="00F63F9B" w:rsidRPr="00773172" w:rsidRDefault="00F63F9B" w:rsidP="00DC0C9D">
            <w:pPr>
              <w:spacing w:line="240" w:lineRule="auto"/>
              <w:jc w:val="both"/>
            </w:pPr>
            <w:r w:rsidRPr="00773172">
              <w:t>Utazás, turizmus</w:t>
            </w:r>
          </w:p>
          <w:p w:rsidR="00F63F9B" w:rsidRPr="00773172" w:rsidRDefault="00F63F9B" w:rsidP="00DC0C9D">
            <w:pPr>
              <w:spacing w:line="240" w:lineRule="auto"/>
              <w:jc w:val="both"/>
            </w:pPr>
            <w:r w:rsidRPr="00773172">
              <w:t>A közlekedés eszközei, lehetőségei, a tömegközlekedés, a</w:t>
            </w:r>
          </w:p>
          <w:p w:rsidR="00F63F9B" w:rsidRPr="00773172" w:rsidRDefault="00F63F9B" w:rsidP="00DC0C9D">
            <w:pPr>
              <w:spacing w:line="240" w:lineRule="auto"/>
              <w:jc w:val="both"/>
            </w:pPr>
            <w:r w:rsidRPr="00773172">
              <w:t>kerékpáros közlekedés.</w:t>
            </w:r>
          </w:p>
          <w:p w:rsidR="00F63F9B" w:rsidRPr="00773172" w:rsidRDefault="00F63F9B" w:rsidP="00DC0C9D">
            <w:pPr>
              <w:spacing w:line="240" w:lineRule="auto"/>
              <w:jc w:val="both"/>
            </w:pPr>
            <w:r w:rsidRPr="00773172">
              <w:t>Nyaralás itthon, illetve külföldön.</w:t>
            </w:r>
          </w:p>
          <w:p w:rsidR="00F63F9B" w:rsidRPr="00773172" w:rsidRDefault="00F63F9B" w:rsidP="00DC0C9D">
            <w:pPr>
              <w:spacing w:line="240" w:lineRule="auto"/>
              <w:jc w:val="both"/>
            </w:pPr>
            <w:r w:rsidRPr="00773172">
              <w:t>Utazási előkészületek, egy utazás megtervezése,</w:t>
            </w:r>
          </w:p>
          <w:p w:rsidR="00F63F9B" w:rsidRPr="00773172" w:rsidRDefault="00F63F9B" w:rsidP="00DC0C9D">
            <w:pPr>
              <w:spacing w:line="240" w:lineRule="auto"/>
              <w:jc w:val="both"/>
            </w:pPr>
            <w:r w:rsidRPr="00773172">
              <w:t>megszervezése.</w:t>
            </w:r>
          </w:p>
          <w:p w:rsidR="00F63F9B" w:rsidRPr="00773172" w:rsidRDefault="00F63F9B" w:rsidP="00DC0C9D">
            <w:pPr>
              <w:spacing w:line="240" w:lineRule="auto"/>
              <w:jc w:val="both"/>
            </w:pPr>
            <w:r w:rsidRPr="00773172">
              <w:t xml:space="preserve">Az egyéni és a társas utazás előnyei és hátrányai. </w:t>
            </w:r>
          </w:p>
          <w:p w:rsidR="00F63F9B" w:rsidRPr="00773172" w:rsidRDefault="00F63F9B" w:rsidP="00DC0C9D">
            <w:pPr>
              <w:spacing w:line="240" w:lineRule="auto"/>
              <w:jc w:val="both"/>
            </w:pPr>
            <w:r w:rsidRPr="00773172">
              <w:t xml:space="preserve">Gazdaság és pénzügyek </w:t>
            </w:r>
          </w:p>
          <w:p w:rsidR="00F63F9B" w:rsidRPr="00773172" w:rsidRDefault="00F63F9B" w:rsidP="00DC0C9D">
            <w:pPr>
              <w:spacing w:line="240" w:lineRule="auto"/>
              <w:jc w:val="both"/>
            </w:pPr>
            <w:r w:rsidRPr="00773172">
              <w:t>A pénz szerepe a mindennapokban. Vásárlás, szolgáltatások (például posta, bank).</w:t>
            </w:r>
          </w:p>
        </w:tc>
      </w:tr>
      <w:tr w:rsidR="00F63F9B" w:rsidTr="00DC0C9D">
        <w:tc>
          <w:tcPr>
            <w:tcW w:w="1526" w:type="dxa"/>
            <w:tcBorders>
              <w:top w:val="single" w:sz="6" w:space="0" w:color="auto"/>
              <w:left w:val="single" w:sz="12" w:space="0" w:color="auto"/>
              <w:bottom w:val="single" w:sz="12" w:space="0" w:color="auto"/>
              <w:right w:val="double" w:sz="6" w:space="0" w:color="auto"/>
            </w:tcBorders>
            <w:vAlign w:val="center"/>
            <w:hideMark/>
          </w:tcPr>
          <w:p w:rsidR="00F63F9B" w:rsidRPr="00773172" w:rsidRDefault="00F63F9B" w:rsidP="00DC0C9D">
            <w:pPr>
              <w:spacing w:line="240" w:lineRule="auto"/>
              <w:jc w:val="both"/>
              <w:rPr>
                <w:b/>
                <w:sz w:val="16"/>
                <w:szCs w:val="16"/>
              </w:rPr>
            </w:pPr>
            <w:r w:rsidRPr="00773172">
              <w:rPr>
                <w:b/>
              </w:rPr>
              <w:t>12. évfolyam</w:t>
            </w:r>
          </w:p>
        </w:tc>
        <w:tc>
          <w:tcPr>
            <w:tcW w:w="9156" w:type="dxa"/>
            <w:tcBorders>
              <w:top w:val="single" w:sz="6" w:space="0" w:color="auto"/>
              <w:left w:val="double" w:sz="6" w:space="0" w:color="auto"/>
              <w:bottom w:val="single" w:sz="12" w:space="0" w:color="auto"/>
              <w:right w:val="single" w:sz="12" w:space="0" w:color="auto"/>
            </w:tcBorders>
            <w:hideMark/>
          </w:tcPr>
          <w:p w:rsidR="00F63F9B" w:rsidRPr="00773172" w:rsidRDefault="00F63F9B" w:rsidP="00DC0C9D">
            <w:pPr>
              <w:spacing w:line="240" w:lineRule="auto"/>
              <w:jc w:val="both"/>
            </w:pPr>
            <w:r w:rsidRPr="00773172">
              <w:t>A helyi tantervben meghatározott követelmények.</w:t>
            </w:r>
          </w:p>
          <w:p w:rsidR="00F63F9B" w:rsidRPr="00773172" w:rsidRDefault="00F63F9B" w:rsidP="00DC0C9D">
            <w:pPr>
              <w:spacing w:line="240" w:lineRule="auto"/>
              <w:jc w:val="both"/>
            </w:pPr>
            <w:r w:rsidRPr="00773172">
              <w:t>Személyes vonatkozások, család</w:t>
            </w:r>
          </w:p>
          <w:p w:rsidR="00F63F9B" w:rsidRPr="00773172" w:rsidRDefault="00F63F9B" w:rsidP="00DC0C9D">
            <w:pPr>
              <w:spacing w:line="240" w:lineRule="auto"/>
              <w:jc w:val="both"/>
            </w:pPr>
            <w:r w:rsidRPr="00773172">
              <w:t>A tanuló személye, életrajza, életének fontos állomásai.</w:t>
            </w:r>
          </w:p>
          <w:p w:rsidR="00F63F9B" w:rsidRPr="00773172" w:rsidRDefault="00F63F9B" w:rsidP="00DC0C9D">
            <w:pPr>
              <w:spacing w:line="240" w:lineRule="auto"/>
              <w:jc w:val="both"/>
            </w:pPr>
            <w:r w:rsidRPr="00773172">
              <w:t>Személyes tervek.</w:t>
            </w:r>
          </w:p>
          <w:p w:rsidR="00F63F9B" w:rsidRPr="00773172" w:rsidRDefault="00F63F9B" w:rsidP="00DC0C9D">
            <w:pPr>
              <w:spacing w:line="240" w:lineRule="auto"/>
              <w:jc w:val="both"/>
            </w:pPr>
            <w:r w:rsidRPr="00773172">
              <w:t>Családi élet, családi kapcsolatok.</w:t>
            </w:r>
          </w:p>
          <w:p w:rsidR="00F63F9B" w:rsidRPr="00773172" w:rsidRDefault="00F63F9B" w:rsidP="00DC0C9D">
            <w:pPr>
              <w:spacing w:line="240" w:lineRule="auto"/>
              <w:jc w:val="both"/>
            </w:pPr>
            <w:r w:rsidRPr="00773172">
              <w:t>A családi élet mindennapjai, otthoni teendők.</w:t>
            </w:r>
          </w:p>
          <w:p w:rsidR="00F63F9B" w:rsidRPr="00773172" w:rsidRDefault="00F63F9B" w:rsidP="00DC0C9D">
            <w:pPr>
              <w:spacing w:line="240" w:lineRule="auto"/>
              <w:jc w:val="both"/>
            </w:pPr>
            <w:r w:rsidRPr="00773172">
              <w:t>Ember és társadalom</w:t>
            </w:r>
          </w:p>
          <w:p w:rsidR="00F63F9B" w:rsidRPr="00773172" w:rsidRDefault="00F63F9B" w:rsidP="00DC0C9D">
            <w:pPr>
              <w:spacing w:line="240" w:lineRule="auto"/>
              <w:jc w:val="both"/>
            </w:pPr>
            <w:r w:rsidRPr="00773172">
              <w:t>Emberek külső és belső jellemzése.</w:t>
            </w:r>
          </w:p>
          <w:p w:rsidR="00F63F9B" w:rsidRPr="00773172" w:rsidRDefault="00F63F9B" w:rsidP="00DC0C9D">
            <w:pPr>
              <w:spacing w:line="240" w:lineRule="auto"/>
              <w:jc w:val="both"/>
            </w:pPr>
            <w:r w:rsidRPr="00773172">
              <w:t>Baráti kör.</w:t>
            </w:r>
          </w:p>
          <w:p w:rsidR="00F63F9B" w:rsidRPr="00773172" w:rsidRDefault="00F63F9B" w:rsidP="00DC0C9D">
            <w:pPr>
              <w:spacing w:line="240" w:lineRule="auto"/>
              <w:jc w:val="both"/>
            </w:pPr>
            <w:r w:rsidRPr="00773172">
              <w:lastRenderedPageBreak/>
              <w:t>A tizenévesek világa: kapcsolat a kortársakkal, felnőttekkel. Női és férfi szerepek, ismerkedés, házasság. Ünnepek, családi ünnepek. Öltözködés, divat.</w:t>
            </w:r>
          </w:p>
          <w:p w:rsidR="00F63F9B" w:rsidRPr="00773172" w:rsidRDefault="00F63F9B" w:rsidP="00DC0C9D">
            <w:pPr>
              <w:spacing w:line="240" w:lineRule="auto"/>
              <w:jc w:val="both"/>
            </w:pPr>
            <w:r w:rsidRPr="00773172">
              <w:t>Hasonlóságok és különbségek az emberek között,</w:t>
            </w:r>
          </w:p>
          <w:p w:rsidR="00F63F9B" w:rsidRPr="00773172" w:rsidRDefault="00F63F9B" w:rsidP="00DC0C9D">
            <w:pPr>
              <w:spacing w:line="240" w:lineRule="auto"/>
              <w:jc w:val="both"/>
            </w:pPr>
            <w:r w:rsidRPr="00773172">
              <w:t>tolerancia, pl. fogyatékkal élők.</w:t>
            </w:r>
          </w:p>
          <w:p w:rsidR="00F63F9B" w:rsidRPr="00773172" w:rsidRDefault="00F63F9B" w:rsidP="00DC0C9D">
            <w:pPr>
              <w:spacing w:line="240" w:lineRule="auto"/>
              <w:jc w:val="both"/>
            </w:pPr>
            <w:r w:rsidRPr="00773172">
              <w:t>Konfliktusok és kezelésük.</w:t>
            </w:r>
          </w:p>
          <w:p w:rsidR="00F63F9B" w:rsidRPr="00773172" w:rsidRDefault="00F63F9B" w:rsidP="00DC0C9D">
            <w:pPr>
              <w:spacing w:line="240" w:lineRule="auto"/>
              <w:jc w:val="both"/>
            </w:pPr>
            <w:r w:rsidRPr="00773172">
              <w:t>Társadalmi szokások nálunk és a célországokban.</w:t>
            </w:r>
          </w:p>
          <w:p w:rsidR="00F63F9B" w:rsidRPr="00773172" w:rsidRDefault="00F63F9B" w:rsidP="00DC0C9D">
            <w:pPr>
              <w:spacing w:line="240" w:lineRule="auto"/>
              <w:jc w:val="both"/>
            </w:pPr>
            <w:r w:rsidRPr="00773172">
              <w:t>Környezetünk</w:t>
            </w:r>
          </w:p>
          <w:p w:rsidR="00F63F9B" w:rsidRPr="00773172" w:rsidRDefault="00F63F9B" w:rsidP="00DC0C9D">
            <w:pPr>
              <w:spacing w:line="240" w:lineRule="auto"/>
              <w:jc w:val="both"/>
            </w:pPr>
            <w:r w:rsidRPr="00773172">
              <w:t>Az otthon, a lakóhely és környéke (a lakószoba, a lakás, a ház bemutatása).</w:t>
            </w:r>
          </w:p>
          <w:p w:rsidR="00F63F9B" w:rsidRPr="00773172" w:rsidRDefault="00F63F9B" w:rsidP="00DC0C9D">
            <w:pPr>
              <w:spacing w:line="240" w:lineRule="auto"/>
              <w:jc w:val="both"/>
            </w:pPr>
            <w:r w:rsidRPr="00773172">
              <w:t>A lakóhely nevezetességei, szolgáltatások, szórakozási lehetőségek.</w:t>
            </w:r>
          </w:p>
          <w:p w:rsidR="00F63F9B" w:rsidRPr="00773172" w:rsidRDefault="00F63F9B" w:rsidP="00DC0C9D">
            <w:pPr>
              <w:spacing w:line="240" w:lineRule="auto"/>
              <w:jc w:val="both"/>
            </w:pPr>
            <w:r w:rsidRPr="00773172">
              <w:t>Növények és állatok a környezetünkben. Környezetvédelem a szűkebb környezetünkben. Időjárás, éghajlat.</w:t>
            </w:r>
          </w:p>
          <w:p w:rsidR="00F63F9B" w:rsidRPr="00773172" w:rsidRDefault="00F63F9B" w:rsidP="00DC0C9D">
            <w:pPr>
              <w:spacing w:line="240" w:lineRule="auto"/>
              <w:jc w:val="both"/>
            </w:pPr>
            <w:r w:rsidRPr="00773172">
              <w:t>Az iskola</w:t>
            </w:r>
          </w:p>
          <w:p w:rsidR="00F63F9B" w:rsidRPr="00773172" w:rsidRDefault="00F63F9B" w:rsidP="00DC0C9D">
            <w:pPr>
              <w:spacing w:line="240" w:lineRule="auto"/>
              <w:jc w:val="both"/>
            </w:pPr>
            <w:r w:rsidRPr="00773172">
              <w:t>Saját iskolájának bemutatása (sajátosságok, például. szakmai képzés, tagozat).</w:t>
            </w:r>
          </w:p>
          <w:p w:rsidR="00F63F9B" w:rsidRPr="00773172" w:rsidRDefault="00F63F9B" w:rsidP="00DC0C9D">
            <w:pPr>
              <w:spacing w:line="240" w:lineRule="auto"/>
              <w:jc w:val="both"/>
            </w:pPr>
            <w:r w:rsidRPr="00773172">
              <w:t>Tantárgyak, órarend, érdeklődési kör, tanulmányi munka. Az ismeretszerzés különböző módjai. A nyelvtanulás, a nyelvtudás szerepe, fontossága. Az internet szerepe az iskolában, a tanulásban. Az iskolai élet tanuláson kívüli eseményei. Iskolai hagyományok.</w:t>
            </w:r>
          </w:p>
          <w:p w:rsidR="00F63F9B" w:rsidRPr="00773172" w:rsidRDefault="00F63F9B" w:rsidP="00DC0C9D">
            <w:pPr>
              <w:spacing w:line="240" w:lineRule="auto"/>
              <w:jc w:val="both"/>
            </w:pPr>
            <w:r w:rsidRPr="00773172">
              <w:t>A munka világa</w:t>
            </w:r>
          </w:p>
          <w:p w:rsidR="00F63F9B" w:rsidRPr="00773172" w:rsidRDefault="00F63F9B" w:rsidP="00DC0C9D">
            <w:pPr>
              <w:spacing w:line="240" w:lineRule="auto"/>
              <w:jc w:val="both"/>
            </w:pPr>
            <w:r w:rsidRPr="00773172">
              <w:t>Diákmunka, nyári munkavállalás. Foglalkozások és a szükséges kompetenciák. Pályaválasztás, továbbtanulás vagy munkába állás. Önéletrajz, állásinterjú.</w:t>
            </w:r>
          </w:p>
          <w:p w:rsidR="00F63F9B" w:rsidRPr="00773172" w:rsidRDefault="00F63F9B" w:rsidP="00DC0C9D">
            <w:pPr>
              <w:spacing w:line="240" w:lineRule="auto"/>
              <w:jc w:val="both"/>
            </w:pPr>
            <w:r w:rsidRPr="00773172">
              <w:t>Életmód</w:t>
            </w:r>
          </w:p>
          <w:p w:rsidR="00F63F9B" w:rsidRPr="00773172" w:rsidRDefault="00F63F9B" w:rsidP="00DC0C9D">
            <w:pPr>
              <w:spacing w:line="240" w:lineRule="auto"/>
              <w:jc w:val="both"/>
            </w:pPr>
            <w:r w:rsidRPr="00773172">
              <w:t>Napirend, időbeosztás.</w:t>
            </w:r>
          </w:p>
          <w:p w:rsidR="00F63F9B" w:rsidRPr="00773172" w:rsidRDefault="00F63F9B" w:rsidP="00DC0C9D">
            <w:pPr>
              <w:spacing w:line="240" w:lineRule="auto"/>
              <w:jc w:val="both"/>
            </w:pPr>
            <w:r w:rsidRPr="00773172">
              <w:t>Az egészséges életmód (a helyes és a helytelen táplálkozás,</w:t>
            </w:r>
          </w:p>
          <w:p w:rsidR="00F63F9B" w:rsidRPr="00773172" w:rsidRDefault="00F63F9B" w:rsidP="00DC0C9D">
            <w:pPr>
              <w:spacing w:line="240" w:lineRule="auto"/>
              <w:jc w:val="both"/>
            </w:pPr>
            <w:r w:rsidRPr="00773172">
              <w:t>a testmozgás szerepe az egészség megőrzésében,</w:t>
            </w:r>
          </w:p>
          <w:p w:rsidR="00F63F9B" w:rsidRPr="00773172" w:rsidRDefault="00F63F9B" w:rsidP="00DC0C9D">
            <w:pPr>
              <w:spacing w:line="240" w:lineRule="auto"/>
              <w:jc w:val="both"/>
            </w:pPr>
            <w:r w:rsidRPr="00773172">
              <w:t>testápolás).</w:t>
            </w:r>
          </w:p>
          <w:p w:rsidR="00F63F9B" w:rsidRPr="00773172" w:rsidRDefault="00F63F9B" w:rsidP="00DC0C9D">
            <w:pPr>
              <w:spacing w:line="240" w:lineRule="auto"/>
              <w:jc w:val="both"/>
            </w:pPr>
            <w:r w:rsidRPr="00773172">
              <w:t>Életünk és a stressz.</w:t>
            </w:r>
          </w:p>
          <w:p w:rsidR="00F63F9B" w:rsidRPr="00773172" w:rsidRDefault="00F63F9B" w:rsidP="00DC0C9D">
            <w:pPr>
              <w:spacing w:line="240" w:lineRule="auto"/>
              <w:jc w:val="both"/>
            </w:pPr>
            <w:r w:rsidRPr="00773172">
              <w:t>Ételek, kedvenc ételek, sütés-főzés.</w:t>
            </w:r>
          </w:p>
          <w:p w:rsidR="00F63F9B" w:rsidRPr="00773172" w:rsidRDefault="00F63F9B" w:rsidP="00DC0C9D">
            <w:pPr>
              <w:spacing w:line="240" w:lineRule="auto"/>
              <w:jc w:val="both"/>
            </w:pPr>
            <w:r w:rsidRPr="00773172">
              <w:t>Étkezés családban, iskolai menzán, éttermekben,</w:t>
            </w:r>
          </w:p>
          <w:p w:rsidR="00F63F9B" w:rsidRPr="00773172" w:rsidRDefault="00F63F9B" w:rsidP="00DC0C9D">
            <w:pPr>
              <w:spacing w:line="240" w:lineRule="auto"/>
              <w:jc w:val="both"/>
            </w:pPr>
            <w:r w:rsidRPr="00773172">
              <w:t>gyorséttermekben.</w:t>
            </w:r>
          </w:p>
          <w:p w:rsidR="00F63F9B" w:rsidRPr="00773172" w:rsidRDefault="00F63F9B" w:rsidP="00DC0C9D">
            <w:pPr>
              <w:spacing w:line="240" w:lineRule="auto"/>
              <w:jc w:val="both"/>
            </w:pPr>
            <w:r w:rsidRPr="00773172">
              <w:t>Gyakori betegségek, sérülések, baleset.</w:t>
            </w:r>
          </w:p>
          <w:p w:rsidR="00F63F9B" w:rsidRPr="00773172" w:rsidRDefault="00F63F9B" w:rsidP="00DC0C9D">
            <w:pPr>
              <w:spacing w:line="240" w:lineRule="auto"/>
              <w:jc w:val="both"/>
            </w:pPr>
            <w:r w:rsidRPr="00773172">
              <w:t>Gyógykezelés (orvosnál).</w:t>
            </w:r>
          </w:p>
          <w:p w:rsidR="00F63F9B" w:rsidRPr="00773172" w:rsidRDefault="00F63F9B" w:rsidP="00DC0C9D">
            <w:pPr>
              <w:spacing w:line="240" w:lineRule="auto"/>
              <w:jc w:val="both"/>
            </w:pPr>
            <w:r w:rsidRPr="00773172">
              <w:t>Életmód nálunk és a célországokban.</w:t>
            </w:r>
          </w:p>
          <w:p w:rsidR="00F63F9B" w:rsidRPr="00773172" w:rsidRDefault="00F63F9B" w:rsidP="00DC0C9D">
            <w:pPr>
              <w:spacing w:line="240" w:lineRule="auto"/>
              <w:jc w:val="both"/>
            </w:pPr>
            <w:r w:rsidRPr="00773172">
              <w:t>Függőségek (dohányzás, alkohol, internet, drog stb.).</w:t>
            </w:r>
          </w:p>
          <w:p w:rsidR="00F63F9B" w:rsidRPr="00773172" w:rsidRDefault="00F63F9B" w:rsidP="00DC0C9D">
            <w:pPr>
              <w:spacing w:line="240" w:lineRule="auto"/>
              <w:jc w:val="both"/>
            </w:pPr>
            <w:r w:rsidRPr="00773172">
              <w:t>Szabadidő, művelődés, szórakozás</w:t>
            </w:r>
          </w:p>
          <w:p w:rsidR="00F63F9B" w:rsidRPr="00773172" w:rsidRDefault="00F63F9B" w:rsidP="00DC0C9D">
            <w:pPr>
              <w:spacing w:line="240" w:lineRule="auto"/>
              <w:jc w:val="both"/>
            </w:pPr>
            <w:r w:rsidRPr="00773172">
              <w:t>Szabadidős elfoglaltságok, hobbik.</w:t>
            </w:r>
          </w:p>
          <w:p w:rsidR="00F63F9B" w:rsidRPr="00773172" w:rsidRDefault="00F63F9B" w:rsidP="00DC0C9D">
            <w:pPr>
              <w:spacing w:line="240" w:lineRule="auto"/>
              <w:jc w:val="both"/>
            </w:pPr>
            <w:r w:rsidRPr="00773172">
              <w:t>Színház, mozi, koncert, kiállítás stb.</w:t>
            </w:r>
          </w:p>
          <w:p w:rsidR="00F63F9B" w:rsidRPr="00773172" w:rsidRDefault="00F63F9B" w:rsidP="00DC0C9D">
            <w:pPr>
              <w:spacing w:line="240" w:lineRule="auto"/>
              <w:jc w:val="both"/>
            </w:pPr>
            <w:r w:rsidRPr="00773172">
              <w:t>Sportolás, kedvenc sport, iskolai sport.</w:t>
            </w:r>
          </w:p>
          <w:p w:rsidR="00F63F9B" w:rsidRPr="00773172" w:rsidRDefault="00F63F9B" w:rsidP="00DC0C9D">
            <w:pPr>
              <w:spacing w:line="240" w:lineRule="auto"/>
              <w:jc w:val="both"/>
            </w:pPr>
            <w:r w:rsidRPr="00773172">
              <w:t>Olvasás, rádió, tévé, számítógép, internet.</w:t>
            </w:r>
          </w:p>
          <w:p w:rsidR="00F63F9B" w:rsidRPr="00773172" w:rsidRDefault="00F63F9B" w:rsidP="00DC0C9D">
            <w:pPr>
              <w:spacing w:line="240" w:lineRule="auto"/>
              <w:jc w:val="both"/>
            </w:pPr>
            <w:r w:rsidRPr="00773172">
              <w:t xml:space="preserve">Az </w:t>
            </w:r>
            <w:proofErr w:type="spellStart"/>
            <w:r w:rsidRPr="00773172">
              <w:t>infokommunikáció</w:t>
            </w:r>
            <w:proofErr w:type="spellEnd"/>
            <w:r w:rsidRPr="00773172">
              <w:t xml:space="preserve"> szerepe a mindennapokban.</w:t>
            </w:r>
          </w:p>
          <w:p w:rsidR="00F63F9B" w:rsidRPr="00773172" w:rsidRDefault="00F63F9B" w:rsidP="00DC0C9D">
            <w:pPr>
              <w:spacing w:line="240" w:lineRule="auto"/>
              <w:jc w:val="both"/>
            </w:pPr>
            <w:r w:rsidRPr="00773172">
              <w:t>Kulturális és sportélet nálunk és a célországokban.</w:t>
            </w:r>
          </w:p>
          <w:p w:rsidR="00F63F9B" w:rsidRPr="00773172" w:rsidRDefault="00F63F9B" w:rsidP="00DC0C9D">
            <w:pPr>
              <w:spacing w:line="240" w:lineRule="auto"/>
              <w:jc w:val="both"/>
            </w:pPr>
            <w:r w:rsidRPr="00773172">
              <w:t>Utazás, turizmus</w:t>
            </w:r>
          </w:p>
          <w:p w:rsidR="00F63F9B" w:rsidRPr="00773172" w:rsidRDefault="00F63F9B" w:rsidP="00DC0C9D">
            <w:pPr>
              <w:spacing w:line="240" w:lineRule="auto"/>
              <w:jc w:val="both"/>
            </w:pPr>
            <w:r w:rsidRPr="00773172">
              <w:t>A közlekedés eszközei, lehetőségei, a tömegközlekedés, a</w:t>
            </w:r>
          </w:p>
          <w:p w:rsidR="00F63F9B" w:rsidRPr="00773172" w:rsidRDefault="00F63F9B" w:rsidP="00DC0C9D">
            <w:pPr>
              <w:spacing w:line="240" w:lineRule="auto"/>
              <w:jc w:val="both"/>
            </w:pPr>
            <w:r w:rsidRPr="00773172">
              <w:t>kerékpáros közlekedés.</w:t>
            </w:r>
          </w:p>
          <w:p w:rsidR="00F63F9B" w:rsidRPr="00773172" w:rsidRDefault="00F63F9B" w:rsidP="00DC0C9D">
            <w:pPr>
              <w:spacing w:line="240" w:lineRule="auto"/>
              <w:jc w:val="both"/>
            </w:pPr>
            <w:r w:rsidRPr="00773172">
              <w:t>Nyaralás itthon, illetve külföldön.</w:t>
            </w:r>
          </w:p>
          <w:p w:rsidR="00F63F9B" w:rsidRPr="00773172" w:rsidRDefault="00F63F9B" w:rsidP="00DC0C9D">
            <w:pPr>
              <w:spacing w:line="240" w:lineRule="auto"/>
              <w:jc w:val="both"/>
            </w:pPr>
            <w:r w:rsidRPr="00773172">
              <w:t>Utazási előkészületek, egy utazás megtervezése,</w:t>
            </w:r>
          </w:p>
          <w:p w:rsidR="00F63F9B" w:rsidRPr="00773172" w:rsidRDefault="00F63F9B" w:rsidP="00DC0C9D">
            <w:pPr>
              <w:spacing w:line="240" w:lineRule="auto"/>
              <w:jc w:val="both"/>
            </w:pPr>
            <w:r w:rsidRPr="00773172">
              <w:t>megszervezése.</w:t>
            </w:r>
          </w:p>
          <w:p w:rsidR="00F63F9B" w:rsidRPr="00773172" w:rsidRDefault="00F63F9B" w:rsidP="00DC0C9D">
            <w:pPr>
              <w:spacing w:line="240" w:lineRule="auto"/>
              <w:jc w:val="both"/>
            </w:pPr>
            <w:r w:rsidRPr="00773172">
              <w:t xml:space="preserve">Az egyéni és a társas utazás előnyei és hátrányai. Szálláslehetőségek (camping, ifjúsági szállás, szálloda, </w:t>
            </w:r>
            <w:proofErr w:type="spellStart"/>
            <w:r w:rsidRPr="00773172">
              <w:t>bérelt</w:t>
            </w:r>
            <w:proofErr w:type="spellEnd"/>
            <w:r w:rsidRPr="00773172">
              <w:t xml:space="preserve"> lakás vagy ház, lakáscsere stb.). Turisztikai célpontok.</w:t>
            </w:r>
          </w:p>
          <w:p w:rsidR="00F63F9B" w:rsidRPr="00773172" w:rsidRDefault="00F63F9B" w:rsidP="00DC0C9D">
            <w:pPr>
              <w:spacing w:line="240" w:lineRule="auto"/>
              <w:jc w:val="both"/>
            </w:pPr>
            <w:r w:rsidRPr="00773172">
              <w:t>Tudomány és technika</w:t>
            </w:r>
          </w:p>
          <w:p w:rsidR="00F63F9B" w:rsidRPr="00773172" w:rsidRDefault="00F63F9B" w:rsidP="00DC0C9D">
            <w:pPr>
              <w:spacing w:line="240" w:lineRule="auto"/>
              <w:jc w:val="both"/>
            </w:pPr>
            <w:r w:rsidRPr="00773172">
              <w:t>Népszerű tudományok, ismeretterjesztés.</w:t>
            </w:r>
          </w:p>
          <w:p w:rsidR="00F63F9B" w:rsidRPr="00773172" w:rsidRDefault="00F63F9B" w:rsidP="00DC0C9D">
            <w:pPr>
              <w:spacing w:line="240" w:lineRule="auto"/>
              <w:jc w:val="both"/>
            </w:pPr>
            <w:r w:rsidRPr="00773172">
              <w:t>A technikai eszközök szerepe a mindennapi életben.</w:t>
            </w:r>
          </w:p>
          <w:p w:rsidR="00F63F9B" w:rsidRPr="00773172" w:rsidRDefault="00F63F9B" w:rsidP="00DC0C9D">
            <w:pPr>
              <w:spacing w:line="240" w:lineRule="auto"/>
              <w:jc w:val="both"/>
            </w:pPr>
            <w:r w:rsidRPr="00773172">
              <w:t>Az internet szerepe a magánéletben, a tanulásban és a</w:t>
            </w:r>
          </w:p>
          <w:p w:rsidR="00F63F9B" w:rsidRPr="00773172" w:rsidRDefault="00F63F9B" w:rsidP="00DC0C9D">
            <w:pPr>
              <w:spacing w:line="240" w:lineRule="auto"/>
              <w:jc w:val="both"/>
            </w:pPr>
            <w:r w:rsidRPr="00773172">
              <w:t>munkában.</w:t>
            </w:r>
          </w:p>
          <w:p w:rsidR="00F63F9B" w:rsidRPr="00773172" w:rsidRDefault="00F63F9B" w:rsidP="00DC0C9D">
            <w:pPr>
              <w:spacing w:line="240" w:lineRule="auto"/>
              <w:jc w:val="both"/>
            </w:pPr>
            <w:r w:rsidRPr="00773172">
              <w:t xml:space="preserve">Gazdaság és pénzügyek </w:t>
            </w:r>
          </w:p>
          <w:p w:rsidR="00F63F9B" w:rsidRPr="00773172" w:rsidRDefault="00F63F9B" w:rsidP="00DC0C9D">
            <w:pPr>
              <w:spacing w:line="240" w:lineRule="auto"/>
              <w:jc w:val="both"/>
            </w:pPr>
            <w:r w:rsidRPr="00773172">
              <w:t>Családi gazdálkodás. Zsebpénz.</w:t>
            </w:r>
          </w:p>
          <w:p w:rsidR="00F63F9B" w:rsidRPr="00773172" w:rsidRDefault="00F63F9B" w:rsidP="00DC0C9D">
            <w:pPr>
              <w:spacing w:line="240" w:lineRule="auto"/>
              <w:jc w:val="both"/>
            </w:pPr>
            <w:r w:rsidRPr="00773172">
              <w:lastRenderedPageBreak/>
              <w:t>A pénz szerepe a mindennapokban. Vásárlás, szolgáltatások (például posta, bank). Fogyasztás, reklámok.</w:t>
            </w:r>
          </w:p>
        </w:tc>
      </w:tr>
    </w:tbl>
    <w:p w:rsidR="00F63F9B" w:rsidRDefault="00F63F9B" w:rsidP="00F63F9B">
      <w:pPr>
        <w:jc w:val="both"/>
      </w:pPr>
    </w:p>
    <w:p w:rsidR="00F63F9B" w:rsidRPr="00FF6691" w:rsidRDefault="00F63F9B" w:rsidP="00F63F9B">
      <w:pPr>
        <w:jc w:val="both"/>
        <w:rPr>
          <w:b/>
        </w:rPr>
      </w:pPr>
      <w:r w:rsidRPr="00FF6691">
        <w:rPr>
          <w:b/>
        </w:rPr>
        <w:t>Nem alap óraszám</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526"/>
        <w:gridCol w:w="9156"/>
      </w:tblGrid>
      <w:tr w:rsidR="00F63F9B" w:rsidRPr="00FF6691" w:rsidTr="00DC0C9D">
        <w:tc>
          <w:tcPr>
            <w:tcW w:w="1526" w:type="dxa"/>
            <w:tcBorders>
              <w:top w:val="single" w:sz="12" w:space="0" w:color="auto"/>
              <w:left w:val="single" w:sz="12" w:space="0" w:color="auto"/>
              <w:bottom w:val="double" w:sz="6" w:space="0" w:color="auto"/>
              <w:right w:val="double" w:sz="6" w:space="0" w:color="auto"/>
            </w:tcBorders>
            <w:shd w:val="clear" w:color="auto" w:fill="DDD9C3"/>
            <w:hideMark/>
          </w:tcPr>
          <w:p w:rsidR="00F63F9B" w:rsidRPr="00FF6691" w:rsidRDefault="00F63F9B" w:rsidP="00DC0C9D">
            <w:pPr>
              <w:jc w:val="both"/>
              <w:rPr>
                <w:b/>
              </w:rPr>
            </w:pPr>
            <w:r w:rsidRPr="00FF6691">
              <w:rPr>
                <w:b/>
              </w:rPr>
              <w:t>Évfolyam</w:t>
            </w:r>
          </w:p>
        </w:tc>
        <w:tc>
          <w:tcPr>
            <w:tcW w:w="9156" w:type="dxa"/>
            <w:tcBorders>
              <w:top w:val="single" w:sz="12" w:space="0" w:color="auto"/>
              <w:left w:val="double" w:sz="6" w:space="0" w:color="auto"/>
              <w:bottom w:val="double" w:sz="6" w:space="0" w:color="auto"/>
              <w:right w:val="single" w:sz="12" w:space="0" w:color="auto"/>
            </w:tcBorders>
            <w:shd w:val="clear" w:color="auto" w:fill="DDD9C3"/>
            <w:hideMark/>
          </w:tcPr>
          <w:p w:rsidR="00F63F9B" w:rsidRPr="00FF6691" w:rsidRDefault="00F63F9B" w:rsidP="00DC0C9D">
            <w:pPr>
              <w:jc w:val="both"/>
              <w:rPr>
                <w:b/>
              </w:rPr>
            </w:pPr>
            <w:r w:rsidRPr="00FF6691">
              <w:rPr>
                <w:b/>
              </w:rPr>
              <w:t>Vizsgakövetelmények</w:t>
            </w:r>
          </w:p>
        </w:tc>
      </w:tr>
      <w:tr w:rsidR="00F63F9B" w:rsidRPr="00FF6691" w:rsidTr="00DC0C9D">
        <w:tc>
          <w:tcPr>
            <w:tcW w:w="1526" w:type="dxa"/>
            <w:tcBorders>
              <w:top w:val="double" w:sz="6" w:space="0" w:color="auto"/>
              <w:left w:val="single" w:sz="12" w:space="0" w:color="auto"/>
              <w:bottom w:val="single" w:sz="6" w:space="0" w:color="auto"/>
              <w:right w:val="double" w:sz="6" w:space="0" w:color="auto"/>
            </w:tcBorders>
            <w:vAlign w:val="center"/>
            <w:hideMark/>
          </w:tcPr>
          <w:p w:rsidR="00F63F9B" w:rsidRPr="00FF6691" w:rsidRDefault="00F63F9B" w:rsidP="00DC0C9D">
            <w:pPr>
              <w:jc w:val="both"/>
              <w:rPr>
                <w:b/>
              </w:rPr>
            </w:pPr>
            <w:r w:rsidRPr="00FF6691">
              <w:rPr>
                <w:b/>
              </w:rPr>
              <w:t>9. évfolyam</w:t>
            </w:r>
          </w:p>
        </w:tc>
        <w:tc>
          <w:tcPr>
            <w:tcW w:w="9156" w:type="dxa"/>
            <w:tcBorders>
              <w:top w:val="double" w:sz="6" w:space="0" w:color="auto"/>
              <w:left w:val="double" w:sz="6" w:space="0" w:color="auto"/>
              <w:bottom w:val="single" w:sz="6" w:space="0" w:color="auto"/>
              <w:right w:val="single" w:sz="12" w:space="0" w:color="auto"/>
            </w:tcBorders>
          </w:tcPr>
          <w:p w:rsidR="00F63F9B" w:rsidRPr="00FF6691" w:rsidRDefault="00F63F9B" w:rsidP="00DC0C9D">
            <w:pPr>
              <w:jc w:val="both"/>
            </w:pPr>
            <w:r w:rsidRPr="00FF6691">
              <w:t>A helyi tantervben meghatározott követelmények.</w:t>
            </w:r>
          </w:p>
          <w:p w:rsidR="00F63F9B" w:rsidRPr="00FF6691" w:rsidRDefault="00F63F9B" w:rsidP="00DC0C9D">
            <w:pPr>
              <w:jc w:val="both"/>
            </w:pPr>
            <w:r w:rsidRPr="00FF6691">
              <w:t>Személyes vonatkozások, család</w:t>
            </w:r>
          </w:p>
          <w:p w:rsidR="00F63F9B" w:rsidRPr="00FF6691" w:rsidRDefault="00F63F9B" w:rsidP="00DC0C9D">
            <w:pPr>
              <w:jc w:val="both"/>
            </w:pPr>
            <w:r w:rsidRPr="00FF6691">
              <w:t>A tanuló személye, életrajza, életének fontos állomásai.</w:t>
            </w:r>
          </w:p>
          <w:p w:rsidR="00F63F9B" w:rsidRPr="00FF6691" w:rsidRDefault="00F63F9B" w:rsidP="00DC0C9D">
            <w:pPr>
              <w:jc w:val="both"/>
            </w:pPr>
            <w:r w:rsidRPr="00FF6691">
              <w:t>Egyén és család nálunk és a célországban</w:t>
            </w:r>
          </w:p>
          <w:p w:rsidR="00F63F9B" w:rsidRPr="00FF6691" w:rsidRDefault="00F63F9B" w:rsidP="00DC0C9D">
            <w:pPr>
              <w:jc w:val="both"/>
            </w:pPr>
            <w:r w:rsidRPr="00FF6691">
              <w:t>Ember és társadalom</w:t>
            </w:r>
          </w:p>
          <w:p w:rsidR="00F63F9B" w:rsidRPr="00FF6691" w:rsidRDefault="00F63F9B" w:rsidP="00DC0C9D">
            <w:pPr>
              <w:jc w:val="both"/>
            </w:pPr>
            <w:r w:rsidRPr="00FF6691">
              <w:t>Emberek külső és belső jellemzése.</w:t>
            </w:r>
          </w:p>
          <w:p w:rsidR="00F63F9B" w:rsidRPr="00FF6691" w:rsidRDefault="00F63F9B" w:rsidP="00DC0C9D">
            <w:pPr>
              <w:jc w:val="both"/>
            </w:pPr>
            <w:r w:rsidRPr="00FF6691">
              <w:t>Baráti kör.</w:t>
            </w:r>
          </w:p>
          <w:p w:rsidR="00F63F9B" w:rsidRPr="00FF6691" w:rsidRDefault="00F63F9B" w:rsidP="00DC0C9D">
            <w:pPr>
              <w:jc w:val="both"/>
            </w:pPr>
            <w:r w:rsidRPr="00FF6691">
              <w:t>Társadalmi szokások nálunk és a célországokban.</w:t>
            </w:r>
          </w:p>
          <w:p w:rsidR="00F63F9B" w:rsidRPr="00FF6691" w:rsidRDefault="00F63F9B" w:rsidP="00DC0C9D">
            <w:pPr>
              <w:jc w:val="both"/>
            </w:pPr>
            <w:r w:rsidRPr="00FF6691">
              <w:t>Környezetünk</w:t>
            </w:r>
          </w:p>
          <w:p w:rsidR="00F63F9B" w:rsidRPr="00FF6691" w:rsidRDefault="00F63F9B" w:rsidP="00DC0C9D">
            <w:pPr>
              <w:jc w:val="both"/>
            </w:pPr>
            <w:r w:rsidRPr="00FF6691">
              <w:t>Az otthon, a lakóhely és környéke (a lakószoba, a lakás, a ház bemutatása).</w:t>
            </w:r>
          </w:p>
          <w:p w:rsidR="00F63F9B" w:rsidRPr="00FF6691" w:rsidRDefault="00F63F9B" w:rsidP="00DC0C9D">
            <w:pPr>
              <w:jc w:val="both"/>
            </w:pPr>
            <w:r w:rsidRPr="00FF6691">
              <w:t>Az iskola</w:t>
            </w:r>
          </w:p>
          <w:p w:rsidR="00F63F9B" w:rsidRPr="00FF6691" w:rsidRDefault="00F63F9B" w:rsidP="00DC0C9D">
            <w:pPr>
              <w:jc w:val="both"/>
            </w:pPr>
            <w:r w:rsidRPr="00FF6691">
              <w:t xml:space="preserve">Tantárgyak, órarend, érdeklődési kör, tanulmányi munka. </w:t>
            </w:r>
          </w:p>
          <w:p w:rsidR="00F63F9B" w:rsidRPr="00FF6691" w:rsidRDefault="00F63F9B" w:rsidP="00DC0C9D">
            <w:pPr>
              <w:jc w:val="both"/>
            </w:pPr>
            <w:r w:rsidRPr="00FF6691">
              <w:t>Életmód</w:t>
            </w:r>
          </w:p>
          <w:p w:rsidR="00F63F9B" w:rsidRPr="00FF6691" w:rsidRDefault="00F63F9B" w:rsidP="00DC0C9D">
            <w:pPr>
              <w:jc w:val="both"/>
            </w:pPr>
            <w:r w:rsidRPr="00FF6691">
              <w:t>Napirend, időbeosztás.</w:t>
            </w:r>
          </w:p>
          <w:p w:rsidR="00F63F9B" w:rsidRPr="00FF6691" w:rsidRDefault="00F63F9B" w:rsidP="00DC0C9D">
            <w:pPr>
              <w:jc w:val="both"/>
            </w:pPr>
            <w:r w:rsidRPr="00FF6691">
              <w:t>Szabadidő, művelődés, szórakozás</w:t>
            </w:r>
          </w:p>
          <w:p w:rsidR="00F63F9B" w:rsidRPr="00FF6691" w:rsidRDefault="00F63F9B" w:rsidP="00DC0C9D">
            <w:pPr>
              <w:jc w:val="both"/>
            </w:pPr>
            <w:r w:rsidRPr="00FF6691">
              <w:t>Szabadidős elfoglaltságok, hobbik.</w:t>
            </w:r>
          </w:p>
          <w:p w:rsidR="00F63F9B" w:rsidRPr="00FF6691" w:rsidRDefault="00F63F9B" w:rsidP="00DC0C9D">
            <w:pPr>
              <w:jc w:val="both"/>
            </w:pPr>
          </w:p>
        </w:tc>
      </w:tr>
      <w:tr w:rsidR="00F63F9B" w:rsidRPr="00FF6691" w:rsidTr="00DC0C9D">
        <w:tc>
          <w:tcPr>
            <w:tcW w:w="1526" w:type="dxa"/>
            <w:tcBorders>
              <w:top w:val="single" w:sz="6" w:space="0" w:color="auto"/>
              <w:left w:val="single" w:sz="12" w:space="0" w:color="auto"/>
              <w:bottom w:val="single" w:sz="6" w:space="0" w:color="auto"/>
              <w:right w:val="double" w:sz="6" w:space="0" w:color="auto"/>
            </w:tcBorders>
            <w:vAlign w:val="center"/>
            <w:hideMark/>
          </w:tcPr>
          <w:p w:rsidR="00F63F9B" w:rsidRPr="00FF6691" w:rsidRDefault="00F63F9B" w:rsidP="00DC0C9D">
            <w:pPr>
              <w:jc w:val="both"/>
              <w:rPr>
                <w:b/>
              </w:rPr>
            </w:pPr>
            <w:r w:rsidRPr="00FF6691">
              <w:rPr>
                <w:b/>
              </w:rPr>
              <w:t>10. évfolyam</w:t>
            </w:r>
          </w:p>
        </w:tc>
        <w:tc>
          <w:tcPr>
            <w:tcW w:w="9156" w:type="dxa"/>
            <w:tcBorders>
              <w:top w:val="single" w:sz="6" w:space="0" w:color="auto"/>
              <w:left w:val="double" w:sz="6" w:space="0" w:color="auto"/>
              <w:bottom w:val="single" w:sz="6" w:space="0" w:color="auto"/>
              <w:right w:val="single" w:sz="12" w:space="0" w:color="auto"/>
            </w:tcBorders>
          </w:tcPr>
          <w:p w:rsidR="00F63F9B" w:rsidRPr="00FF6691" w:rsidRDefault="00F63F9B" w:rsidP="00DC0C9D">
            <w:pPr>
              <w:jc w:val="both"/>
            </w:pPr>
            <w:r w:rsidRPr="00FF6691">
              <w:t>A helyi tantervben meghatározott követelmények.</w:t>
            </w:r>
          </w:p>
          <w:p w:rsidR="00F63F9B" w:rsidRPr="00FF6691" w:rsidRDefault="00F63F9B" w:rsidP="00DC0C9D">
            <w:pPr>
              <w:jc w:val="both"/>
            </w:pPr>
            <w:r w:rsidRPr="00FF6691">
              <w:t>Személyes vonatkozások, család</w:t>
            </w:r>
          </w:p>
          <w:p w:rsidR="00F63F9B" w:rsidRPr="00FF6691" w:rsidRDefault="00F63F9B" w:rsidP="00DC0C9D">
            <w:pPr>
              <w:jc w:val="both"/>
            </w:pPr>
            <w:r w:rsidRPr="00FF6691">
              <w:t>A tanuló személye, életrajza, életének fontos állomásai.</w:t>
            </w:r>
          </w:p>
          <w:p w:rsidR="00F63F9B" w:rsidRPr="00FF6691" w:rsidRDefault="00F63F9B" w:rsidP="00DC0C9D">
            <w:pPr>
              <w:jc w:val="both"/>
            </w:pPr>
            <w:r w:rsidRPr="00FF6691">
              <w:t>Családi élet, családi kapcsolatok.</w:t>
            </w:r>
          </w:p>
          <w:p w:rsidR="00F63F9B" w:rsidRPr="00FF6691" w:rsidRDefault="00F63F9B" w:rsidP="00DC0C9D">
            <w:pPr>
              <w:jc w:val="both"/>
            </w:pPr>
            <w:r w:rsidRPr="00FF6691">
              <w:t>Ember és társadalom</w:t>
            </w:r>
          </w:p>
          <w:p w:rsidR="00F63F9B" w:rsidRPr="00FF6691" w:rsidRDefault="00F63F9B" w:rsidP="00DC0C9D">
            <w:pPr>
              <w:jc w:val="both"/>
            </w:pPr>
            <w:r w:rsidRPr="00FF6691">
              <w:t>Felelősségvállalás másokért, rászorulók segítése</w:t>
            </w:r>
          </w:p>
          <w:p w:rsidR="00F63F9B" w:rsidRPr="00FF6691" w:rsidRDefault="00F63F9B" w:rsidP="00DC0C9D">
            <w:pPr>
              <w:jc w:val="both"/>
            </w:pPr>
            <w:r w:rsidRPr="00FF6691">
              <w:t>Emberek külső és belső jellemzése.</w:t>
            </w:r>
          </w:p>
          <w:p w:rsidR="00F63F9B" w:rsidRPr="00FF6691" w:rsidRDefault="00F63F9B" w:rsidP="00DC0C9D">
            <w:pPr>
              <w:jc w:val="both"/>
            </w:pPr>
            <w:r w:rsidRPr="00FF6691">
              <w:t>Baráti kör.</w:t>
            </w:r>
          </w:p>
          <w:p w:rsidR="00F63F9B" w:rsidRPr="00FF6691" w:rsidRDefault="00F63F9B" w:rsidP="00DC0C9D">
            <w:pPr>
              <w:jc w:val="both"/>
            </w:pPr>
            <w:r w:rsidRPr="00FF6691">
              <w:t>Ünnepek, családi ünnepek. Öltözködés, divat.</w:t>
            </w:r>
          </w:p>
          <w:p w:rsidR="00F63F9B" w:rsidRPr="00FF6691" w:rsidRDefault="00F63F9B" w:rsidP="00DC0C9D">
            <w:pPr>
              <w:jc w:val="both"/>
            </w:pPr>
            <w:r w:rsidRPr="00FF6691">
              <w:t>Környezetünk</w:t>
            </w:r>
          </w:p>
          <w:p w:rsidR="00F63F9B" w:rsidRPr="00FF6691" w:rsidRDefault="00F63F9B" w:rsidP="00DC0C9D">
            <w:pPr>
              <w:jc w:val="both"/>
            </w:pPr>
            <w:r w:rsidRPr="00FF6691">
              <w:t>Az otthon, a lakóhely és környéke (a lakószoba, a lakás, a ház bemutatása).</w:t>
            </w:r>
          </w:p>
          <w:p w:rsidR="00F63F9B" w:rsidRPr="00FF6691" w:rsidRDefault="00F63F9B" w:rsidP="00DC0C9D">
            <w:pPr>
              <w:jc w:val="both"/>
            </w:pPr>
            <w:r w:rsidRPr="00FF6691">
              <w:t>Időjárás, éghajlat.</w:t>
            </w:r>
          </w:p>
          <w:p w:rsidR="00F63F9B" w:rsidRPr="00FF6691" w:rsidRDefault="00F63F9B" w:rsidP="00DC0C9D">
            <w:pPr>
              <w:jc w:val="both"/>
            </w:pPr>
            <w:r w:rsidRPr="00FF6691">
              <w:t>Az iskola</w:t>
            </w:r>
          </w:p>
          <w:p w:rsidR="00F63F9B" w:rsidRPr="00FF6691" w:rsidRDefault="00F63F9B" w:rsidP="00DC0C9D">
            <w:pPr>
              <w:jc w:val="both"/>
            </w:pPr>
            <w:r w:rsidRPr="00FF6691">
              <w:t>Saját iskolájának bemutatása (sajátosságok, például. szakmai képzés, tagozat).</w:t>
            </w:r>
          </w:p>
          <w:p w:rsidR="00F63F9B" w:rsidRPr="00FF6691" w:rsidRDefault="00F63F9B" w:rsidP="00DC0C9D">
            <w:pPr>
              <w:jc w:val="both"/>
            </w:pPr>
            <w:r w:rsidRPr="00FF6691">
              <w:t xml:space="preserve">Tantárgyak, órarend, érdeklődési kör, tanulmányi munka. Az ismeretszerzés különböző módjai. </w:t>
            </w:r>
          </w:p>
          <w:p w:rsidR="00F63F9B" w:rsidRPr="00FF6691" w:rsidRDefault="00F63F9B" w:rsidP="00DC0C9D">
            <w:pPr>
              <w:jc w:val="both"/>
            </w:pPr>
            <w:r w:rsidRPr="00FF6691">
              <w:t>Életmód</w:t>
            </w:r>
          </w:p>
          <w:p w:rsidR="00F63F9B" w:rsidRPr="00FF6691" w:rsidRDefault="00F63F9B" w:rsidP="00DC0C9D">
            <w:pPr>
              <w:jc w:val="both"/>
            </w:pPr>
            <w:r w:rsidRPr="00FF6691">
              <w:t>Napirend, időbeosztás.</w:t>
            </w:r>
          </w:p>
          <w:p w:rsidR="00F63F9B" w:rsidRPr="00FF6691" w:rsidRDefault="00F63F9B" w:rsidP="00DC0C9D">
            <w:pPr>
              <w:jc w:val="both"/>
            </w:pPr>
            <w:r w:rsidRPr="00FF6691">
              <w:t>Ételek, kedvenc ételek, sütés-főzés.</w:t>
            </w:r>
          </w:p>
          <w:p w:rsidR="00F63F9B" w:rsidRPr="00FF6691" w:rsidRDefault="00F63F9B" w:rsidP="00DC0C9D">
            <w:pPr>
              <w:jc w:val="both"/>
            </w:pPr>
            <w:r w:rsidRPr="00FF6691">
              <w:t>Étkezés családban, iskolai menzán, éttermekben,</w:t>
            </w:r>
          </w:p>
          <w:p w:rsidR="00F63F9B" w:rsidRPr="00FF6691" w:rsidRDefault="00F63F9B" w:rsidP="00DC0C9D">
            <w:pPr>
              <w:jc w:val="both"/>
            </w:pPr>
            <w:r w:rsidRPr="00FF6691">
              <w:t>gyorséttermekben.</w:t>
            </w:r>
          </w:p>
          <w:p w:rsidR="00F63F9B" w:rsidRPr="00FF6691" w:rsidRDefault="00F63F9B" w:rsidP="00DC0C9D">
            <w:pPr>
              <w:jc w:val="both"/>
            </w:pPr>
            <w:r w:rsidRPr="00FF6691">
              <w:t>Szabadidő, művelődés, szórakozás</w:t>
            </w:r>
          </w:p>
          <w:p w:rsidR="00F63F9B" w:rsidRPr="00FF6691" w:rsidRDefault="00F63F9B" w:rsidP="00DC0C9D">
            <w:pPr>
              <w:jc w:val="both"/>
            </w:pPr>
            <w:r w:rsidRPr="00FF6691">
              <w:t>Szabadidős elfoglaltságok, hobbik.</w:t>
            </w:r>
          </w:p>
          <w:p w:rsidR="00F63F9B" w:rsidRPr="00FF6691" w:rsidRDefault="00F63F9B" w:rsidP="00DC0C9D">
            <w:pPr>
              <w:jc w:val="both"/>
            </w:pPr>
            <w:r w:rsidRPr="00FF6691">
              <w:t>Színház, mozi, koncert, kiállítás stb.</w:t>
            </w:r>
          </w:p>
          <w:p w:rsidR="00F63F9B" w:rsidRPr="00FF6691" w:rsidRDefault="00F63F9B" w:rsidP="00DC0C9D">
            <w:pPr>
              <w:jc w:val="both"/>
            </w:pPr>
            <w:r w:rsidRPr="00FF6691">
              <w:t>Sportolás, kedvenc sport, iskolai sport.</w:t>
            </w:r>
          </w:p>
          <w:p w:rsidR="00F63F9B" w:rsidRPr="00FF6691" w:rsidRDefault="00F63F9B" w:rsidP="00DC0C9D">
            <w:pPr>
              <w:jc w:val="both"/>
            </w:pPr>
            <w:r w:rsidRPr="00FF6691">
              <w:t>Utazás, turizmus</w:t>
            </w:r>
          </w:p>
          <w:p w:rsidR="00F63F9B" w:rsidRPr="00FF6691" w:rsidRDefault="00F63F9B" w:rsidP="00DC0C9D">
            <w:pPr>
              <w:jc w:val="both"/>
            </w:pPr>
            <w:r w:rsidRPr="00FF6691">
              <w:lastRenderedPageBreak/>
              <w:t>A közlekedés eszközei, lehetőségei, a tömegközlekedés, a</w:t>
            </w:r>
          </w:p>
          <w:p w:rsidR="00F63F9B" w:rsidRPr="00FF6691" w:rsidRDefault="00F63F9B" w:rsidP="00DC0C9D">
            <w:pPr>
              <w:jc w:val="both"/>
            </w:pPr>
            <w:r w:rsidRPr="00FF6691">
              <w:t>kerékpáros közlekedés.</w:t>
            </w:r>
          </w:p>
          <w:p w:rsidR="00F63F9B" w:rsidRPr="00FF6691" w:rsidRDefault="00F63F9B" w:rsidP="00DC0C9D">
            <w:pPr>
              <w:jc w:val="both"/>
            </w:pPr>
            <w:r w:rsidRPr="00FF6691">
              <w:t>Nyaralás itthon, illetve külföldön.</w:t>
            </w:r>
          </w:p>
          <w:p w:rsidR="00F63F9B" w:rsidRPr="00FF6691" w:rsidRDefault="00F63F9B" w:rsidP="00DC0C9D">
            <w:pPr>
              <w:jc w:val="both"/>
            </w:pPr>
          </w:p>
        </w:tc>
      </w:tr>
      <w:tr w:rsidR="00F63F9B" w:rsidRPr="00FF6691" w:rsidTr="00DC0C9D">
        <w:tc>
          <w:tcPr>
            <w:tcW w:w="1526" w:type="dxa"/>
            <w:tcBorders>
              <w:top w:val="single" w:sz="6" w:space="0" w:color="auto"/>
              <w:left w:val="single" w:sz="12" w:space="0" w:color="auto"/>
              <w:bottom w:val="single" w:sz="6" w:space="0" w:color="auto"/>
              <w:right w:val="double" w:sz="6" w:space="0" w:color="auto"/>
            </w:tcBorders>
            <w:vAlign w:val="center"/>
            <w:hideMark/>
          </w:tcPr>
          <w:p w:rsidR="00F63F9B" w:rsidRPr="00FF6691" w:rsidRDefault="00F63F9B" w:rsidP="00DC0C9D">
            <w:pPr>
              <w:jc w:val="both"/>
              <w:rPr>
                <w:b/>
              </w:rPr>
            </w:pPr>
            <w:r w:rsidRPr="00FF6691">
              <w:rPr>
                <w:b/>
              </w:rPr>
              <w:t>11. évfolyam</w:t>
            </w:r>
          </w:p>
        </w:tc>
        <w:tc>
          <w:tcPr>
            <w:tcW w:w="9156" w:type="dxa"/>
            <w:tcBorders>
              <w:top w:val="single" w:sz="6" w:space="0" w:color="auto"/>
              <w:left w:val="double" w:sz="6" w:space="0" w:color="auto"/>
              <w:bottom w:val="single" w:sz="6" w:space="0" w:color="auto"/>
              <w:right w:val="single" w:sz="12" w:space="0" w:color="auto"/>
            </w:tcBorders>
            <w:hideMark/>
          </w:tcPr>
          <w:p w:rsidR="00F63F9B" w:rsidRPr="00FF6691" w:rsidRDefault="00F63F9B" w:rsidP="00DC0C9D">
            <w:pPr>
              <w:jc w:val="both"/>
            </w:pPr>
            <w:r w:rsidRPr="00FF6691">
              <w:t>A helyi tantervben meghatározott követelmények.</w:t>
            </w:r>
          </w:p>
          <w:p w:rsidR="00F63F9B" w:rsidRPr="00FF6691" w:rsidRDefault="00F63F9B" w:rsidP="00DC0C9D">
            <w:pPr>
              <w:jc w:val="both"/>
            </w:pPr>
            <w:r w:rsidRPr="00FF6691">
              <w:t>Személyes vonatkozások, család</w:t>
            </w:r>
          </w:p>
          <w:p w:rsidR="00F63F9B" w:rsidRPr="00FF6691" w:rsidRDefault="00F63F9B" w:rsidP="00DC0C9D">
            <w:pPr>
              <w:jc w:val="both"/>
            </w:pPr>
            <w:r w:rsidRPr="00FF6691">
              <w:t>A tanuló személye, életrajza, életének fontos állomásai.</w:t>
            </w:r>
          </w:p>
          <w:p w:rsidR="00F63F9B" w:rsidRPr="00FF6691" w:rsidRDefault="00F63F9B" w:rsidP="00DC0C9D">
            <w:pPr>
              <w:jc w:val="both"/>
            </w:pPr>
            <w:r w:rsidRPr="00FF6691">
              <w:t>Családi élet, családi kapcsolatok.</w:t>
            </w:r>
          </w:p>
          <w:p w:rsidR="00F63F9B" w:rsidRPr="00FF6691" w:rsidRDefault="00F63F9B" w:rsidP="00DC0C9D">
            <w:pPr>
              <w:jc w:val="both"/>
            </w:pPr>
            <w:r w:rsidRPr="00FF6691">
              <w:t>A családi élet mindennapjai, otthoni teendők.</w:t>
            </w:r>
          </w:p>
          <w:p w:rsidR="00F63F9B" w:rsidRPr="00FF6691" w:rsidRDefault="00F63F9B" w:rsidP="00DC0C9D">
            <w:pPr>
              <w:jc w:val="both"/>
            </w:pPr>
            <w:r w:rsidRPr="00FF6691">
              <w:t>Ember és társadalom</w:t>
            </w:r>
          </w:p>
          <w:p w:rsidR="00F63F9B" w:rsidRPr="00FF6691" w:rsidRDefault="00F63F9B" w:rsidP="00DC0C9D">
            <w:pPr>
              <w:jc w:val="both"/>
            </w:pPr>
            <w:r w:rsidRPr="00FF6691">
              <w:t>Felelősségvállalás másokért, rászorulók segítése</w:t>
            </w:r>
          </w:p>
          <w:p w:rsidR="00F63F9B" w:rsidRPr="00FF6691" w:rsidRDefault="00F63F9B" w:rsidP="00DC0C9D">
            <w:pPr>
              <w:jc w:val="both"/>
            </w:pPr>
            <w:r w:rsidRPr="00FF6691">
              <w:t>Emberek külső és belső jellemzése.</w:t>
            </w:r>
          </w:p>
          <w:p w:rsidR="00F63F9B" w:rsidRPr="00FF6691" w:rsidRDefault="00F63F9B" w:rsidP="00DC0C9D">
            <w:pPr>
              <w:jc w:val="both"/>
            </w:pPr>
            <w:r w:rsidRPr="00FF6691">
              <w:t>Egyén és család nálunk és a célországban</w:t>
            </w:r>
          </w:p>
          <w:p w:rsidR="00F63F9B" w:rsidRPr="00FF6691" w:rsidRDefault="00F63F9B" w:rsidP="00DC0C9D">
            <w:pPr>
              <w:jc w:val="both"/>
            </w:pPr>
            <w:r w:rsidRPr="00FF6691">
              <w:t>Baráti kör.</w:t>
            </w:r>
          </w:p>
          <w:p w:rsidR="00F63F9B" w:rsidRPr="00FF6691" w:rsidRDefault="00F63F9B" w:rsidP="00DC0C9D">
            <w:pPr>
              <w:jc w:val="both"/>
            </w:pPr>
            <w:r w:rsidRPr="00FF6691">
              <w:t>A tizenévesek világa: kapcsolat a kortársakkal, felnőttekkel. Női és férfi szerepek, ismerkedés, házasság. Ünnepek, családi ünnepek. Öltözködés, divat.</w:t>
            </w:r>
          </w:p>
          <w:p w:rsidR="00F63F9B" w:rsidRPr="00FF6691" w:rsidRDefault="00F63F9B" w:rsidP="00DC0C9D">
            <w:pPr>
              <w:jc w:val="both"/>
            </w:pPr>
            <w:r w:rsidRPr="00FF6691">
              <w:t>Környezetünk</w:t>
            </w:r>
          </w:p>
          <w:p w:rsidR="00F63F9B" w:rsidRPr="00FF6691" w:rsidRDefault="00F63F9B" w:rsidP="00DC0C9D">
            <w:pPr>
              <w:jc w:val="both"/>
            </w:pPr>
            <w:r w:rsidRPr="00FF6691">
              <w:t>Az otthon, a lakóhely és környéke (a lakószoba, a lakás, a ház bemutatása).</w:t>
            </w:r>
          </w:p>
          <w:p w:rsidR="00F63F9B" w:rsidRPr="00FF6691" w:rsidRDefault="00F63F9B" w:rsidP="00DC0C9D">
            <w:pPr>
              <w:jc w:val="both"/>
            </w:pPr>
            <w:r w:rsidRPr="00FF6691">
              <w:t>A lakóhely szolgáltatások, szórakozási lehetőségek.</w:t>
            </w:r>
          </w:p>
          <w:p w:rsidR="00F63F9B" w:rsidRPr="00FF6691" w:rsidRDefault="00F63F9B" w:rsidP="00DC0C9D">
            <w:pPr>
              <w:jc w:val="both"/>
            </w:pPr>
            <w:r w:rsidRPr="00FF6691">
              <w:t>Az iskola</w:t>
            </w:r>
          </w:p>
          <w:p w:rsidR="00F63F9B" w:rsidRPr="00FF6691" w:rsidRDefault="00F63F9B" w:rsidP="00DC0C9D">
            <w:pPr>
              <w:jc w:val="both"/>
            </w:pPr>
            <w:r w:rsidRPr="00FF6691">
              <w:t>Saját iskolájának bemutatása (sajátosságok, például. szakmai képzés, tagozat).</w:t>
            </w:r>
          </w:p>
          <w:p w:rsidR="00F63F9B" w:rsidRPr="00FF6691" w:rsidRDefault="00F63F9B" w:rsidP="00DC0C9D">
            <w:pPr>
              <w:jc w:val="both"/>
            </w:pPr>
            <w:r w:rsidRPr="00FF6691">
              <w:t xml:space="preserve">Tantárgyak, órarend, érdeklődési kör, tanulmányi munka nálunk és más országokban. Az ismeretszerzés különböző módjai. Az iskolai élet tanuláson kívüli eseményei. </w:t>
            </w:r>
          </w:p>
          <w:p w:rsidR="00F63F9B" w:rsidRPr="00FF6691" w:rsidRDefault="00F63F9B" w:rsidP="00DC0C9D">
            <w:pPr>
              <w:jc w:val="both"/>
            </w:pPr>
            <w:r w:rsidRPr="00FF6691">
              <w:t>A munka világa</w:t>
            </w:r>
          </w:p>
          <w:p w:rsidR="00F63F9B" w:rsidRPr="00FF6691" w:rsidRDefault="00F63F9B" w:rsidP="00DC0C9D">
            <w:pPr>
              <w:jc w:val="both"/>
            </w:pPr>
            <w:r w:rsidRPr="00FF6691">
              <w:t>Diákmunka, nyári munkavállalás. Foglalkozások és a szükséges kompetenciák, rutinok, kötelességek. Pályaválasztás.</w:t>
            </w:r>
          </w:p>
          <w:p w:rsidR="00F63F9B" w:rsidRPr="00FF6691" w:rsidRDefault="00F63F9B" w:rsidP="00DC0C9D">
            <w:pPr>
              <w:jc w:val="both"/>
            </w:pPr>
            <w:r w:rsidRPr="00FF6691">
              <w:t>Életmód</w:t>
            </w:r>
          </w:p>
          <w:p w:rsidR="00F63F9B" w:rsidRPr="00FF6691" w:rsidRDefault="00F63F9B" w:rsidP="00DC0C9D">
            <w:pPr>
              <w:jc w:val="both"/>
            </w:pPr>
            <w:r w:rsidRPr="00FF6691">
              <w:t>Napirend, időbeosztás.</w:t>
            </w:r>
          </w:p>
          <w:p w:rsidR="00F63F9B" w:rsidRPr="00FF6691" w:rsidRDefault="00F63F9B" w:rsidP="00DC0C9D">
            <w:pPr>
              <w:jc w:val="both"/>
            </w:pPr>
            <w:r w:rsidRPr="00FF6691">
              <w:t>Az egészséges életmód (a helyes és a helytelen táplálkozás,</w:t>
            </w:r>
          </w:p>
          <w:p w:rsidR="00F63F9B" w:rsidRPr="00FF6691" w:rsidRDefault="00F63F9B" w:rsidP="00DC0C9D">
            <w:pPr>
              <w:jc w:val="both"/>
            </w:pPr>
            <w:r w:rsidRPr="00FF6691">
              <w:t>a testmozgás szerepe az egészség megőrzésében,</w:t>
            </w:r>
          </w:p>
          <w:p w:rsidR="00F63F9B" w:rsidRPr="00FF6691" w:rsidRDefault="00F63F9B" w:rsidP="00DC0C9D">
            <w:pPr>
              <w:jc w:val="both"/>
            </w:pPr>
            <w:r w:rsidRPr="00FF6691">
              <w:t>testápolás).</w:t>
            </w:r>
          </w:p>
          <w:p w:rsidR="00F63F9B" w:rsidRPr="00FF6691" w:rsidRDefault="00F63F9B" w:rsidP="00DC0C9D">
            <w:pPr>
              <w:jc w:val="both"/>
            </w:pPr>
            <w:r w:rsidRPr="00FF6691">
              <w:t>Ételek, kedvenc ételek, sütés-főzés.</w:t>
            </w:r>
          </w:p>
          <w:p w:rsidR="00F63F9B" w:rsidRPr="00FF6691" w:rsidRDefault="00F63F9B" w:rsidP="00DC0C9D">
            <w:pPr>
              <w:jc w:val="both"/>
            </w:pPr>
            <w:r w:rsidRPr="00FF6691">
              <w:t>Étkezés családban, iskolai menzán, éttermekben,</w:t>
            </w:r>
          </w:p>
          <w:p w:rsidR="00F63F9B" w:rsidRPr="00FF6691" w:rsidRDefault="00F63F9B" w:rsidP="00DC0C9D">
            <w:pPr>
              <w:jc w:val="both"/>
            </w:pPr>
            <w:r w:rsidRPr="00FF6691">
              <w:t>gyorséttermekben.</w:t>
            </w:r>
          </w:p>
          <w:p w:rsidR="00F63F9B" w:rsidRPr="00FF6691" w:rsidRDefault="00F63F9B" w:rsidP="00DC0C9D">
            <w:pPr>
              <w:jc w:val="both"/>
            </w:pPr>
            <w:r w:rsidRPr="00FF6691">
              <w:t>Ételrendelés telefonon és interneten.</w:t>
            </w:r>
          </w:p>
          <w:p w:rsidR="00F63F9B" w:rsidRPr="00FF6691" w:rsidRDefault="00F63F9B" w:rsidP="00DC0C9D">
            <w:pPr>
              <w:jc w:val="both"/>
            </w:pPr>
            <w:r w:rsidRPr="00FF6691">
              <w:t>Életmód nálunk és a célországokban.</w:t>
            </w:r>
          </w:p>
          <w:p w:rsidR="00F63F9B" w:rsidRPr="00FF6691" w:rsidRDefault="00F63F9B" w:rsidP="00DC0C9D">
            <w:pPr>
              <w:jc w:val="both"/>
            </w:pPr>
            <w:r w:rsidRPr="00FF6691">
              <w:t>Szabadidő, művelődés, szórakozás</w:t>
            </w:r>
          </w:p>
          <w:p w:rsidR="00F63F9B" w:rsidRPr="00FF6691" w:rsidRDefault="00F63F9B" w:rsidP="00DC0C9D">
            <w:pPr>
              <w:jc w:val="both"/>
            </w:pPr>
            <w:r w:rsidRPr="00FF6691">
              <w:t>Szabadidős elfoglaltságok, hobbik.</w:t>
            </w:r>
          </w:p>
          <w:p w:rsidR="00F63F9B" w:rsidRPr="00FF6691" w:rsidRDefault="00F63F9B" w:rsidP="00DC0C9D">
            <w:pPr>
              <w:jc w:val="both"/>
            </w:pPr>
            <w:r w:rsidRPr="00FF6691">
              <w:t>Színház, mozi, koncert, kiállítás stb.</w:t>
            </w:r>
          </w:p>
          <w:p w:rsidR="00F63F9B" w:rsidRPr="00FF6691" w:rsidRDefault="00F63F9B" w:rsidP="00DC0C9D">
            <w:pPr>
              <w:jc w:val="both"/>
            </w:pPr>
            <w:r w:rsidRPr="00FF6691">
              <w:t>Sportolás, kedvenc sport, iskolai sport.</w:t>
            </w:r>
          </w:p>
          <w:p w:rsidR="00F63F9B" w:rsidRPr="00FF6691" w:rsidRDefault="00F63F9B" w:rsidP="00DC0C9D">
            <w:pPr>
              <w:jc w:val="both"/>
            </w:pPr>
            <w:r w:rsidRPr="00FF6691">
              <w:t>Olvasás, rádió, tévé, számítógép, internet.</w:t>
            </w:r>
          </w:p>
          <w:p w:rsidR="00F63F9B" w:rsidRPr="00FF6691" w:rsidRDefault="00F63F9B" w:rsidP="00DC0C9D">
            <w:pPr>
              <w:jc w:val="both"/>
            </w:pPr>
            <w:r w:rsidRPr="00FF6691">
              <w:t>Utazás, turizmus</w:t>
            </w:r>
          </w:p>
          <w:p w:rsidR="00F63F9B" w:rsidRPr="00FF6691" w:rsidRDefault="00F63F9B" w:rsidP="00DC0C9D">
            <w:pPr>
              <w:jc w:val="both"/>
            </w:pPr>
            <w:r w:rsidRPr="00FF6691">
              <w:t>A közlekedés eszközei, lehetőségei, a tömegközlekedés, a</w:t>
            </w:r>
          </w:p>
          <w:p w:rsidR="00F63F9B" w:rsidRPr="00FF6691" w:rsidRDefault="00F63F9B" w:rsidP="00DC0C9D">
            <w:pPr>
              <w:jc w:val="both"/>
            </w:pPr>
            <w:r w:rsidRPr="00FF6691">
              <w:t>kerékpáros közlekedés.</w:t>
            </w:r>
          </w:p>
          <w:p w:rsidR="00F63F9B" w:rsidRPr="00FF6691" w:rsidRDefault="00F63F9B" w:rsidP="00DC0C9D">
            <w:pPr>
              <w:jc w:val="both"/>
            </w:pPr>
            <w:r w:rsidRPr="00FF6691">
              <w:t>Nyaralás itthon, illetve külföldön.</w:t>
            </w:r>
          </w:p>
          <w:p w:rsidR="00F63F9B" w:rsidRPr="00FF6691" w:rsidRDefault="00F63F9B" w:rsidP="00DC0C9D">
            <w:pPr>
              <w:jc w:val="both"/>
            </w:pPr>
            <w:r w:rsidRPr="00FF6691">
              <w:t>Utazási előkészületek, egy utazás megtervezése,</w:t>
            </w:r>
          </w:p>
          <w:p w:rsidR="00F63F9B" w:rsidRPr="00FF6691" w:rsidRDefault="00F63F9B" w:rsidP="00DC0C9D">
            <w:pPr>
              <w:jc w:val="both"/>
            </w:pPr>
            <w:r w:rsidRPr="00FF6691">
              <w:t>megszervezése.</w:t>
            </w:r>
          </w:p>
          <w:p w:rsidR="00F63F9B" w:rsidRPr="00FF6691" w:rsidRDefault="00F63F9B" w:rsidP="00DC0C9D">
            <w:pPr>
              <w:jc w:val="both"/>
            </w:pPr>
            <w:r w:rsidRPr="00FF6691">
              <w:t xml:space="preserve">Az egyéni és a társas utazás előnyei és hátrányai. </w:t>
            </w:r>
          </w:p>
          <w:p w:rsidR="00F63F9B" w:rsidRPr="00FF6691" w:rsidRDefault="00F63F9B" w:rsidP="00DC0C9D">
            <w:pPr>
              <w:jc w:val="both"/>
            </w:pPr>
            <w:r w:rsidRPr="00FF6691">
              <w:lastRenderedPageBreak/>
              <w:t xml:space="preserve">Gazdaság és pénzügyek </w:t>
            </w:r>
          </w:p>
          <w:p w:rsidR="00F63F9B" w:rsidRPr="00FF6691" w:rsidRDefault="00F63F9B" w:rsidP="00DC0C9D">
            <w:pPr>
              <w:jc w:val="both"/>
            </w:pPr>
            <w:r w:rsidRPr="00FF6691">
              <w:t>A pénz szerepe a mindennapokban. Vásárlás, szolgáltatások (például posta, bank).</w:t>
            </w:r>
          </w:p>
        </w:tc>
      </w:tr>
      <w:tr w:rsidR="00F63F9B" w:rsidRPr="00FF6691" w:rsidTr="00DC0C9D">
        <w:tc>
          <w:tcPr>
            <w:tcW w:w="1526" w:type="dxa"/>
            <w:tcBorders>
              <w:top w:val="single" w:sz="6" w:space="0" w:color="auto"/>
              <w:left w:val="single" w:sz="12" w:space="0" w:color="auto"/>
              <w:bottom w:val="single" w:sz="12" w:space="0" w:color="auto"/>
              <w:right w:val="double" w:sz="6" w:space="0" w:color="auto"/>
            </w:tcBorders>
            <w:vAlign w:val="center"/>
            <w:hideMark/>
          </w:tcPr>
          <w:p w:rsidR="00F63F9B" w:rsidRPr="00FF6691" w:rsidRDefault="00F63F9B" w:rsidP="00DC0C9D">
            <w:pPr>
              <w:jc w:val="both"/>
              <w:rPr>
                <w:b/>
              </w:rPr>
            </w:pPr>
            <w:r w:rsidRPr="00FF6691">
              <w:rPr>
                <w:b/>
              </w:rPr>
              <w:t>12. évfolyam</w:t>
            </w:r>
          </w:p>
        </w:tc>
        <w:tc>
          <w:tcPr>
            <w:tcW w:w="9156" w:type="dxa"/>
            <w:tcBorders>
              <w:top w:val="single" w:sz="6" w:space="0" w:color="auto"/>
              <w:left w:val="double" w:sz="6" w:space="0" w:color="auto"/>
              <w:bottom w:val="single" w:sz="12" w:space="0" w:color="auto"/>
              <w:right w:val="single" w:sz="12" w:space="0" w:color="auto"/>
            </w:tcBorders>
            <w:hideMark/>
          </w:tcPr>
          <w:p w:rsidR="00F63F9B" w:rsidRPr="00FF6691" w:rsidRDefault="00F63F9B" w:rsidP="00DC0C9D">
            <w:pPr>
              <w:jc w:val="both"/>
            </w:pPr>
            <w:r w:rsidRPr="00FF6691">
              <w:t>A helyi tantervben meghatározott követelmények.</w:t>
            </w:r>
          </w:p>
          <w:p w:rsidR="00F63F9B" w:rsidRPr="00FF6691" w:rsidRDefault="00F63F9B" w:rsidP="00DC0C9D">
            <w:pPr>
              <w:jc w:val="both"/>
            </w:pPr>
            <w:r w:rsidRPr="00FF6691">
              <w:t>Személyes vonatkozások, család</w:t>
            </w:r>
          </w:p>
          <w:p w:rsidR="00F63F9B" w:rsidRPr="00FF6691" w:rsidRDefault="00F63F9B" w:rsidP="00DC0C9D">
            <w:pPr>
              <w:jc w:val="both"/>
            </w:pPr>
            <w:r w:rsidRPr="00FF6691">
              <w:t>A tanuló személye, életrajza, életének fontos állomásai.</w:t>
            </w:r>
          </w:p>
          <w:p w:rsidR="00F63F9B" w:rsidRPr="00FF6691" w:rsidRDefault="00F63F9B" w:rsidP="00DC0C9D">
            <w:pPr>
              <w:jc w:val="both"/>
            </w:pPr>
            <w:r w:rsidRPr="00FF6691">
              <w:t>Személyes tervek.</w:t>
            </w:r>
          </w:p>
          <w:p w:rsidR="00F63F9B" w:rsidRPr="00FF6691" w:rsidRDefault="00F63F9B" w:rsidP="00DC0C9D">
            <w:pPr>
              <w:jc w:val="both"/>
            </w:pPr>
            <w:r w:rsidRPr="00FF6691">
              <w:t>Családi élet, családi kapcsolatok.</w:t>
            </w:r>
          </w:p>
          <w:p w:rsidR="00F63F9B" w:rsidRPr="00FF6691" w:rsidRDefault="00F63F9B" w:rsidP="00DC0C9D">
            <w:pPr>
              <w:jc w:val="both"/>
            </w:pPr>
            <w:r w:rsidRPr="00FF6691">
              <w:t>A családi élet mindennapjai, otthoni teendők.</w:t>
            </w:r>
          </w:p>
          <w:p w:rsidR="00F63F9B" w:rsidRPr="00FF6691" w:rsidRDefault="00F63F9B" w:rsidP="00DC0C9D">
            <w:pPr>
              <w:jc w:val="both"/>
            </w:pPr>
            <w:r w:rsidRPr="00FF6691">
              <w:t>Ember és társadalom</w:t>
            </w:r>
          </w:p>
          <w:p w:rsidR="00F63F9B" w:rsidRPr="00FF6691" w:rsidRDefault="00F63F9B" w:rsidP="00DC0C9D">
            <w:pPr>
              <w:jc w:val="both"/>
            </w:pPr>
            <w:r w:rsidRPr="00FF6691">
              <w:t>Felelősségvállalás másokért, rászorulók segítése</w:t>
            </w:r>
          </w:p>
          <w:p w:rsidR="00F63F9B" w:rsidRPr="00FF6691" w:rsidRDefault="00F63F9B" w:rsidP="00DC0C9D">
            <w:pPr>
              <w:jc w:val="both"/>
            </w:pPr>
            <w:r w:rsidRPr="00FF6691">
              <w:t>Emberek külső és belső jellemzése.</w:t>
            </w:r>
          </w:p>
          <w:p w:rsidR="00F63F9B" w:rsidRPr="00FF6691" w:rsidRDefault="00F63F9B" w:rsidP="00DC0C9D">
            <w:pPr>
              <w:jc w:val="both"/>
            </w:pPr>
            <w:r w:rsidRPr="00FF6691">
              <w:t>Baráti kör.</w:t>
            </w:r>
          </w:p>
          <w:p w:rsidR="00F63F9B" w:rsidRPr="00FF6691" w:rsidRDefault="00F63F9B" w:rsidP="00DC0C9D">
            <w:pPr>
              <w:jc w:val="both"/>
            </w:pPr>
            <w:r w:rsidRPr="00FF6691">
              <w:t>A tizenévesek világa: kapcsolat a kortársakkal, felnőttekkel. Női és férfi szerepek, ismerkedés, házasság. Ünnepek, családi ünnepek. Öltözködés, divat.</w:t>
            </w:r>
          </w:p>
          <w:p w:rsidR="00F63F9B" w:rsidRPr="00FF6691" w:rsidRDefault="00F63F9B" w:rsidP="00DC0C9D">
            <w:pPr>
              <w:jc w:val="both"/>
            </w:pPr>
            <w:r w:rsidRPr="00FF6691">
              <w:t>Hasonlóságok és különbségek az emberek között,</w:t>
            </w:r>
          </w:p>
          <w:p w:rsidR="00F63F9B" w:rsidRPr="00FF6691" w:rsidRDefault="00F63F9B" w:rsidP="00DC0C9D">
            <w:pPr>
              <w:jc w:val="both"/>
            </w:pPr>
            <w:r w:rsidRPr="00FF6691">
              <w:t>tolerancia, pl. fogyatékkal élők.</w:t>
            </w:r>
          </w:p>
          <w:p w:rsidR="00F63F9B" w:rsidRPr="00FF6691" w:rsidRDefault="00F63F9B" w:rsidP="00DC0C9D">
            <w:pPr>
              <w:jc w:val="both"/>
            </w:pPr>
            <w:r w:rsidRPr="00FF6691">
              <w:t>Konfliktusok és kezelésük.</w:t>
            </w:r>
          </w:p>
          <w:p w:rsidR="00F63F9B" w:rsidRPr="00FF6691" w:rsidRDefault="00F63F9B" w:rsidP="00DC0C9D">
            <w:pPr>
              <w:jc w:val="both"/>
            </w:pPr>
            <w:r w:rsidRPr="00FF6691">
              <w:t>Társadalmi szokások nálunk és a célországokban.</w:t>
            </w:r>
          </w:p>
          <w:p w:rsidR="00F63F9B" w:rsidRPr="00FF6691" w:rsidRDefault="00F63F9B" w:rsidP="00DC0C9D">
            <w:pPr>
              <w:jc w:val="both"/>
            </w:pPr>
            <w:r w:rsidRPr="00FF6691">
              <w:t>Környezetünk</w:t>
            </w:r>
          </w:p>
          <w:p w:rsidR="00F63F9B" w:rsidRPr="00FF6691" w:rsidRDefault="00F63F9B" w:rsidP="00DC0C9D">
            <w:pPr>
              <w:jc w:val="both"/>
            </w:pPr>
            <w:r w:rsidRPr="00FF6691">
              <w:t>Az otthon, a lakóhely és környéke (a lakószoba, a lakás, a ház bemutatása).</w:t>
            </w:r>
          </w:p>
          <w:p w:rsidR="00F63F9B" w:rsidRPr="00FF6691" w:rsidRDefault="00F63F9B" w:rsidP="00DC0C9D">
            <w:pPr>
              <w:jc w:val="both"/>
            </w:pPr>
            <w:r w:rsidRPr="00FF6691">
              <w:t>A lakóhely nevezetességei, szolgáltatások, szórakozási lehetőségek.</w:t>
            </w:r>
          </w:p>
          <w:p w:rsidR="00F63F9B" w:rsidRPr="00FF6691" w:rsidRDefault="00F63F9B" w:rsidP="00DC0C9D">
            <w:pPr>
              <w:jc w:val="both"/>
            </w:pPr>
            <w:r w:rsidRPr="00FF6691">
              <w:t>A városi és a vidéki élet összehasonlítása</w:t>
            </w:r>
          </w:p>
          <w:p w:rsidR="00F63F9B" w:rsidRPr="00FF6691" w:rsidRDefault="00F63F9B" w:rsidP="00DC0C9D">
            <w:pPr>
              <w:jc w:val="both"/>
            </w:pPr>
            <w:r w:rsidRPr="00FF6691">
              <w:t>Mit tehetünk környezetünkért és a természet megóvásáért, a fenntarthatóságáért?</w:t>
            </w:r>
          </w:p>
          <w:p w:rsidR="00F63F9B" w:rsidRPr="00FF6691" w:rsidRDefault="00F63F9B" w:rsidP="00DC0C9D">
            <w:pPr>
              <w:jc w:val="both"/>
            </w:pPr>
            <w:r w:rsidRPr="00FF6691">
              <w:t>Növények és állatok a környezetünkben. Környezetvédelem a szűkebb környezetünkben és globálisan. Időjárás, éghajlat.</w:t>
            </w:r>
          </w:p>
          <w:p w:rsidR="00F63F9B" w:rsidRPr="00FF6691" w:rsidRDefault="00F63F9B" w:rsidP="00DC0C9D">
            <w:pPr>
              <w:jc w:val="both"/>
            </w:pPr>
            <w:r w:rsidRPr="00FF6691">
              <w:t>Az iskola</w:t>
            </w:r>
          </w:p>
          <w:p w:rsidR="00F63F9B" w:rsidRPr="00FF6691" w:rsidRDefault="00F63F9B" w:rsidP="00DC0C9D">
            <w:pPr>
              <w:jc w:val="both"/>
            </w:pPr>
            <w:r w:rsidRPr="00FF6691">
              <w:t>Saját iskolájának bemutatása (sajátosságok, például. szakmai képzés, tagozat).</w:t>
            </w:r>
          </w:p>
          <w:p w:rsidR="00F63F9B" w:rsidRPr="00FF6691" w:rsidRDefault="00F63F9B" w:rsidP="00DC0C9D">
            <w:pPr>
              <w:jc w:val="both"/>
            </w:pPr>
            <w:r w:rsidRPr="00FF6691">
              <w:t>Tantárgyak, órarend, érdeklődési kör, tanulmányi munka nálunk és más országokban. Az ismeretszerzés különböző módjai. A nyelvtanulás, a nyelvtudás szerepe, fontossága. Az internet szerepe az iskolában, a tanulásban. Az iskolai élet tanuláson kívüli eseményei. Iskolai hagyományok nálunk és a célországban.</w:t>
            </w:r>
          </w:p>
          <w:p w:rsidR="00F63F9B" w:rsidRPr="00FF6691" w:rsidRDefault="00F63F9B" w:rsidP="00DC0C9D">
            <w:pPr>
              <w:jc w:val="both"/>
            </w:pPr>
            <w:r w:rsidRPr="00FF6691">
              <w:t>A munka világa</w:t>
            </w:r>
          </w:p>
          <w:p w:rsidR="00F63F9B" w:rsidRPr="00FF6691" w:rsidRDefault="00F63F9B" w:rsidP="00DC0C9D">
            <w:pPr>
              <w:jc w:val="both"/>
            </w:pPr>
            <w:r w:rsidRPr="00FF6691">
              <w:t>Diákmunka, nyári munkavállalás. Foglalkozások és a szükséges kompetenciák, rutinok, kötelességek. Pályaválasztás, továbbtanulás vagy munkába állás. Önéletrajz, állásinterjú.</w:t>
            </w:r>
          </w:p>
          <w:p w:rsidR="00F63F9B" w:rsidRPr="00FF6691" w:rsidRDefault="00F63F9B" w:rsidP="00DC0C9D">
            <w:pPr>
              <w:jc w:val="both"/>
            </w:pPr>
            <w:r w:rsidRPr="00FF6691">
              <w:t>Életmód</w:t>
            </w:r>
          </w:p>
          <w:p w:rsidR="00F63F9B" w:rsidRPr="00FF6691" w:rsidRDefault="00F63F9B" w:rsidP="00DC0C9D">
            <w:pPr>
              <w:jc w:val="both"/>
            </w:pPr>
            <w:r w:rsidRPr="00FF6691">
              <w:t>Napirend, időbeosztás.</w:t>
            </w:r>
          </w:p>
          <w:p w:rsidR="00F63F9B" w:rsidRPr="00FF6691" w:rsidRDefault="00F63F9B" w:rsidP="00DC0C9D">
            <w:pPr>
              <w:jc w:val="both"/>
            </w:pPr>
            <w:r w:rsidRPr="00FF6691">
              <w:t>Az egészséges életmód (a helyes és a helytelen táplálkozás,</w:t>
            </w:r>
          </w:p>
          <w:p w:rsidR="00F63F9B" w:rsidRPr="00FF6691" w:rsidRDefault="00F63F9B" w:rsidP="00DC0C9D">
            <w:pPr>
              <w:jc w:val="both"/>
            </w:pPr>
            <w:r w:rsidRPr="00FF6691">
              <w:t>a testmozgás szerepe az egészség megőrzésében,</w:t>
            </w:r>
          </w:p>
          <w:p w:rsidR="00F63F9B" w:rsidRPr="00FF6691" w:rsidRDefault="00F63F9B" w:rsidP="00DC0C9D">
            <w:pPr>
              <w:jc w:val="both"/>
            </w:pPr>
            <w:r w:rsidRPr="00FF6691">
              <w:t>testápolás).</w:t>
            </w:r>
          </w:p>
          <w:p w:rsidR="00F63F9B" w:rsidRPr="00FF6691" w:rsidRDefault="00F63F9B" w:rsidP="00DC0C9D">
            <w:pPr>
              <w:jc w:val="both"/>
            </w:pPr>
            <w:r w:rsidRPr="00FF6691">
              <w:t>Életünk és a stressz.</w:t>
            </w:r>
          </w:p>
          <w:p w:rsidR="00F63F9B" w:rsidRPr="00FF6691" w:rsidRDefault="00F63F9B" w:rsidP="00DC0C9D">
            <w:pPr>
              <w:jc w:val="both"/>
            </w:pPr>
            <w:r w:rsidRPr="00FF6691">
              <w:t>Ételek, kedvenc ételek, sütés-főzés.</w:t>
            </w:r>
          </w:p>
          <w:p w:rsidR="00F63F9B" w:rsidRPr="00FF6691" w:rsidRDefault="00F63F9B" w:rsidP="00DC0C9D">
            <w:pPr>
              <w:jc w:val="both"/>
            </w:pPr>
            <w:r w:rsidRPr="00FF6691">
              <w:t>Étkezés családban, iskolai menzán, éttermekben,</w:t>
            </w:r>
          </w:p>
          <w:p w:rsidR="00F63F9B" w:rsidRPr="00FF6691" w:rsidRDefault="00F63F9B" w:rsidP="00DC0C9D">
            <w:pPr>
              <w:jc w:val="both"/>
            </w:pPr>
            <w:r w:rsidRPr="00FF6691">
              <w:t>gyorséttermekben.</w:t>
            </w:r>
          </w:p>
          <w:p w:rsidR="00F63F9B" w:rsidRPr="00FF6691" w:rsidRDefault="00F63F9B" w:rsidP="00DC0C9D">
            <w:pPr>
              <w:jc w:val="both"/>
            </w:pPr>
            <w:r w:rsidRPr="00FF6691">
              <w:t>Ételrendelés telefonon és interneten.</w:t>
            </w:r>
          </w:p>
          <w:p w:rsidR="00F63F9B" w:rsidRPr="00FF6691" w:rsidRDefault="00F63F9B" w:rsidP="00DC0C9D">
            <w:pPr>
              <w:jc w:val="both"/>
            </w:pPr>
            <w:r w:rsidRPr="00FF6691">
              <w:t>Gyakori betegségek, sérülések, baleset.</w:t>
            </w:r>
          </w:p>
          <w:p w:rsidR="00F63F9B" w:rsidRPr="00FF6691" w:rsidRDefault="00F63F9B" w:rsidP="00DC0C9D">
            <w:pPr>
              <w:jc w:val="both"/>
            </w:pPr>
            <w:r w:rsidRPr="00FF6691">
              <w:t>Gyógykezelés (háziorvos, szakorvos, kórházak, alternatív gyógymódok).</w:t>
            </w:r>
          </w:p>
          <w:p w:rsidR="00F63F9B" w:rsidRPr="00FF6691" w:rsidRDefault="00F63F9B" w:rsidP="00DC0C9D">
            <w:pPr>
              <w:jc w:val="both"/>
            </w:pPr>
            <w:r w:rsidRPr="00FF6691">
              <w:t>Életmód nálunk és a célországokban.</w:t>
            </w:r>
          </w:p>
          <w:p w:rsidR="00F63F9B" w:rsidRPr="00FF6691" w:rsidRDefault="00F63F9B" w:rsidP="00DC0C9D">
            <w:pPr>
              <w:jc w:val="both"/>
            </w:pPr>
            <w:r w:rsidRPr="00FF6691">
              <w:lastRenderedPageBreak/>
              <w:t>Függőségek (dohányzás, alkohol, internet, drog stb.).</w:t>
            </w:r>
          </w:p>
          <w:p w:rsidR="00F63F9B" w:rsidRPr="00FF6691" w:rsidRDefault="00F63F9B" w:rsidP="00DC0C9D">
            <w:pPr>
              <w:jc w:val="both"/>
            </w:pPr>
            <w:r w:rsidRPr="00FF6691">
              <w:t>Szabadidő, művelődés, szórakozás</w:t>
            </w:r>
          </w:p>
          <w:p w:rsidR="00F63F9B" w:rsidRPr="00FF6691" w:rsidRDefault="00F63F9B" w:rsidP="00DC0C9D">
            <w:pPr>
              <w:jc w:val="both"/>
            </w:pPr>
            <w:r w:rsidRPr="00FF6691">
              <w:t>Szabadidős elfoglaltságok, hobbik.</w:t>
            </w:r>
          </w:p>
          <w:p w:rsidR="00F63F9B" w:rsidRPr="00FF6691" w:rsidRDefault="00F63F9B" w:rsidP="00DC0C9D">
            <w:pPr>
              <w:jc w:val="both"/>
            </w:pPr>
            <w:r w:rsidRPr="00FF6691">
              <w:t>Színház, mozi, koncert, kiállítás stb.</w:t>
            </w:r>
          </w:p>
          <w:p w:rsidR="00F63F9B" w:rsidRPr="00FF6691" w:rsidRDefault="00F63F9B" w:rsidP="00DC0C9D">
            <w:pPr>
              <w:jc w:val="both"/>
            </w:pPr>
            <w:r w:rsidRPr="00FF6691">
              <w:t>Sportolás, kedvenc sport, iskolai sport.</w:t>
            </w:r>
          </w:p>
          <w:p w:rsidR="00F63F9B" w:rsidRPr="00FF6691" w:rsidRDefault="00F63F9B" w:rsidP="00DC0C9D">
            <w:pPr>
              <w:jc w:val="both"/>
            </w:pPr>
            <w:r w:rsidRPr="00FF6691">
              <w:t>Olvasás, rádió, tévé, számítógép, internet.</w:t>
            </w:r>
          </w:p>
          <w:p w:rsidR="00F63F9B" w:rsidRPr="00FF6691" w:rsidRDefault="00F63F9B" w:rsidP="00DC0C9D">
            <w:pPr>
              <w:jc w:val="both"/>
            </w:pPr>
            <w:r w:rsidRPr="00FF6691">
              <w:t>A művészetek szerepe a mindennapokban.</w:t>
            </w:r>
          </w:p>
          <w:p w:rsidR="00F63F9B" w:rsidRPr="00FF6691" w:rsidRDefault="00F63F9B" w:rsidP="00DC0C9D">
            <w:pPr>
              <w:jc w:val="both"/>
            </w:pPr>
            <w:r w:rsidRPr="00FF6691">
              <w:t xml:space="preserve">Az </w:t>
            </w:r>
            <w:proofErr w:type="spellStart"/>
            <w:r w:rsidRPr="00FF6691">
              <w:t>infokommunikáció</w:t>
            </w:r>
            <w:proofErr w:type="spellEnd"/>
            <w:r w:rsidRPr="00FF6691">
              <w:t xml:space="preserve"> szerepe a mindennapokban.</w:t>
            </w:r>
          </w:p>
          <w:p w:rsidR="00F63F9B" w:rsidRPr="00FF6691" w:rsidRDefault="00F63F9B" w:rsidP="00DC0C9D">
            <w:pPr>
              <w:jc w:val="both"/>
            </w:pPr>
            <w:r w:rsidRPr="00FF6691">
              <w:t>Kulturális és sportélet nálunk és más  országokban.</w:t>
            </w:r>
          </w:p>
          <w:p w:rsidR="00F63F9B" w:rsidRPr="00FF6691" w:rsidRDefault="00F63F9B" w:rsidP="00DC0C9D">
            <w:pPr>
              <w:jc w:val="both"/>
            </w:pPr>
            <w:r w:rsidRPr="00FF6691">
              <w:t>Utazás, turizmus</w:t>
            </w:r>
          </w:p>
          <w:p w:rsidR="00F63F9B" w:rsidRPr="00FF6691" w:rsidRDefault="00F63F9B" w:rsidP="00DC0C9D">
            <w:pPr>
              <w:jc w:val="both"/>
            </w:pPr>
            <w:r w:rsidRPr="00FF6691">
              <w:t>Célnyelvi és más kultúrák.</w:t>
            </w:r>
          </w:p>
          <w:p w:rsidR="00F63F9B" w:rsidRPr="00FF6691" w:rsidRDefault="00F63F9B" w:rsidP="00DC0C9D">
            <w:pPr>
              <w:jc w:val="both"/>
            </w:pPr>
            <w:r w:rsidRPr="00FF6691">
              <w:t>A közlekedés eszközei, lehetőségei, a tömegközlekedés, a</w:t>
            </w:r>
          </w:p>
          <w:p w:rsidR="00F63F9B" w:rsidRPr="00FF6691" w:rsidRDefault="00F63F9B" w:rsidP="00DC0C9D">
            <w:pPr>
              <w:jc w:val="both"/>
            </w:pPr>
            <w:r w:rsidRPr="00FF6691">
              <w:t>kerékpáros közlekedés.</w:t>
            </w:r>
          </w:p>
          <w:p w:rsidR="00F63F9B" w:rsidRPr="00FF6691" w:rsidRDefault="00F63F9B" w:rsidP="00DC0C9D">
            <w:pPr>
              <w:jc w:val="both"/>
            </w:pPr>
            <w:r w:rsidRPr="00FF6691">
              <w:t>Nyaralás itthon, illetve külföldön.</w:t>
            </w:r>
          </w:p>
          <w:p w:rsidR="00F63F9B" w:rsidRPr="00FF6691" w:rsidRDefault="00F63F9B" w:rsidP="00DC0C9D">
            <w:pPr>
              <w:jc w:val="both"/>
            </w:pPr>
            <w:r w:rsidRPr="00FF6691">
              <w:t>Utazási előkészületek, egy utazás megtervezése,</w:t>
            </w:r>
          </w:p>
          <w:p w:rsidR="00F63F9B" w:rsidRPr="00FF6691" w:rsidRDefault="00F63F9B" w:rsidP="00DC0C9D">
            <w:pPr>
              <w:jc w:val="both"/>
            </w:pPr>
            <w:r w:rsidRPr="00FF6691">
              <w:t>megszervezése.</w:t>
            </w:r>
          </w:p>
          <w:p w:rsidR="00F63F9B" w:rsidRPr="00FF6691" w:rsidRDefault="00F63F9B" w:rsidP="00DC0C9D">
            <w:pPr>
              <w:jc w:val="both"/>
            </w:pPr>
            <w:r w:rsidRPr="00FF6691">
              <w:t xml:space="preserve">Az egyéni és a társas utazás előnyei és hátrányai. Szálláslehetőségek (camping, ifjúsági szállás, szálloda, </w:t>
            </w:r>
            <w:proofErr w:type="spellStart"/>
            <w:r w:rsidRPr="00FF6691">
              <w:t>bérelt</w:t>
            </w:r>
            <w:proofErr w:type="spellEnd"/>
            <w:r w:rsidRPr="00FF6691">
              <w:t xml:space="preserve"> lakás vagy ház, lakáscsere stb.). Turisztikai célpontok.</w:t>
            </w:r>
          </w:p>
          <w:p w:rsidR="00F63F9B" w:rsidRPr="00FF6691" w:rsidRDefault="00F63F9B" w:rsidP="00DC0C9D">
            <w:pPr>
              <w:jc w:val="both"/>
            </w:pPr>
            <w:r w:rsidRPr="00FF6691">
              <w:t>Tudomány és technika</w:t>
            </w:r>
          </w:p>
          <w:p w:rsidR="00F63F9B" w:rsidRPr="00FF6691" w:rsidRDefault="00F63F9B" w:rsidP="00DC0C9D">
            <w:pPr>
              <w:jc w:val="both"/>
            </w:pPr>
            <w:r w:rsidRPr="00FF6691">
              <w:t>Népszerű tudományok, ismeretterjesztés.</w:t>
            </w:r>
          </w:p>
          <w:p w:rsidR="00F63F9B" w:rsidRPr="00FF6691" w:rsidRDefault="00F63F9B" w:rsidP="00DC0C9D">
            <w:pPr>
              <w:jc w:val="both"/>
            </w:pPr>
            <w:r w:rsidRPr="00FF6691">
              <w:t>A technikai eszközök szerepe a mindennapi életben.</w:t>
            </w:r>
          </w:p>
          <w:p w:rsidR="00F63F9B" w:rsidRPr="00FF6691" w:rsidRDefault="00F63F9B" w:rsidP="00DC0C9D">
            <w:pPr>
              <w:jc w:val="both"/>
            </w:pPr>
            <w:r w:rsidRPr="00FF6691">
              <w:t>Az internet szerepe a magánéletben, a tanulásban és a</w:t>
            </w:r>
          </w:p>
          <w:p w:rsidR="00F63F9B" w:rsidRPr="00FF6691" w:rsidRDefault="00F63F9B" w:rsidP="00DC0C9D">
            <w:pPr>
              <w:jc w:val="both"/>
            </w:pPr>
            <w:r w:rsidRPr="00FF6691">
              <w:t>munkában.</w:t>
            </w:r>
          </w:p>
          <w:p w:rsidR="00F63F9B" w:rsidRPr="00FF6691" w:rsidRDefault="00F63F9B" w:rsidP="00DC0C9D">
            <w:pPr>
              <w:jc w:val="both"/>
            </w:pPr>
            <w:r w:rsidRPr="00FF6691">
              <w:t xml:space="preserve">Gazdaság és pénzügyek </w:t>
            </w:r>
          </w:p>
          <w:p w:rsidR="00F63F9B" w:rsidRPr="00FF6691" w:rsidRDefault="00F63F9B" w:rsidP="00DC0C9D">
            <w:pPr>
              <w:jc w:val="both"/>
            </w:pPr>
            <w:r w:rsidRPr="00FF6691">
              <w:t>Családi gazdálkodás. Zsebpénz.</w:t>
            </w:r>
          </w:p>
          <w:p w:rsidR="00F63F9B" w:rsidRPr="00FF6691" w:rsidRDefault="00F63F9B" w:rsidP="00DC0C9D">
            <w:pPr>
              <w:jc w:val="both"/>
            </w:pPr>
            <w:r w:rsidRPr="00FF6691">
              <w:t>A pénz szerepe a mindennapokban. Vásárlás, szolgáltatások (például posta, bank). Fogyasztás, reklámok.</w:t>
            </w:r>
          </w:p>
          <w:p w:rsidR="00F63F9B" w:rsidRPr="00FF6691" w:rsidRDefault="00F63F9B" w:rsidP="00DC0C9D">
            <w:pPr>
              <w:jc w:val="both"/>
            </w:pPr>
            <w:r w:rsidRPr="00FF6691">
              <w:t>Üzleti világ</w:t>
            </w:r>
          </w:p>
          <w:p w:rsidR="00F63F9B" w:rsidRPr="00FF6691" w:rsidRDefault="00F63F9B" w:rsidP="00DC0C9D">
            <w:pPr>
              <w:jc w:val="both"/>
            </w:pPr>
            <w:r w:rsidRPr="00FF6691">
              <w:t>Pénzkezelés a célnyelvi országokban</w:t>
            </w:r>
          </w:p>
        </w:tc>
      </w:tr>
    </w:tbl>
    <w:p w:rsidR="00F63F9B" w:rsidRPr="00F63F9B" w:rsidRDefault="00F63F9B" w:rsidP="00F63F9B">
      <w:pPr>
        <w:jc w:val="left"/>
      </w:pPr>
      <w:r w:rsidRPr="00C41A00">
        <w:br w:type="page"/>
      </w:r>
    </w:p>
    <w:p w:rsidR="00E44D98" w:rsidRPr="00C41A00" w:rsidRDefault="00E44D98" w:rsidP="00340A2A">
      <w:pPr>
        <w:jc w:val="both"/>
      </w:pPr>
    </w:p>
    <w:p w:rsidR="008B0478" w:rsidRPr="00C41A00" w:rsidRDefault="008B0478" w:rsidP="006F398A">
      <w:pPr>
        <w:pStyle w:val="Cmsor2"/>
        <w:numPr>
          <w:ilvl w:val="1"/>
          <w:numId w:val="2"/>
        </w:numPr>
        <w:jc w:val="both"/>
        <w:rPr>
          <w:color w:val="auto"/>
        </w:rPr>
      </w:pPr>
      <w:bookmarkStart w:id="42" w:name="_Toc188357433"/>
      <w:r w:rsidRPr="00C41A00">
        <w:rPr>
          <w:color w:val="auto"/>
        </w:rPr>
        <w:t>Kémia</w:t>
      </w:r>
      <w:bookmarkEnd w:id="42"/>
    </w:p>
    <w:p w:rsidR="008B0478" w:rsidRPr="00C41A00" w:rsidRDefault="008B0478" w:rsidP="00340A2A">
      <w:pPr>
        <w:spacing w:before="120"/>
        <w:jc w:val="both"/>
        <w:rPr>
          <w:b/>
          <w:sz w:val="24"/>
          <w:szCs w:val="24"/>
        </w:rPr>
      </w:pPr>
      <w:r w:rsidRPr="00C41A00">
        <w:rPr>
          <w:b/>
          <w:sz w:val="24"/>
          <w:szCs w:val="24"/>
        </w:rPr>
        <w:t>Alap óraszám</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01"/>
        <w:gridCol w:w="8935"/>
      </w:tblGrid>
      <w:tr w:rsidR="00C41A00" w:rsidRPr="00C41A00" w:rsidTr="003D240C">
        <w:tc>
          <w:tcPr>
            <w:tcW w:w="1526" w:type="dxa"/>
            <w:tcBorders>
              <w:top w:val="single" w:sz="12" w:space="0" w:color="auto"/>
              <w:bottom w:val="double" w:sz="6" w:space="0" w:color="auto"/>
              <w:right w:val="double" w:sz="6" w:space="0" w:color="auto"/>
            </w:tcBorders>
            <w:shd w:val="clear" w:color="auto" w:fill="DDD9C3"/>
          </w:tcPr>
          <w:p w:rsidR="008B0478" w:rsidRPr="00C41A00" w:rsidRDefault="008B0478" w:rsidP="00340A2A">
            <w:pPr>
              <w:spacing w:line="240" w:lineRule="auto"/>
              <w:jc w:val="both"/>
              <w:rPr>
                <w:b/>
              </w:rPr>
            </w:pPr>
            <w:r w:rsidRPr="00C41A00">
              <w:rPr>
                <w:b/>
              </w:rPr>
              <w:t>Évfolyam</w:t>
            </w:r>
          </w:p>
        </w:tc>
        <w:tc>
          <w:tcPr>
            <w:tcW w:w="9156" w:type="dxa"/>
            <w:tcBorders>
              <w:top w:val="single" w:sz="12" w:space="0" w:color="auto"/>
              <w:left w:val="double" w:sz="6" w:space="0" w:color="auto"/>
              <w:bottom w:val="double" w:sz="6" w:space="0" w:color="auto"/>
            </w:tcBorders>
            <w:shd w:val="clear" w:color="auto" w:fill="DDD9C3"/>
          </w:tcPr>
          <w:p w:rsidR="008B0478" w:rsidRPr="00C41A00" w:rsidRDefault="008B0478" w:rsidP="00340A2A">
            <w:pPr>
              <w:spacing w:line="240" w:lineRule="auto"/>
              <w:jc w:val="both"/>
              <w:rPr>
                <w:b/>
              </w:rPr>
            </w:pPr>
            <w:r w:rsidRPr="00C41A00">
              <w:rPr>
                <w:b/>
              </w:rPr>
              <w:t>Vizsgakövetelmények</w:t>
            </w:r>
          </w:p>
        </w:tc>
      </w:tr>
      <w:tr w:rsidR="00C41A00" w:rsidRPr="00C41A00" w:rsidTr="003D240C">
        <w:tc>
          <w:tcPr>
            <w:tcW w:w="1526" w:type="dxa"/>
            <w:tcBorders>
              <w:top w:val="double" w:sz="6" w:space="0" w:color="auto"/>
              <w:right w:val="double" w:sz="6" w:space="0" w:color="auto"/>
            </w:tcBorders>
            <w:vAlign w:val="center"/>
          </w:tcPr>
          <w:p w:rsidR="008B0478" w:rsidRPr="00C41A00" w:rsidRDefault="008B0478" w:rsidP="00340A2A">
            <w:pPr>
              <w:spacing w:line="240" w:lineRule="auto"/>
              <w:jc w:val="both"/>
              <w:rPr>
                <w:b/>
              </w:rPr>
            </w:pPr>
            <w:r w:rsidRPr="00C41A00">
              <w:rPr>
                <w:b/>
              </w:rPr>
              <w:t>9. évfolyam</w:t>
            </w:r>
          </w:p>
        </w:tc>
        <w:tc>
          <w:tcPr>
            <w:tcW w:w="9156" w:type="dxa"/>
            <w:tcBorders>
              <w:top w:val="double" w:sz="6" w:space="0" w:color="auto"/>
              <w:left w:val="double" w:sz="6" w:space="0" w:color="auto"/>
            </w:tcBorders>
          </w:tcPr>
          <w:p w:rsidR="008B0478" w:rsidRPr="00C41A00" w:rsidRDefault="008B0478" w:rsidP="00340A2A">
            <w:pPr>
              <w:jc w:val="both"/>
            </w:pPr>
            <w:r w:rsidRPr="00C41A00">
              <w:t xml:space="preserve">Vizsgakövetelmények: az atom felépítése, az elektronhéjak kiépülése, az elsőrendű kötések, molekulák térbeli </w:t>
            </w:r>
            <w:proofErr w:type="spellStart"/>
            <w:r w:rsidRPr="00C41A00">
              <w:t>alakja,polaritása</w:t>
            </w:r>
            <w:proofErr w:type="spellEnd"/>
            <w:r w:rsidRPr="00C41A00">
              <w:t xml:space="preserve">, ionvegyületek képződése atomokból, másodrendű kötések, gázok, Avogadro-törvénye, folyadékok, oldatok, tömegszázalék, koncentráció, szilárd anyagok, kristályrácstípusok, </w:t>
            </w:r>
            <w:proofErr w:type="spellStart"/>
            <w:r w:rsidRPr="00C41A00">
              <w:t>kolloidika</w:t>
            </w:r>
            <w:proofErr w:type="spellEnd"/>
            <w:r w:rsidRPr="00C41A00">
              <w:t xml:space="preserve"> alapjai, kémiai átalakulások, termodinamika alapjai, reakciók feltételei, a reakciósebesség és befolyásolása, kémiai egyensúly és befolyásolása, protonátmenettel járó </w:t>
            </w:r>
            <w:proofErr w:type="spellStart"/>
            <w:r w:rsidRPr="00C41A00">
              <w:t>reakciók,kémhatás</w:t>
            </w:r>
            <w:proofErr w:type="spellEnd"/>
            <w:r w:rsidRPr="00C41A00">
              <w:t xml:space="preserve">,  közömbösítés, pH , elektronátmenettel járó </w:t>
            </w:r>
            <w:proofErr w:type="spellStart"/>
            <w:r w:rsidRPr="00C41A00">
              <w:t>reakciók,oxidációs</w:t>
            </w:r>
            <w:proofErr w:type="spellEnd"/>
            <w:r w:rsidRPr="00C41A00">
              <w:t xml:space="preserve"> szám, </w:t>
            </w:r>
            <w:proofErr w:type="spellStart"/>
            <w:r w:rsidRPr="00C41A00">
              <w:t>redoxireakciók</w:t>
            </w:r>
            <w:proofErr w:type="spellEnd"/>
            <w:r w:rsidRPr="00C41A00">
              <w:t>.</w:t>
            </w:r>
          </w:p>
          <w:p w:rsidR="008B0478" w:rsidRPr="00C41A00" w:rsidRDefault="008B0478" w:rsidP="00340A2A">
            <w:pPr>
              <w:spacing w:line="240" w:lineRule="auto"/>
              <w:jc w:val="both"/>
            </w:pPr>
          </w:p>
        </w:tc>
      </w:tr>
      <w:tr w:rsidR="008B0478" w:rsidRPr="00C41A00" w:rsidTr="003D240C">
        <w:tc>
          <w:tcPr>
            <w:tcW w:w="1526" w:type="dxa"/>
            <w:tcBorders>
              <w:right w:val="double" w:sz="6" w:space="0" w:color="auto"/>
            </w:tcBorders>
            <w:vAlign w:val="center"/>
          </w:tcPr>
          <w:p w:rsidR="008B0478" w:rsidRPr="00C41A00" w:rsidRDefault="008B0478" w:rsidP="00340A2A">
            <w:pPr>
              <w:spacing w:line="240" w:lineRule="auto"/>
              <w:jc w:val="both"/>
              <w:rPr>
                <w:b/>
              </w:rPr>
            </w:pPr>
            <w:r w:rsidRPr="00C41A00">
              <w:rPr>
                <w:b/>
              </w:rPr>
              <w:t>10. évfolyam</w:t>
            </w:r>
          </w:p>
        </w:tc>
        <w:tc>
          <w:tcPr>
            <w:tcW w:w="9156" w:type="dxa"/>
            <w:tcBorders>
              <w:left w:val="double" w:sz="6" w:space="0" w:color="auto"/>
            </w:tcBorders>
          </w:tcPr>
          <w:p w:rsidR="008B0478" w:rsidRPr="00C41A00" w:rsidRDefault="008B0478" w:rsidP="00340A2A">
            <w:pPr>
              <w:jc w:val="both"/>
            </w:pPr>
            <w:r w:rsidRPr="00C41A00">
              <w:t xml:space="preserve">. Vizsgakövetelmények: a szénatom különleges tulajdonságai, szénvegyületek </w:t>
            </w:r>
            <w:proofErr w:type="spellStart"/>
            <w:r w:rsidRPr="00C41A00">
              <w:t>csoprtosítása</w:t>
            </w:r>
            <w:proofErr w:type="spellEnd"/>
            <w:r w:rsidRPr="00C41A00">
              <w:t xml:space="preserve">, telített szénhidrogének, izoméria, földgáz és  kőolaj, </w:t>
            </w:r>
            <w:proofErr w:type="spellStart"/>
            <w:r w:rsidRPr="00C41A00">
              <w:t>telítetlen</w:t>
            </w:r>
            <w:proofErr w:type="spellEnd"/>
            <w:r w:rsidRPr="00C41A00">
              <w:t xml:space="preserve"> szénhidrogének, </w:t>
            </w:r>
            <w:proofErr w:type="spellStart"/>
            <w:r w:rsidRPr="00C41A00">
              <w:t>butadién,izoprén</w:t>
            </w:r>
            <w:proofErr w:type="spellEnd"/>
            <w:r w:rsidRPr="00C41A00">
              <w:t xml:space="preserve">, kaucsuk és gumi, </w:t>
            </w:r>
            <w:proofErr w:type="spellStart"/>
            <w:r w:rsidRPr="00C41A00">
              <w:t>alkinek</w:t>
            </w:r>
            <w:proofErr w:type="spellEnd"/>
            <w:r w:rsidRPr="00C41A00">
              <w:t xml:space="preserve">, aromás szénhidrogének, </w:t>
            </w:r>
            <w:proofErr w:type="spellStart"/>
            <w:r w:rsidRPr="00C41A00">
              <w:t>halogéntartalmú</w:t>
            </w:r>
            <w:proofErr w:type="spellEnd"/>
            <w:r w:rsidRPr="00C41A00">
              <w:t xml:space="preserve"> szénvegyületek, alkoholok, fenolok, éterek, ketonok, karbonsavak, észterek, </w:t>
            </w:r>
            <w:proofErr w:type="spellStart"/>
            <w:r w:rsidRPr="00C41A00">
              <w:t>gliceridek</w:t>
            </w:r>
            <w:proofErr w:type="spellEnd"/>
            <w:r w:rsidRPr="00C41A00">
              <w:t xml:space="preserve">, mosószerek, </w:t>
            </w:r>
            <w:proofErr w:type="spellStart"/>
            <w:r w:rsidRPr="00C41A00">
              <w:t>aminok</w:t>
            </w:r>
            <w:proofErr w:type="spellEnd"/>
            <w:r w:rsidRPr="00C41A00">
              <w:t xml:space="preserve">, </w:t>
            </w:r>
            <w:proofErr w:type="spellStart"/>
            <w:r w:rsidRPr="00C41A00">
              <w:t>nitrogéntartalmú</w:t>
            </w:r>
            <w:proofErr w:type="spellEnd"/>
            <w:r w:rsidRPr="00C41A00">
              <w:t xml:space="preserve"> </w:t>
            </w:r>
            <w:proofErr w:type="spellStart"/>
            <w:r w:rsidRPr="00C41A00">
              <w:t>heterociklusok</w:t>
            </w:r>
            <w:proofErr w:type="spellEnd"/>
            <w:r w:rsidRPr="00C41A00">
              <w:t xml:space="preserve">, </w:t>
            </w:r>
            <w:proofErr w:type="spellStart"/>
            <w:r w:rsidRPr="00C41A00">
              <w:t>amidok</w:t>
            </w:r>
            <w:proofErr w:type="spellEnd"/>
            <w:r w:rsidRPr="00C41A00">
              <w:t xml:space="preserve">, szénhidrátok, </w:t>
            </w:r>
            <w:proofErr w:type="spellStart"/>
            <w:r w:rsidRPr="00C41A00">
              <w:t>monoszaharidok</w:t>
            </w:r>
            <w:proofErr w:type="spellEnd"/>
            <w:r w:rsidRPr="00C41A00">
              <w:t xml:space="preserve">, </w:t>
            </w:r>
            <w:proofErr w:type="spellStart"/>
            <w:r w:rsidRPr="00C41A00">
              <w:t>diszaharidok</w:t>
            </w:r>
            <w:proofErr w:type="spellEnd"/>
            <w:r w:rsidRPr="00C41A00">
              <w:t xml:space="preserve">, </w:t>
            </w:r>
            <w:proofErr w:type="spellStart"/>
            <w:r w:rsidRPr="00C41A00">
              <w:t>poliszaharidok</w:t>
            </w:r>
            <w:proofErr w:type="spellEnd"/>
            <w:r w:rsidRPr="00C41A00">
              <w:t xml:space="preserve">, </w:t>
            </w:r>
            <w:proofErr w:type="spellStart"/>
            <w:r w:rsidRPr="00C41A00">
              <w:t>aminósavak</w:t>
            </w:r>
            <w:proofErr w:type="spellEnd"/>
            <w:r w:rsidRPr="00C41A00">
              <w:t>, fehérjék, nukleinsavak, műanyagok.</w:t>
            </w:r>
          </w:p>
          <w:p w:rsidR="008B0478" w:rsidRPr="00C41A00" w:rsidRDefault="008B0478" w:rsidP="00340A2A">
            <w:pPr>
              <w:spacing w:line="240" w:lineRule="auto"/>
              <w:jc w:val="both"/>
            </w:pPr>
          </w:p>
        </w:tc>
      </w:tr>
    </w:tbl>
    <w:p w:rsidR="008B0478" w:rsidRPr="00C41A00" w:rsidRDefault="008B0478" w:rsidP="00340A2A">
      <w:pPr>
        <w:jc w:val="both"/>
        <w:rPr>
          <w:b/>
          <w:sz w:val="24"/>
          <w:szCs w:val="24"/>
        </w:rPr>
      </w:pPr>
    </w:p>
    <w:p w:rsidR="008B0478" w:rsidRPr="00C41A00" w:rsidRDefault="008B0478" w:rsidP="00340A2A">
      <w:pPr>
        <w:jc w:val="both"/>
        <w:rPr>
          <w:b/>
          <w:sz w:val="24"/>
          <w:szCs w:val="24"/>
        </w:rPr>
      </w:pPr>
      <w:r w:rsidRPr="00C41A00">
        <w:rPr>
          <w:b/>
          <w:sz w:val="24"/>
          <w:szCs w:val="24"/>
        </w:rPr>
        <w:t>Nem alap óraszám</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01"/>
        <w:gridCol w:w="8935"/>
      </w:tblGrid>
      <w:tr w:rsidR="00C41A00" w:rsidRPr="00C41A00" w:rsidTr="003D240C">
        <w:tc>
          <w:tcPr>
            <w:tcW w:w="1526" w:type="dxa"/>
            <w:tcBorders>
              <w:top w:val="single" w:sz="12" w:space="0" w:color="auto"/>
              <w:bottom w:val="double" w:sz="6" w:space="0" w:color="auto"/>
              <w:right w:val="double" w:sz="6" w:space="0" w:color="auto"/>
            </w:tcBorders>
            <w:shd w:val="clear" w:color="auto" w:fill="DDD9C3"/>
          </w:tcPr>
          <w:p w:rsidR="008B0478" w:rsidRPr="00C41A00" w:rsidRDefault="008B0478" w:rsidP="00340A2A">
            <w:pPr>
              <w:spacing w:line="240" w:lineRule="auto"/>
              <w:jc w:val="both"/>
              <w:rPr>
                <w:b/>
              </w:rPr>
            </w:pPr>
            <w:r w:rsidRPr="00C41A00">
              <w:rPr>
                <w:b/>
              </w:rPr>
              <w:t>Évfolyam</w:t>
            </w:r>
          </w:p>
        </w:tc>
        <w:tc>
          <w:tcPr>
            <w:tcW w:w="9156" w:type="dxa"/>
            <w:tcBorders>
              <w:top w:val="single" w:sz="12" w:space="0" w:color="auto"/>
              <w:left w:val="double" w:sz="6" w:space="0" w:color="auto"/>
              <w:bottom w:val="double" w:sz="6" w:space="0" w:color="auto"/>
            </w:tcBorders>
            <w:shd w:val="clear" w:color="auto" w:fill="DDD9C3"/>
          </w:tcPr>
          <w:p w:rsidR="008B0478" w:rsidRPr="00C41A00" w:rsidRDefault="008B0478" w:rsidP="00340A2A">
            <w:pPr>
              <w:spacing w:line="240" w:lineRule="auto"/>
              <w:jc w:val="both"/>
              <w:rPr>
                <w:b/>
              </w:rPr>
            </w:pPr>
            <w:r w:rsidRPr="00C41A00">
              <w:rPr>
                <w:b/>
              </w:rPr>
              <w:t>Vizsgakövetelmények</w:t>
            </w:r>
          </w:p>
        </w:tc>
      </w:tr>
      <w:tr w:rsidR="00C41A00" w:rsidRPr="00C41A00" w:rsidTr="003D240C">
        <w:tc>
          <w:tcPr>
            <w:tcW w:w="1526" w:type="dxa"/>
            <w:tcBorders>
              <w:top w:val="double" w:sz="6" w:space="0" w:color="auto"/>
              <w:right w:val="double" w:sz="6" w:space="0" w:color="auto"/>
            </w:tcBorders>
            <w:vAlign w:val="center"/>
          </w:tcPr>
          <w:p w:rsidR="008B0478" w:rsidRPr="00C41A00" w:rsidRDefault="008B0478" w:rsidP="00340A2A">
            <w:pPr>
              <w:spacing w:line="240" w:lineRule="auto"/>
              <w:jc w:val="both"/>
              <w:rPr>
                <w:b/>
              </w:rPr>
            </w:pPr>
            <w:r w:rsidRPr="00C41A00">
              <w:rPr>
                <w:b/>
              </w:rPr>
              <w:t>9. évfolyam</w:t>
            </w:r>
          </w:p>
        </w:tc>
        <w:tc>
          <w:tcPr>
            <w:tcW w:w="9156" w:type="dxa"/>
            <w:tcBorders>
              <w:top w:val="double" w:sz="6" w:space="0" w:color="auto"/>
              <w:left w:val="double" w:sz="6" w:space="0" w:color="auto"/>
            </w:tcBorders>
          </w:tcPr>
          <w:p w:rsidR="008B0478" w:rsidRPr="00C41A00" w:rsidRDefault="008B0478" w:rsidP="00340A2A">
            <w:pPr>
              <w:jc w:val="both"/>
            </w:pPr>
            <w:proofErr w:type="spellStart"/>
            <w:r w:rsidRPr="00C41A00">
              <w:t>Vizsgakövetelmények:az</w:t>
            </w:r>
            <w:proofErr w:type="spellEnd"/>
            <w:r w:rsidRPr="00C41A00">
              <w:t xml:space="preserve"> atom felépítése, az elektronhéjak kiépülése, az elsőrendű kötések, molekulák térbeli </w:t>
            </w:r>
            <w:proofErr w:type="spellStart"/>
            <w:r w:rsidRPr="00C41A00">
              <w:t>alakja,polaritása</w:t>
            </w:r>
            <w:proofErr w:type="spellEnd"/>
            <w:r w:rsidRPr="00C41A00">
              <w:t xml:space="preserve">, ionvegyületek képződése atomokból, másodrendű kötések, gázok, Avogadro-törvénye, folyadékok, oldatok, tömegszázalék, koncentráció, szilárd anyagok, kristályrácstípusok, </w:t>
            </w:r>
            <w:proofErr w:type="spellStart"/>
            <w:r w:rsidRPr="00C41A00">
              <w:t>kolloidika</w:t>
            </w:r>
            <w:proofErr w:type="spellEnd"/>
            <w:r w:rsidRPr="00C41A00">
              <w:t xml:space="preserve"> alapjai, kémiai átalakulások, termodinamika alapjai, reakciók feltételei, a reakciósebesség és befolyásolása, kémiai egyensúly és befolyásolása, protonátmenettel járó </w:t>
            </w:r>
            <w:proofErr w:type="spellStart"/>
            <w:r w:rsidRPr="00C41A00">
              <w:t>reakciók,kémhatás</w:t>
            </w:r>
            <w:proofErr w:type="spellEnd"/>
            <w:r w:rsidRPr="00C41A00">
              <w:t xml:space="preserve">,  közömbösítés, pH , elektronátmenettel járó </w:t>
            </w:r>
            <w:proofErr w:type="spellStart"/>
            <w:r w:rsidRPr="00C41A00">
              <w:t>reakciók,oxidációs</w:t>
            </w:r>
            <w:proofErr w:type="spellEnd"/>
            <w:r w:rsidRPr="00C41A00">
              <w:t xml:space="preserve"> szám, </w:t>
            </w:r>
            <w:proofErr w:type="spellStart"/>
            <w:r w:rsidRPr="00C41A00">
              <w:t>redoxireakciók,nemesgázok</w:t>
            </w:r>
            <w:proofErr w:type="spellEnd"/>
            <w:r w:rsidRPr="00C41A00">
              <w:t xml:space="preserve">, hidrogén, halogén elemek és vegyületeik,  és  oxigéncsoport </w:t>
            </w:r>
            <w:proofErr w:type="spellStart"/>
            <w:r w:rsidRPr="00C41A00">
              <w:t>elemei,vegyületei</w:t>
            </w:r>
            <w:proofErr w:type="spellEnd"/>
            <w:r w:rsidRPr="00C41A00">
              <w:t>, nitrogéncsoport elemei, vegyületei.</w:t>
            </w:r>
          </w:p>
          <w:p w:rsidR="008B0478" w:rsidRPr="00C41A00" w:rsidRDefault="008B0478" w:rsidP="00340A2A">
            <w:pPr>
              <w:spacing w:line="240" w:lineRule="auto"/>
              <w:jc w:val="both"/>
            </w:pPr>
          </w:p>
        </w:tc>
      </w:tr>
      <w:tr w:rsidR="00C41A00" w:rsidRPr="00C41A00" w:rsidTr="003D240C">
        <w:tc>
          <w:tcPr>
            <w:tcW w:w="1526" w:type="dxa"/>
            <w:tcBorders>
              <w:right w:val="double" w:sz="6" w:space="0" w:color="auto"/>
            </w:tcBorders>
            <w:vAlign w:val="center"/>
          </w:tcPr>
          <w:p w:rsidR="008B0478" w:rsidRPr="00C41A00" w:rsidRDefault="008B0478" w:rsidP="00340A2A">
            <w:pPr>
              <w:spacing w:line="240" w:lineRule="auto"/>
              <w:jc w:val="both"/>
              <w:rPr>
                <w:b/>
              </w:rPr>
            </w:pPr>
            <w:r w:rsidRPr="00C41A00">
              <w:rPr>
                <w:b/>
              </w:rPr>
              <w:t>10. évfolyam</w:t>
            </w:r>
          </w:p>
        </w:tc>
        <w:tc>
          <w:tcPr>
            <w:tcW w:w="9156" w:type="dxa"/>
            <w:tcBorders>
              <w:left w:val="double" w:sz="6" w:space="0" w:color="auto"/>
            </w:tcBorders>
          </w:tcPr>
          <w:p w:rsidR="008B0478" w:rsidRPr="00C41A00" w:rsidRDefault="008B0478" w:rsidP="00340A2A">
            <w:pPr>
              <w:jc w:val="both"/>
            </w:pPr>
            <w:proofErr w:type="spellStart"/>
            <w:r w:rsidRPr="00C41A00">
              <w:t>Vizsgakövetelmények:az</w:t>
            </w:r>
            <w:proofErr w:type="spellEnd"/>
            <w:r w:rsidRPr="00C41A00">
              <w:t xml:space="preserve"> atom felépítése, az elektronhéjak kiépülése, az elsőrendű kötések, molekulák térbeli </w:t>
            </w:r>
            <w:proofErr w:type="spellStart"/>
            <w:r w:rsidRPr="00C41A00">
              <w:t>alakja,polaritása</w:t>
            </w:r>
            <w:proofErr w:type="spellEnd"/>
            <w:r w:rsidRPr="00C41A00">
              <w:t xml:space="preserve">, ionvegyületek képződése atomokból, másodrendű kötések, gázok, Avogadro-törvénye, folyadékok, oldatok, tömegszázalék, koncentráció, szilárd anyagok, kristályrácstípusok, </w:t>
            </w:r>
            <w:proofErr w:type="spellStart"/>
            <w:r w:rsidRPr="00C41A00">
              <w:t>kolloidika</w:t>
            </w:r>
            <w:proofErr w:type="spellEnd"/>
            <w:r w:rsidRPr="00C41A00">
              <w:t xml:space="preserve"> alapjai, kémiai átalakulások, termodinamika alapjai, reakciók feltételei, a reakciósebesség és befolyásolása, kémiai egyensúly és befolyásolása, protonátmenettel járó </w:t>
            </w:r>
            <w:proofErr w:type="spellStart"/>
            <w:r w:rsidRPr="00C41A00">
              <w:t>reakciók,kémhatás</w:t>
            </w:r>
            <w:proofErr w:type="spellEnd"/>
            <w:r w:rsidRPr="00C41A00">
              <w:t xml:space="preserve">,  közömbösítés, pH , elektronátmenettel járó </w:t>
            </w:r>
            <w:proofErr w:type="spellStart"/>
            <w:r w:rsidRPr="00C41A00">
              <w:t>reakciók,oxidációs</w:t>
            </w:r>
            <w:proofErr w:type="spellEnd"/>
            <w:r w:rsidRPr="00C41A00">
              <w:t xml:space="preserve"> szám, </w:t>
            </w:r>
            <w:proofErr w:type="spellStart"/>
            <w:r w:rsidRPr="00C41A00">
              <w:t>redoxireakciók,nemesgázok</w:t>
            </w:r>
            <w:proofErr w:type="spellEnd"/>
            <w:r w:rsidRPr="00C41A00">
              <w:t xml:space="preserve">, hidrogén, halogén elemek és vegyületeik,  és  oxigéncsoport </w:t>
            </w:r>
            <w:proofErr w:type="spellStart"/>
            <w:r w:rsidRPr="00C41A00">
              <w:t>elemei,vegyületei</w:t>
            </w:r>
            <w:proofErr w:type="spellEnd"/>
            <w:r w:rsidRPr="00C41A00">
              <w:t>, nitrogéncsoport elemei, vegyületei.</w:t>
            </w:r>
          </w:p>
          <w:p w:rsidR="008B0478" w:rsidRPr="00C41A00" w:rsidRDefault="008B0478" w:rsidP="00340A2A">
            <w:pPr>
              <w:spacing w:line="240" w:lineRule="auto"/>
              <w:jc w:val="both"/>
            </w:pPr>
          </w:p>
        </w:tc>
      </w:tr>
      <w:tr w:rsidR="00C41A00" w:rsidRPr="00C41A00" w:rsidTr="003D240C">
        <w:tc>
          <w:tcPr>
            <w:tcW w:w="1526" w:type="dxa"/>
            <w:tcBorders>
              <w:right w:val="double" w:sz="6" w:space="0" w:color="auto"/>
            </w:tcBorders>
            <w:vAlign w:val="center"/>
          </w:tcPr>
          <w:p w:rsidR="008B0478" w:rsidRPr="00C41A00" w:rsidRDefault="008B0478" w:rsidP="00340A2A">
            <w:pPr>
              <w:spacing w:line="240" w:lineRule="auto"/>
              <w:jc w:val="both"/>
              <w:rPr>
                <w:b/>
              </w:rPr>
            </w:pPr>
            <w:r w:rsidRPr="00C41A00">
              <w:rPr>
                <w:b/>
              </w:rPr>
              <w:t>11. évfolyam</w:t>
            </w:r>
          </w:p>
        </w:tc>
        <w:tc>
          <w:tcPr>
            <w:tcW w:w="9156" w:type="dxa"/>
            <w:tcBorders>
              <w:left w:val="double" w:sz="6" w:space="0" w:color="auto"/>
            </w:tcBorders>
          </w:tcPr>
          <w:p w:rsidR="008B0478" w:rsidRPr="00C41A00" w:rsidRDefault="008B0478" w:rsidP="00340A2A">
            <w:pPr>
              <w:jc w:val="both"/>
            </w:pPr>
            <w:proofErr w:type="spellStart"/>
            <w:r w:rsidRPr="00C41A00">
              <w:t>Vizsgakövetelmények:az</w:t>
            </w:r>
            <w:proofErr w:type="spellEnd"/>
            <w:r w:rsidRPr="00C41A00">
              <w:t xml:space="preserve"> atom felépítése, az elektronhéjak kiépülése, az elsőrendű kötések, molekulák térbeli </w:t>
            </w:r>
            <w:proofErr w:type="spellStart"/>
            <w:r w:rsidRPr="00C41A00">
              <w:t>alakja,polaritása</w:t>
            </w:r>
            <w:proofErr w:type="spellEnd"/>
            <w:r w:rsidRPr="00C41A00">
              <w:t xml:space="preserve">, ionvegyületek képződése atomokból, másodrendű kötések, gázok, Avogadro-törvénye, folyadékok, oldatok, tömegszázalék, koncentráció, szilárd anyagok, kristályrácstípusok, </w:t>
            </w:r>
            <w:proofErr w:type="spellStart"/>
            <w:r w:rsidRPr="00C41A00">
              <w:t>kolloidika</w:t>
            </w:r>
            <w:proofErr w:type="spellEnd"/>
            <w:r w:rsidRPr="00C41A00">
              <w:t xml:space="preserve"> alapjai, kémiai átalakulások, termodinamika alapjai, reakciók feltételei, a reakciósebesség és befolyásolása, kémiai egyensúly és befolyásolása, protonátmenettel járó </w:t>
            </w:r>
            <w:proofErr w:type="spellStart"/>
            <w:r w:rsidRPr="00C41A00">
              <w:t>reak</w:t>
            </w:r>
            <w:r w:rsidRPr="00C41A00">
              <w:lastRenderedPageBreak/>
              <w:t>ciók,kémhatás</w:t>
            </w:r>
            <w:proofErr w:type="spellEnd"/>
            <w:r w:rsidRPr="00C41A00">
              <w:t xml:space="preserve">,  közömbösítés, pH , elektronátmenettel járó </w:t>
            </w:r>
            <w:proofErr w:type="spellStart"/>
            <w:r w:rsidRPr="00C41A00">
              <w:t>reakciók,oxidációs</w:t>
            </w:r>
            <w:proofErr w:type="spellEnd"/>
            <w:r w:rsidRPr="00C41A00">
              <w:t xml:space="preserve"> szám, </w:t>
            </w:r>
            <w:proofErr w:type="spellStart"/>
            <w:r w:rsidRPr="00C41A00">
              <w:t>redoxireakciók,nemesgázok</w:t>
            </w:r>
            <w:proofErr w:type="spellEnd"/>
            <w:r w:rsidRPr="00C41A00">
              <w:t xml:space="preserve">, hidrogén, halogén elemek és vegyületeik,  és  oxigéncsoport </w:t>
            </w:r>
            <w:proofErr w:type="spellStart"/>
            <w:r w:rsidRPr="00C41A00">
              <w:t>elemei,vegyületei</w:t>
            </w:r>
            <w:proofErr w:type="spellEnd"/>
            <w:r w:rsidRPr="00C41A00">
              <w:t>, nitrogéncsoport elemei, vegyületei.</w:t>
            </w:r>
          </w:p>
          <w:p w:rsidR="008B0478" w:rsidRPr="00C41A00" w:rsidRDefault="008B0478" w:rsidP="00340A2A">
            <w:pPr>
              <w:spacing w:line="240" w:lineRule="auto"/>
              <w:jc w:val="both"/>
            </w:pPr>
          </w:p>
        </w:tc>
      </w:tr>
      <w:tr w:rsidR="008B0478" w:rsidRPr="00C41A00" w:rsidTr="003D240C">
        <w:tc>
          <w:tcPr>
            <w:tcW w:w="1526" w:type="dxa"/>
            <w:tcBorders>
              <w:bottom w:val="single" w:sz="12" w:space="0" w:color="auto"/>
              <w:right w:val="double" w:sz="6" w:space="0" w:color="auto"/>
            </w:tcBorders>
            <w:vAlign w:val="center"/>
          </w:tcPr>
          <w:p w:rsidR="008B0478" w:rsidRPr="00C41A00" w:rsidRDefault="008B0478" w:rsidP="00340A2A">
            <w:pPr>
              <w:spacing w:line="240" w:lineRule="auto"/>
              <w:jc w:val="both"/>
              <w:rPr>
                <w:b/>
              </w:rPr>
            </w:pPr>
            <w:r w:rsidRPr="00C41A00">
              <w:rPr>
                <w:b/>
              </w:rPr>
              <w:t>12. évfolyam</w:t>
            </w:r>
          </w:p>
        </w:tc>
        <w:tc>
          <w:tcPr>
            <w:tcW w:w="9156" w:type="dxa"/>
            <w:tcBorders>
              <w:left w:val="double" w:sz="6" w:space="0" w:color="auto"/>
              <w:bottom w:val="single" w:sz="12" w:space="0" w:color="auto"/>
            </w:tcBorders>
          </w:tcPr>
          <w:p w:rsidR="008B0478" w:rsidRPr="00C41A00" w:rsidRDefault="008B0478" w:rsidP="00340A2A">
            <w:pPr>
              <w:jc w:val="both"/>
            </w:pPr>
            <w:r w:rsidRPr="00C41A00">
              <w:t xml:space="preserve">. Vizsgakövetelmények: Vizsgakövetelmények: a szénatom különleges tulajdonságai, szénvegyületek </w:t>
            </w:r>
            <w:proofErr w:type="spellStart"/>
            <w:r w:rsidRPr="00C41A00">
              <w:t>csoprtosítása</w:t>
            </w:r>
            <w:proofErr w:type="spellEnd"/>
            <w:r w:rsidRPr="00C41A00">
              <w:t xml:space="preserve">, telített szénhidrogének, izoméria, földgáz és  kőolaj, </w:t>
            </w:r>
            <w:proofErr w:type="spellStart"/>
            <w:r w:rsidRPr="00C41A00">
              <w:t>telítetlen</w:t>
            </w:r>
            <w:proofErr w:type="spellEnd"/>
            <w:r w:rsidRPr="00C41A00">
              <w:t xml:space="preserve"> szénhidrogének, </w:t>
            </w:r>
            <w:proofErr w:type="spellStart"/>
            <w:r w:rsidRPr="00C41A00">
              <w:t>butadién,izoprén</w:t>
            </w:r>
            <w:proofErr w:type="spellEnd"/>
            <w:r w:rsidRPr="00C41A00">
              <w:t xml:space="preserve">, kaucsuk és gumi, </w:t>
            </w:r>
            <w:proofErr w:type="spellStart"/>
            <w:r w:rsidRPr="00C41A00">
              <w:t>alkinek</w:t>
            </w:r>
            <w:proofErr w:type="spellEnd"/>
            <w:r w:rsidRPr="00C41A00">
              <w:t xml:space="preserve">, aromás szénhidrogének, </w:t>
            </w:r>
            <w:proofErr w:type="spellStart"/>
            <w:r w:rsidRPr="00C41A00">
              <w:t>halogéntartalmú</w:t>
            </w:r>
            <w:proofErr w:type="spellEnd"/>
            <w:r w:rsidRPr="00C41A00">
              <w:t xml:space="preserve"> szénvegyületek, alkoholok, fenolok, éterek, ketonok, karbonsavak, észterek, </w:t>
            </w:r>
            <w:proofErr w:type="spellStart"/>
            <w:r w:rsidRPr="00C41A00">
              <w:t>gliceridek</w:t>
            </w:r>
            <w:proofErr w:type="spellEnd"/>
            <w:r w:rsidRPr="00C41A00">
              <w:t xml:space="preserve">, mosószerek, </w:t>
            </w:r>
            <w:proofErr w:type="spellStart"/>
            <w:r w:rsidRPr="00C41A00">
              <w:t>aminok</w:t>
            </w:r>
            <w:proofErr w:type="spellEnd"/>
            <w:r w:rsidRPr="00C41A00">
              <w:t xml:space="preserve">, </w:t>
            </w:r>
            <w:proofErr w:type="spellStart"/>
            <w:r w:rsidRPr="00C41A00">
              <w:t>nitrogéntartalmú</w:t>
            </w:r>
            <w:proofErr w:type="spellEnd"/>
            <w:r w:rsidRPr="00C41A00">
              <w:t xml:space="preserve"> </w:t>
            </w:r>
            <w:proofErr w:type="spellStart"/>
            <w:r w:rsidRPr="00C41A00">
              <w:t>heterociklusok</w:t>
            </w:r>
            <w:proofErr w:type="spellEnd"/>
            <w:r w:rsidRPr="00C41A00">
              <w:t xml:space="preserve">, </w:t>
            </w:r>
            <w:proofErr w:type="spellStart"/>
            <w:r w:rsidRPr="00C41A00">
              <w:t>amidok</w:t>
            </w:r>
            <w:proofErr w:type="spellEnd"/>
            <w:r w:rsidRPr="00C41A00">
              <w:t xml:space="preserve">, szénhidrátok, </w:t>
            </w:r>
            <w:proofErr w:type="spellStart"/>
            <w:r w:rsidRPr="00C41A00">
              <w:t>monoszaharidok</w:t>
            </w:r>
            <w:proofErr w:type="spellEnd"/>
            <w:r w:rsidRPr="00C41A00">
              <w:t xml:space="preserve">, </w:t>
            </w:r>
            <w:proofErr w:type="spellStart"/>
            <w:r w:rsidRPr="00C41A00">
              <w:t>diszaharidok</w:t>
            </w:r>
            <w:proofErr w:type="spellEnd"/>
            <w:r w:rsidRPr="00C41A00">
              <w:t xml:space="preserve">, </w:t>
            </w:r>
            <w:proofErr w:type="spellStart"/>
            <w:r w:rsidRPr="00C41A00">
              <w:t>poliszaharidok</w:t>
            </w:r>
            <w:proofErr w:type="spellEnd"/>
            <w:r w:rsidRPr="00C41A00">
              <w:t xml:space="preserve">, </w:t>
            </w:r>
            <w:proofErr w:type="spellStart"/>
            <w:r w:rsidRPr="00C41A00">
              <w:t>aminósavak</w:t>
            </w:r>
            <w:proofErr w:type="spellEnd"/>
            <w:r w:rsidRPr="00C41A00">
              <w:t xml:space="preserve">, fehérjék, nukleinsavak, műanyagok, széncsoport elemei és vegyületei, fémek általános jellemzése, s-mező </w:t>
            </w:r>
            <w:proofErr w:type="spellStart"/>
            <w:r w:rsidRPr="00C41A00">
              <w:t>fémei</w:t>
            </w:r>
            <w:proofErr w:type="spellEnd"/>
            <w:r w:rsidRPr="00C41A00">
              <w:t xml:space="preserve"> és vegyületeik, p-</w:t>
            </w:r>
            <w:proofErr w:type="spellStart"/>
            <w:r w:rsidRPr="00C41A00">
              <w:t>mezőfémei</w:t>
            </w:r>
            <w:proofErr w:type="spellEnd"/>
            <w:r w:rsidRPr="00C41A00">
              <w:t xml:space="preserve"> és vegyületei, d-</w:t>
            </w:r>
            <w:proofErr w:type="spellStart"/>
            <w:r w:rsidRPr="00C41A00">
              <w:t>mezőfémei</w:t>
            </w:r>
            <w:proofErr w:type="spellEnd"/>
            <w:r w:rsidRPr="00C41A00">
              <w:t xml:space="preserve"> és vegyületei.</w:t>
            </w:r>
          </w:p>
          <w:p w:rsidR="008B0478" w:rsidRPr="00C41A00" w:rsidRDefault="008B0478" w:rsidP="00340A2A">
            <w:pPr>
              <w:spacing w:line="240" w:lineRule="auto"/>
              <w:jc w:val="both"/>
            </w:pPr>
          </w:p>
        </w:tc>
      </w:tr>
    </w:tbl>
    <w:p w:rsidR="008B0478" w:rsidRPr="00C41A00" w:rsidRDefault="008B0478" w:rsidP="00340A2A">
      <w:pPr>
        <w:jc w:val="both"/>
      </w:pPr>
    </w:p>
    <w:p w:rsidR="008B0478" w:rsidRPr="00C41A00" w:rsidRDefault="008B0478" w:rsidP="006F398A">
      <w:pPr>
        <w:pStyle w:val="Cmsor2"/>
        <w:numPr>
          <w:ilvl w:val="1"/>
          <w:numId w:val="2"/>
        </w:numPr>
        <w:jc w:val="both"/>
        <w:rPr>
          <w:color w:val="auto"/>
        </w:rPr>
      </w:pPr>
      <w:bookmarkStart w:id="43" w:name="_Toc188357434"/>
      <w:r w:rsidRPr="00C41A00">
        <w:rPr>
          <w:color w:val="auto"/>
        </w:rPr>
        <w:t>Magyar nyelv és irodalom</w:t>
      </w:r>
      <w:bookmarkEnd w:id="43"/>
    </w:p>
    <w:p w:rsidR="008B0478" w:rsidRPr="00C41A00" w:rsidRDefault="008B0478" w:rsidP="00340A2A">
      <w:pPr>
        <w:spacing w:before="120"/>
        <w:jc w:val="both"/>
        <w:rPr>
          <w:b/>
          <w:sz w:val="24"/>
          <w:szCs w:val="24"/>
        </w:rPr>
      </w:pPr>
      <w:r w:rsidRPr="00C41A00">
        <w:rPr>
          <w:b/>
          <w:sz w:val="24"/>
          <w:szCs w:val="24"/>
        </w:rPr>
        <w:t>Alap óraszám</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01"/>
        <w:gridCol w:w="8935"/>
      </w:tblGrid>
      <w:tr w:rsidR="00C41A00" w:rsidRPr="00C41A00" w:rsidTr="003D240C">
        <w:tc>
          <w:tcPr>
            <w:tcW w:w="1526" w:type="dxa"/>
            <w:tcBorders>
              <w:top w:val="single" w:sz="12" w:space="0" w:color="auto"/>
              <w:bottom w:val="double" w:sz="6" w:space="0" w:color="auto"/>
              <w:right w:val="double" w:sz="6" w:space="0" w:color="auto"/>
            </w:tcBorders>
            <w:shd w:val="clear" w:color="auto" w:fill="DDD9C3"/>
          </w:tcPr>
          <w:p w:rsidR="008B0478" w:rsidRPr="00C41A00" w:rsidRDefault="008B0478" w:rsidP="00340A2A">
            <w:pPr>
              <w:spacing w:line="240" w:lineRule="auto"/>
              <w:jc w:val="both"/>
              <w:rPr>
                <w:b/>
              </w:rPr>
            </w:pPr>
            <w:r w:rsidRPr="00C41A00">
              <w:rPr>
                <w:b/>
              </w:rPr>
              <w:t>Évfolyam</w:t>
            </w:r>
          </w:p>
        </w:tc>
        <w:tc>
          <w:tcPr>
            <w:tcW w:w="9156" w:type="dxa"/>
            <w:tcBorders>
              <w:top w:val="single" w:sz="12" w:space="0" w:color="auto"/>
              <w:left w:val="double" w:sz="6" w:space="0" w:color="auto"/>
              <w:bottom w:val="double" w:sz="6" w:space="0" w:color="auto"/>
            </w:tcBorders>
            <w:shd w:val="clear" w:color="auto" w:fill="DDD9C3"/>
          </w:tcPr>
          <w:p w:rsidR="008B0478" w:rsidRPr="00C41A00" w:rsidRDefault="008B0478" w:rsidP="00340A2A">
            <w:pPr>
              <w:spacing w:line="240" w:lineRule="auto"/>
              <w:jc w:val="both"/>
              <w:rPr>
                <w:b/>
              </w:rPr>
            </w:pPr>
            <w:r w:rsidRPr="00C41A00">
              <w:rPr>
                <w:b/>
              </w:rPr>
              <w:t>Vizsgakövetelmények</w:t>
            </w:r>
          </w:p>
        </w:tc>
      </w:tr>
      <w:tr w:rsidR="00C41A00" w:rsidRPr="00C41A00" w:rsidTr="003D240C">
        <w:tc>
          <w:tcPr>
            <w:tcW w:w="1526" w:type="dxa"/>
            <w:tcBorders>
              <w:top w:val="double" w:sz="6" w:space="0" w:color="auto"/>
              <w:right w:val="double" w:sz="6" w:space="0" w:color="auto"/>
            </w:tcBorders>
            <w:vAlign w:val="center"/>
          </w:tcPr>
          <w:p w:rsidR="008B0478" w:rsidRPr="00C41A00" w:rsidRDefault="008B0478" w:rsidP="00340A2A">
            <w:pPr>
              <w:spacing w:line="240" w:lineRule="auto"/>
              <w:jc w:val="both"/>
              <w:rPr>
                <w:b/>
              </w:rPr>
            </w:pPr>
            <w:r w:rsidRPr="00C41A00">
              <w:rPr>
                <w:b/>
              </w:rPr>
              <w:t>9. évfolyam</w:t>
            </w:r>
          </w:p>
        </w:tc>
        <w:tc>
          <w:tcPr>
            <w:tcW w:w="9156" w:type="dxa"/>
            <w:tcBorders>
              <w:top w:val="double" w:sz="6" w:space="0" w:color="auto"/>
              <w:left w:val="double" w:sz="6" w:space="0" w:color="auto"/>
            </w:tcBorders>
          </w:tcPr>
          <w:p w:rsidR="008B0478" w:rsidRPr="00C41A00" w:rsidRDefault="008B0478" w:rsidP="00340A2A">
            <w:pPr>
              <w:spacing w:line="240" w:lineRule="auto"/>
              <w:jc w:val="both"/>
            </w:pPr>
            <w:r w:rsidRPr="00C41A00">
              <w:rPr>
                <w:i/>
              </w:rPr>
              <w:t>A helyi tantervben előírt tartalmak a csak az emelt szintű képzésre vonatkozó ismeretelemek nélkül a következő témákat illetően</w:t>
            </w:r>
            <w:r w:rsidRPr="00C41A00">
              <w:t xml:space="preserve">: Kommunikáció, tömegkommunikáció; Nyelvi szintek, a nyelv grammatikai jellemzői; A szöveg; Szövegértés, szövegalkotás; Helyesírási ismeretek; Világirodalom – görög mitológia, antik görög epika és líra; Színház- és drámatörténet – az antik színház és dráma; Világirodalom – antik római irodalom; Világirodalom – Biblia; Világirodalom – az európai irodalom a 4-15. században (középkor); Világirodalom – az európai irodalom a 14-16. században (reneszánsz); </w:t>
            </w:r>
            <w:r w:rsidRPr="00C41A00">
              <w:rPr>
                <w:bCs/>
                <w:lang w:eastAsia="hu-HU"/>
              </w:rPr>
              <w:t xml:space="preserve">Középkori </w:t>
            </w:r>
            <w:proofErr w:type="spellStart"/>
            <w:r w:rsidRPr="00C41A00">
              <w:rPr>
                <w:bCs/>
                <w:lang w:eastAsia="hu-HU"/>
              </w:rPr>
              <w:t>nyelvemlékek;</w:t>
            </w:r>
            <w:r w:rsidRPr="00C41A00">
              <w:t>Janus</w:t>
            </w:r>
            <w:proofErr w:type="spellEnd"/>
            <w:r w:rsidRPr="00C41A00">
              <w:t xml:space="preserve"> Pannonius portréja; Balassi Bálint portréja; Világirodalom – késő reneszánsz, barokk, klasszicizmus (16-17.század); Színház- és drámatörténet – az angol színház a 16-17. században és Shakespeare; Zrínyi Miklós: Szigeti veszedelem.</w:t>
            </w:r>
          </w:p>
        </w:tc>
      </w:tr>
      <w:tr w:rsidR="00C41A00" w:rsidRPr="00C41A00" w:rsidTr="003D240C">
        <w:tc>
          <w:tcPr>
            <w:tcW w:w="1526" w:type="dxa"/>
            <w:tcBorders>
              <w:right w:val="double" w:sz="6" w:space="0" w:color="auto"/>
            </w:tcBorders>
            <w:vAlign w:val="center"/>
          </w:tcPr>
          <w:p w:rsidR="008B0478" w:rsidRPr="00C41A00" w:rsidRDefault="008B0478" w:rsidP="00340A2A">
            <w:pPr>
              <w:spacing w:line="240" w:lineRule="auto"/>
              <w:jc w:val="both"/>
              <w:rPr>
                <w:b/>
              </w:rPr>
            </w:pPr>
            <w:r w:rsidRPr="00C41A00">
              <w:rPr>
                <w:b/>
              </w:rPr>
              <w:t>10. évfolyam</w:t>
            </w:r>
          </w:p>
        </w:tc>
        <w:tc>
          <w:tcPr>
            <w:tcW w:w="9156" w:type="dxa"/>
            <w:tcBorders>
              <w:left w:val="double" w:sz="6" w:space="0" w:color="auto"/>
            </w:tcBorders>
          </w:tcPr>
          <w:p w:rsidR="008B0478" w:rsidRPr="00C41A00" w:rsidRDefault="008B0478" w:rsidP="00340A2A">
            <w:pPr>
              <w:spacing w:line="240" w:lineRule="auto"/>
              <w:jc w:val="both"/>
            </w:pPr>
            <w:r w:rsidRPr="00C41A00">
              <w:rPr>
                <w:i/>
              </w:rPr>
              <w:t>A helyi tantervben előírt tartalmak a csak az emelt szintű képzésre vonatkozó ismeretelemek nélkül a következő témákat illetően</w:t>
            </w:r>
            <w:r w:rsidRPr="00C41A00">
              <w:t xml:space="preserve">: A szöveg; Szövegértés, szövegalkotás; Helyesírási ismeretek; Stilisztika; Jelentéstan; A francia klasszicista színház (17. század); Az európai irodalom a 18. században;  </w:t>
            </w:r>
            <w:r w:rsidRPr="00C41A00">
              <w:rPr>
                <w:bCs/>
                <w:lang w:eastAsia="hu-HU"/>
              </w:rPr>
              <w:t>Magyar irodalom a 18. században; A</w:t>
            </w:r>
            <w:r w:rsidRPr="00C41A00">
              <w:t xml:space="preserve">z európai irodalom a 19. század első felében (romantika, romantika és realizmus); Katona József: Bánk bán; </w:t>
            </w:r>
            <w:r w:rsidRPr="00C41A00">
              <w:rPr>
                <w:bCs/>
                <w:lang w:eastAsia="hu-HU"/>
              </w:rPr>
              <w:t xml:space="preserve">Magyar irodalom a 19. század első felében; </w:t>
            </w:r>
            <w:r w:rsidRPr="00C41A00">
              <w:t>Petőfi Sándor; Jókai Mór.</w:t>
            </w:r>
          </w:p>
        </w:tc>
      </w:tr>
      <w:tr w:rsidR="00C41A00" w:rsidRPr="00C41A00" w:rsidTr="003D240C">
        <w:tc>
          <w:tcPr>
            <w:tcW w:w="1526" w:type="dxa"/>
            <w:tcBorders>
              <w:right w:val="double" w:sz="6" w:space="0" w:color="auto"/>
            </w:tcBorders>
            <w:vAlign w:val="center"/>
          </w:tcPr>
          <w:p w:rsidR="008B0478" w:rsidRPr="00C41A00" w:rsidRDefault="008B0478" w:rsidP="00340A2A">
            <w:pPr>
              <w:spacing w:line="240" w:lineRule="auto"/>
              <w:jc w:val="both"/>
              <w:rPr>
                <w:b/>
              </w:rPr>
            </w:pPr>
            <w:r w:rsidRPr="00C41A00">
              <w:rPr>
                <w:b/>
              </w:rPr>
              <w:t>11. évfolyam</w:t>
            </w:r>
          </w:p>
        </w:tc>
        <w:tc>
          <w:tcPr>
            <w:tcW w:w="9156" w:type="dxa"/>
            <w:tcBorders>
              <w:left w:val="double" w:sz="6" w:space="0" w:color="auto"/>
            </w:tcBorders>
          </w:tcPr>
          <w:p w:rsidR="008B0478" w:rsidRPr="00C41A00" w:rsidRDefault="008B0478" w:rsidP="00340A2A">
            <w:pPr>
              <w:spacing w:line="240" w:lineRule="auto"/>
              <w:jc w:val="both"/>
            </w:pPr>
            <w:r w:rsidRPr="00C41A00">
              <w:rPr>
                <w:i/>
              </w:rPr>
              <w:t>A helyi tantervben előírt tartalmak a csak az emelt szintű képzésre vonatkozó ismeretelemek nélkül a következő témákat illetően</w:t>
            </w:r>
            <w:r w:rsidRPr="00C41A00">
              <w:t xml:space="preserve">: Nyelv és társadalom; Retorika; Kommunikáció; Szövegalkotás; </w:t>
            </w:r>
            <w:r w:rsidRPr="00C41A00">
              <w:rPr>
                <w:bCs/>
                <w:lang w:eastAsia="hu-HU"/>
              </w:rPr>
              <w:t xml:space="preserve">Arany János; Madách Imre: </w:t>
            </w:r>
            <w:r w:rsidRPr="00C41A00">
              <w:rPr>
                <w:bCs/>
                <w:i/>
                <w:iCs/>
                <w:lang w:eastAsia="hu-HU"/>
              </w:rPr>
              <w:t>Az ember tragédiája; A</w:t>
            </w:r>
            <w:r w:rsidRPr="00C41A00">
              <w:rPr>
                <w:bCs/>
                <w:lang w:eastAsia="hu-HU"/>
              </w:rPr>
              <w:t xml:space="preserve">z európai dráma és színház a 19. sz. második felében; Magyar irodalom a 19. század második felében (Mikszáth); A </w:t>
            </w:r>
            <w:r w:rsidRPr="00C41A00">
              <w:rPr>
                <w:bCs/>
                <w:i/>
                <w:iCs/>
                <w:lang w:eastAsia="hu-HU"/>
              </w:rPr>
              <w:t>Nyugat</w:t>
            </w:r>
            <w:r w:rsidRPr="00C41A00">
              <w:rPr>
                <w:bCs/>
                <w:lang w:eastAsia="hu-HU"/>
              </w:rPr>
              <w:t xml:space="preserve"> és első nemzedéke; Ady Endre; Móricz Zsigmond; Avantgárd irányzatok; a magyar avantgárd; Kosztolányi Dezső; Krúdy Gyula; Babits Mihály.</w:t>
            </w:r>
          </w:p>
        </w:tc>
      </w:tr>
      <w:tr w:rsidR="008B0478" w:rsidRPr="00C41A00" w:rsidTr="003D240C">
        <w:tc>
          <w:tcPr>
            <w:tcW w:w="1526" w:type="dxa"/>
            <w:tcBorders>
              <w:bottom w:val="single" w:sz="12" w:space="0" w:color="auto"/>
              <w:right w:val="double" w:sz="6" w:space="0" w:color="auto"/>
            </w:tcBorders>
            <w:vAlign w:val="center"/>
          </w:tcPr>
          <w:p w:rsidR="008B0478" w:rsidRPr="00C41A00" w:rsidRDefault="008B0478" w:rsidP="00340A2A">
            <w:pPr>
              <w:spacing w:line="240" w:lineRule="auto"/>
              <w:jc w:val="both"/>
              <w:rPr>
                <w:b/>
              </w:rPr>
            </w:pPr>
            <w:r w:rsidRPr="00C41A00">
              <w:rPr>
                <w:b/>
              </w:rPr>
              <w:t>12. évfolyam</w:t>
            </w:r>
          </w:p>
        </w:tc>
        <w:tc>
          <w:tcPr>
            <w:tcW w:w="9156" w:type="dxa"/>
            <w:tcBorders>
              <w:left w:val="double" w:sz="6" w:space="0" w:color="auto"/>
              <w:bottom w:val="single" w:sz="12" w:space="0" w:color="auto"/>
            </w:tcBorders>
          </w:tcPr>
          <w:p w:rsidR="008B0478" w:rsidRPr="00C41A00" w:rsidRDefault="008B0478" w:rsidP="00340A2A">
            <w:pPr>
              <w:spacing w:line="240" w:lineRule="auto"/>
              <w:jc w:val="both"/>
            </w:pPr>
            <w:r w:rsidRPr="00C41A00">
              <w:rPr>
                <w:i/>
              </w:rPr>
              <w:t>A helyi tantervben előírt tartalmak a csak az emelt szintű képzésre vonatkozó ismeretelemek nélkül a következő témákat illetően</w:t>
            </w:r>
            <w:r w:rsidRPr="00C41A00">
              <w:t>: Általános nyelvészeti ismeretek; Pragmatikai ismeretek;  Nyelvtörténet;   Ismeretek a nyelvről;</w:t>
            </w:r>
            <w:r w:rsidRPr="00C41A00">
              <w:rPr>
                <w:bCs/>
                <w:lang w:eastAsia="hu-HU"/>
              </w:rPr>
              <w:t xml:space="preserve"> Karinthy Frigyes;  epikai és lírai törekvések a 20. században és a kortárs irodalomban; a 20. századi és a kortárs drámairodalom néhány törekvése; Radnóti Miklós; Szabó Lőrinc, Márai Sándor, Pilinszky János, Weöres Sándor, Ottlik Géza; Illyés Gyula, Németh László, Örkény István, Nagy László; Portrék, látásmódok a 20. század magyar irodalmából</w:t>
            </w:r>
            <w:r w:rsidRPr="00C41A00">
              <w:rPr>
                <w:lang w:eastAsia="hu-HU"/>
              </w:rPr>
              <w:t>(választható szerzők, művek);</w:t>
            </w:r>
            <w:r w:rsidRPr="00C41A00">
              <w:rPr>
                <w:bCs/>
                <w:lang w:eastAsia="hu-HU"/>
              </w:rPr>
              <w:t xml:space="preserve"> Portrék, látásmódok a kortárs irodalomból.</w:t>
            </w:r>
          </w:p>
        </w:tc>
      </w:tr>
    </w:tbl>
    <w:p w:rsidR="008B0478" w:rsidRPr="00C41A00" w:rsidRDefault="008B0478" w:rsidP="00340A2A">
      <w:pPr>
        <w:jc w:val="both"/>
        <w:rPr>
          <w:b/>
          <w:sz w:val="24"/>
          <w:szCs w:val="24"/>
        </w:rPr>
      </w:pPr>
    </w:p>
    <w:p w:rsidR="008B0478" w:rsidRPr="00C41A00" w:rsidRDefault="008B0478" w:rsidP="00340A2A">
      <w:pPr>
        <w:jc w:val="both"/>
        <w:rPr>
          <w:b/>
          <w:sz w:val="24"/>
          <w:szCs w:val="24"/>
        </w:rPr>
      </w:pPr>
      <w:r w:rsidRPr="00C41A00">
        <w:rPr>
          <w:b/>
          <w:sz w:val="24"/>
          <w:szCs w:val="24"/>
        </w:rPr>
        <w:t>Nem alap óraszám</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01"/>
        <w:gridCol w:w="8935"/>
      </w:tblGrid>
      <w:tr w:rsidR="00C41A00" w:rsidRPr="00C41A00" w:rsidTr="003D240C">
        <w:tc>
          <w:tcPr>
            <w:tcW w:w="1526" w:type="dxa"/>
            <w:tcBorders>
              <w:top w:val="single" w:sz="12" w:space="0" w:color="auto"/>
              <w:bottom w:val="double" w:sz="6" w:space="0" w:color="auto"/>
              <w:right w:val="double" w:sz="6" w:space="0" w:color="auto"/>
            </w:tcBorders>
            <w:shd w:val="clear" w:color="auto" w:fill="DDD9C3"/>
          </w:tcPr>
          <w:p w:rsidR="008B0478" w:rsidRPr="00C41A00" w:rsidRDefault="008B0478" w:rsidP="00340A2A">
            <w:pPr>
              <w:spacing w:line="240" w:lineRule="auto"/>
              <w:jc w:val="both"/>
              <w:rPr>
                <w:b/>
              </w:rPr>
            </w:pPr>
            <w:r w:rsidRPr="00C41A00">
              <w:rPr>
                <w:b/>
              </w:rPr>
              <w:t>Évfolyam</w:t>
            </w:r>
          </w:p>
        </w:tc>
        <w:tc>
          <w:tcPr>
            <w:tcW w:w="9156" w:type="dxa"/>
            <w:tcBorders>
              <w:top w:val="single" w:sz="12" w:space="0" w:color="auto"/>
              <w:left w:val="double" w:sz="6" w:space="0" w:color="auto"/>
              <w:bottom w:val="double" w:sz="6" w:space="0" w:color="auto"/>
            </w:tcBorders>
            <w:shd w:val="clear" w:color="auto" w:fill="DDD9C3"/>
          </w:tcPr>
          <w:p w:rsidR="008B0478" w:rsidRPr="00C41A00" w:rsidRDefault="008B0478" w:rsidP="00340A2A">
            <w:pPr>
              <w:spacing w:line="240" w:lineRule="auto"/>
              <w:jc w:val="both"/>
              <w:rPr>
                <w:b/>
              </w:rPr>
            </w:pPr>
            <w:r w:rsidRPr="00C41A00">
              <w:rPr>
                <w:b/>
              </w:rPr>
              <w:t>Vizsgakövetelmények</w:t>
            </w:r>
          </w:p>
        </w:tc>
      </w:tr>
      <w:tr w:rsidR="00C41A00" w:rsidRPr="00C41A00" w:rsidTr="003D240C">
        <w:tc>
          <w:tcPr>
            <w:tcW w:w="1526" w:type="dxa"/>
            <w:tcBorders>
              <w:top w:val="double" w:sz="6" w:space="0" w:color="auto"/>
              <w:right w:val="double" w:sz="6" w:space="0" w:color="auto"/>
            </w:tcBorders>
            <w:vAlign w:val="center"/>
          </w:tcPr>
          <w:p w:rsidR="008B0478" w:rsidRPr="00C41A00" w:rsidRDefault="008B0478" w:rsidP="00340A2A">
            <w:pPr>
              <w:spacing w:line="240" w:lineRule="auto"/>
              <w:jc w:val="both"/>
              <w:rPr>
                <w:b/>
              </w:rPr>
            </w:pPr>
            <w:r w:rsidRPr="00C41A00">
              <w:rPr>
                <w:b/>
              </w:rPr>
              <w:t>9. évfolyam</w:t>
            </w:r>
          </w:p>
        </w:tc>
        <w:tc>
          <w:tcPr>
            <w:tcW w:w="9156" w:type="dxa"/>
            <w:tcBorders>
              <w:top w:val="double" w:sz="6" w:space="0" w:color="auto"/>
              <w:left w:val="double" w:sz="6" w:space="0" w:color="auto"/>
            </w:tcBorders>
          </w:tcPr>
          <w:p w:rsidR="008B0478" w:rsidRPr="00C41A00" w:rsidRDefault="008B0478" w:rsidP="00340A2A">
            <w:pPr>
              <w:spacing w:line="240" w:lineRule="auto"/>
              <w:jc w:val="both"/>
            </w:pPr>
            <w:r w:rsidRPr="00C41A00">
              <w:rPr>
                <w:i/>
              </w:rPr>
              <w:t>A helyi tantervben előírt tartalmak a csak az emelt szintű képzésre vonatkozó ismeretelemekkel együtt a következő témákat illetően</w:t>
            </w:r>
            <w:r w:rsidRPr="00C41A00">
              <w:t xml:space="preserve">: Kommunikáció, tömegkommunikáció; Nyelvi szintek, a nyelv </w:t>
            </w:r>
            <w:r w:rsidRPr="00C41A00">
              <w:lastRenderedPageBreak/>
              <w:t xml:space="preserve">grammatikai jellemzői; A szöveg; Szövegértés, szövegalkotás; Helyesírási ismeretek; Világirodalom – görög mitológia, antik görög epika és líra; Színház- és drámatörténet – az antik színház és dráma; Világirodalom – antik római irodalom; Világirodalom – Biblia; Világirodalom – az európai irodalom a 4-15. században (középkor); Világirodalom – az európai irodalom a 14-16. században (reneszánsz); </w:t>
            </w:r>
            <w:r w:rsidRPr="00C41A00">
              <w:rPr>
                <w:bCs/>
                <w:lang w:eastAsia="hu-HU"/>
              </w:rPr>
              <w:t xml:space="preserve">Középkori </w:t>
            </w:r>
            <w:proofErr w:type="spellStart"/>
            <w:r w:rsidRPr="00C41A00">
              <w:rPr>
                <w:bCs/>
                <w:lang w:eastAsia="hu-HU"/>
              </w:rPr>
              <w:t>nyelvemlékek;</w:t>
            </w:r>
            <w:r w:rsidRPr="00C41A00">
              <w:t>Janus</w:t>
            </w:r>
            <w:proofErr w:type="spellEnd"/>
            <w:r w:rsidRPr="00C41A00">
              <w:t xml:space="preserve"> Pannonius portréja; Balassi Bálint portréja; Világirodalom – késő reneszánsz, barokk, klasszicizmus (16-17.század); Színház- és drámatörténet – az angol színház a 16-17. században és Shakespeare; Zrínyi Miklós: Szigeti veszedelem.</w:t>
            </w:r>
          </w:p>
        </w:tc>
      </w:tr>
      <w:tr w:rsidR="00C41A00" w:rsidRPr="00C41A00" w:rsidTr="003D240C">
        <w:tc>
          <w:tcPr>
            <w:tcW w:w="1526" w:type="dxa"/>
            <w:tcBorders>
              <w:right w:val="double" w:sz="6" w:space="0" w:color="auto"/>
            </w:tcBorders>
            <w:vAlign w:val="center"/>
          </w:tcPr>
          <w:p w:rsidR="008B0478" w:rsidRPr="00C41A00" w:rsidRDefault="008B0478" w:rsidP="00340A2A">
            <w:pPr>
              <w:spacing w:line="240" w:lineRule="auto"/>
              <w:jc w:val="both"/>
              <w:rPr>
                <w:b/>
              </w:rPr>
            </w:pPr>
            <w:r w:rsidRPr="00C41A00">
              <w:rPr>
                <w:b/>
              </w:rPr>
              <w:lastRenderedPageBreak/>
              <w:t>10. évfolyam</w:t>
            </w:r>
          </w:p>
        </w:tc>
        <w:tc>
          <w:tcPr>
            <w:tcW w:w="9156" w:type="dxa"/>
            <w:tcBorders>
              <w:left w:val="double" w:sz="6" w:space="0" w:color="auto"/>
            </w:tcBorders>
          </w:tcPr>
          <w:p w:rsidR="008B0478" w:rsidRPr="00C41A00" w:rsidRDefault="008B0478" w:rsidP="00340A2A">
            <w:pPr>
              <w:spacing w:line="240" w:lineRule="auto"/>
              <w:jc w:val="both"/>
            </w:pPr>
            <w:r w:rsidRPr="00C41A00">
              <w:rPr>
                <w:i/>
              </w:rPr>
              <w:t>A helyi tantervben előírt tartalmak a csak az emelt szintű képzésre vonatkozó ismeretelemekkel együtt a következő témákat illetően</w:t>
            </w:r>
            <w:r w:rsidRPr="00C41A00">
              <w:t xml:space="preserve">: A szöveg; Szövegértés, szövegalkotás; Helyesírási ismeretek; Stilisztika; Jelentéstan; A francia klasszicista színház (17. század); Az európai irodalom a 18. században;  </w:t>
            </w:r>
            <w:r w:rsidRPr="00C41A00">
              <w:rPr>
                <w:bCs/>
                <w:lang w:eastAsia="hu-HU"/>
              </w:rPr>
              <w:t>Magyar irodalom a 18. században; A</w:t>
            </w:r>
            <w:r w:rsidRPr="00C41A00">
              <w:t xml:space="preserve">z európai irodalom a 19. század első felében (romantika, romantika és realizmus); Katona József: Bánk bán; </w:t>
            </w:r>
            <w:r w:rsidRPr="00C41A00">
              <w:rPr>
                <w:bCs/>
                <w:lang w:eastAsia="hu-HU"/>
              </w:rPr>
              <w:t xml:space="preserve">Magyar irodalom a 19. század első felében; </w:t>
            </w:r>
            <w:r w:rsidRPr="00C41A00">
              <w:t>Petőfi Sándor; Jókai Mór.</w:t>
            </w:r>
          </w:p>
        </w:tc>
      </w:tr>
      <w:tr w:rsidR="00C41A00" w:rsidRPr="00C41A00" w:rsidTr="003D240C">
        <w:tc>
          <w:tcPr>
            <w:tcW w:w="1526" w:type="dxa"/>
            <w:tcBorders>
              <w:right w:val="double" w:sz="6" w:space="0" w:color="auto"/>
            </w:tcBorders>
            <w:vAlign w:val="center"/>
          </w:tcPr>
          <w:p w:rsidR="008B0478" w:rsidRPr="00C41A00" w:rsidRDefault="008B0478" w:rsidP="00340A2A">
            <w:pPr>
              <w:spacing w:line="240" w:lineRule="auto"/>
              <w:jc w:val="both"/>
              <w:rPr>
                <w:b/>
              </w:rPr>
            </w:pPr>
            <w:r w:rsidRPr="00C41A00">
              <w:rPr>
                <w:b/>
              </w:rPr>
              <w:t>11. évfolyam</w:t>
            </w:r>
          </w:p>
        </w:tc>
        <w:tc>
          <w:tcPr>
            <w:tcW w:w="9156" w:type="dxa"/>
            <w:tcBorders>
              <w:left w:val="double" w:sz="6" w:space="0" w:color="auto"/>
            </w:tcBorders>
          </w:tcPr>
          <w:p w:rsidR="008B0478" w:rsidRPr="00C41A00" w:rsidRDefault="008B0478" w:rsidP="00340A2A">
            <w:pPr>
              <w:spacing w:line="240" w:lineRule="auto"/>
              <w:jc w:val="both"/>
            </w:pPr>
            <w:r w:rsidRPr="00C41A00">
              <w:rPr>
                <w:i/>
              </w:rPr>
              <w:t>A helyi tantervben előírt tartalmak a csak az emelt szintű képzésre vonatkozó ismeretelemek nélkül a következő témákat illetően</w:t>
            </w:r>
            <w:r w:rsidRPr="00C41A00">
              <w:t xml:space="preserve">: Nyelv és társadalom; Retorika; Kommunikáció; Szövegalkotás; </w:t>
            </w:r>
            <w:r w:rsidRPr="00C41A00">
              <w:rPr>
                <w:bCs/>
                <w:lang w:eastAsia="hu-HU"/>
              </w:rPr>
              <w:t xml:space="preserve">Arany János; Madách Imre: </w:t>
            </w:r>
            <w:r w:rsidRPr="00C41A00">
              <w:rPr>
                <w:bCs/>
                <w:i/>
                <w:iCs/>
                <w:lang w:eastAsia="hu-HU"/>
              </w:rPr>
              <w:t>Az ember tragédiája; A</w:t>
            </w:r>
            <w:r w:rsidRPr="00C41A00">
              <w:rPr>
                <w:bCs/>
                <w:lang w:eastAsia="hu-HU"/>
              </w:rPr>
              <w:t xml:space="preserve">z európai dráma és színház a 19. sz. második felében; Magyar irodalom a 19. század második felében (Mikszáth); A </w:t>
            </w:r>
            <w:r w:rsidRPr="00C41A00">
              <w:rPr>
                <w:bCs/>
                <w:i/>
                <w:iCs/>
                <w:lang w:eastAsia="hu-HU"/>
              </w:rPr>
              <w:t>Nyugat</w:t>
            </w:r>
            <w:r w:rsidRPr="00C41A00">
              <w:rPr>
                <w:bCs/>
                <w:lang w:eastAsia="hu-HU"/>
              </w:rPr>
              <w:t xml:space="preserve"> és első nemzedéke; Ady Endre; Móricz Zsigmond; Avantgárd irányzatok; a magyar avantgárd; Kosztolányi Dezső; Krúdy Gyula; Babits Mihály.</w:t>
            </w:r>
          </w:p>
        </w:tc>
      </w:tr>
      <w:tr w:rsidR="008B0478" w:rsidRPr="00C41A00" w:rsidTr="003D240C">
        <w:tc>
          <w:tcPr>
            <w:tcW w:w="1526" w:type="dxa"/>
            <w:tcBorders>
              <w:bottom w:val="single" w:sz="12" w:space="0" w:color="auto"/>
              <w:right w:val="double" w:sz="6" w:space="0" w:color="auto"/>
            </w:tcBorders>
            <w:vAlign w:val="center"/>
          </w:tcPr>
          <w:p w:rsidR="008B0478" w:rsidRPr="00C41A00" w:rsidRDefault="008B0478" w:rsidP="00340A2A">
            <w:pPr>
              <w:spacing w:line="240" w:lineRule="auto"/>
              <w:jc w:val="both"/>
              <w:rPr>
                <w:b/>
              </w:rPr>
            </w:pPr>
            <w:r w:rsidRPr="00C41A00">
              <w:rPr>
                <w:b/>
              </w:rPr>
              <w:t>12. évfolyam</w:t>
            </w:r>
          </w:p>
        </w:tc>
        <w:tc>
          <w:tcPr>
            <w:tcW w:w="9156" w:type="dxa"/>
            <w:tcBorders>
              <w:left w:val="double" w:sz="6" w:space="0" w:color="auto"/>
              <w:bottom w:val="single" w:sz="12" w:space="0" w:color="auto"/>
            </w:tcBorders>
          </w:tcPr>
          <w:p w:rsidR="008B0478" w:rsidRPr="00C41A00" w:rsidRDefault="008B0478" w:rsidP="00340A2A">
            <w:pPr>
              <w:spacing w:line="240" w:lineRule="auto"/>
              <w:jc w:val="both"/>
            </w:pPr>
            <w:r w:rsidRPr="00C41A00">
              <w:t>A helyi tantervben előírt tartalmak a csak az emelt szintű képzésre vonatkozó ismeretelemekkel együtt a következő témákat illetően: Általános nyelvészeti ismeretek; Pragmatikai ismeretek;  Nyelvtörténet;   Ismeretek a nyelvről;</w:t>
            </w:r>
            <w:r w:rsidRPr="00C41A00">
              <w:rPr>
                <w:bCs/>
                <w:lang w:eastAsia="hu-HU"/>
              </w:rPr>
              <w:t xml:space="preserve"> Karinthy Frigyes;  epikai és lírai törekvések a 20. században és a kortárs irodalomban; a 20. századi és a kortárs drámairodalom néhány törekvése; Radnóti Miklós; Szabó Lőrinc, Márai Sándor, Pilinszky János, Weöres Sándor, Ottlik Géza; Illyés Gyula, Németh László, Örkény István, Nagy László; Portrék, látásmódok a 20. század magyar irodalmából</w:t>
            </w:r>
            <w:r w:rsidRPr="00C41A00">
              <w:rPr>
                <w:lang w:eastAsia="hu-HU"/>
              </w:rPr>
              <w:t xml:space="preserve"> (választható szerzők, művek);</w:t>
            </w:r>
            <w:r w:rsidRPr="00C41A00">
              <w:rPr>
                <w:bCs/>
                <w:lang w:eastAsia="hu-HU"/>
              </w:rPr>
              <w:t xml:space="preserve"> Portrék, látásmódok a kortárs irodalomból.</w:t>
            </w:r>
          </w:p>
        </w:tc>
      </w:tr>
    </w:tbl>
    <w:p w:rsidR="008B0478" w:rsidRPr="00C41A00" w:rsidRDefault="008B0478" w:rsidP="00340A2A">
      <w:pPr>
        <w:jc w:val="both"/>
      </w:pPr>
    </w:p>
    <w:p w:rsidR="000235CF" w:rsidRPr="00C41A00" w:rsidRDefault="000235CF" w:rsidP="006F398A">
      <w:pPr>
        <w:pStyle w:val="Cmsor2"/>
        <w:numPr>
          <w:ilvl w:val="1"/>
          <w:numId w:val="2"/>
        </w:numPr>
        <w:jc w:val="both"/>
        <w:rPr>
          <w:color w:val="auto"/>
        </w:rPr>
      </w:pPr>
      <w:bookmarkStart w:id="44" w:name="_Toc188357435"/>
      <w:r w:rsidRPr="00C41A00">
        <w:rPr>
          <w:color w:val="auto"/>
        </w:rPr>
        <w:t>Matematika</w:t>
      </w:r>
      <w:bookmarkEnd w:id="44"/>
    </w:p>
    <w:p w:rsidR="000235CF" w:rsidRPr="00C41A00" w:rsidRDefault="000235CF" w:rsidP="00340A2A">
      <w:pPr>
        <w:pStyle w:val="Listaszerbekezds"/>
        <w:spacing w:before="240" w:after="120"/>
        <w:ind w:left="0"/>
        <w:jc w:val="both"/>
        <w:rPr>
          <w:b/>
          <w:sz w:val="24"/>
          <w:szCs w:val="24"/>
        </w:rPr>
      </w:pPr>
      <w:r w:rsidRPr="00C41A00">
        <w:rPr>
          <w:b/>
          <w:sz w:val="24"/>
          <w:szCs w:val="24"/>
        </w:rPr>
        <w:t>Alap óraszám</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03"/>
        <w:gridCol w:w="8933"/>
      </w:tblGrid>
      <w:tr w:rsidR="00C41A00" w:rsidRPr="00C41A00" w:rsidTr="00870EEB">
        <w:tc>
          <w:tcPr>
            <w:tcW w:w="1526" w:type="dxa"/>
            <w:tcBorders>
              <w:top w:val="single" w:sz="12" w:space="0" w:color="auto"/>
              <w:bottom w:val="double" w:sz="6" w:space="0" w:color="auto"/>
              <w:right w:val="double" w:sz="6" w:space="0" w:color="auto"/>
            </w:tcBorders>
            <w:shd w:val="clear" w:color="auto" w:fill="DDD9C3"/>
          </w:tcPr>
          <w:p w:rsidR="000235CF" w:rsidRPr="00C41A00" w:rsidRDefault="000235CF" w:rsidP="00340A2A">
            <w:pPr>
              <w:spacing w:line="240" w:lineRule="auto"/>
              <w:jc w:val="both"/>
              <w:rPr>
                <w:b/>
              </w:rPr>
            </w:pPr>
            <w:r w:rsidRPr="00C41A00">
              <w:rPr>
                <w:b/>
              </w:rPr>
              <w:t>Évfolyam</w:t>
            </w:r>
          </w:p>
        </w:tc>
        <w:tc>
          <w:tcPr>
            <w:tcW w:w="9156" w:type="dxa"/>
            <w:tcBorders>
              <w:top w:val="single" w:sz="12" w:space="0" w:color="auto"/>
              <w:left w:val="double" w:sz="6" w:space="0" w:color="auto"/>
              <w:bottom w:val="double" w:sz="6" w:space="0" w:color="auto"/>
            </w:tcBorders>
            <w:shd w:val="clear" w:color="auto" w:fill="DDD9C3"/>
          </w:tcPr>
          <w:p w:rsidR="000235CF" w:rsidRPr="00C41A00" w:rsidRDefault="000235CF" w:rsidP="00340A2A">
            <w:pPr>
              <w:spacing w:line="240" w:lineRule="auto"/>
              <w:jc w:val="both"/>
              <w:rPr>
                <w:b/>
              </w:rPr>
            </w:pPr>
            <w:r w:rsidRPr="00C41A00">
              <w:rPr>
                <w:b/>
              </w:rPr>
              <w:t>Vizsgakövetelmények</w:t>
            </w:r>
          </w:p>
        </w:tc>
      </w:tr>
      <w:tr w:rsidR="00C41A00" w:rsidRPr="00C41A00" w:rsidTr="00870EEB">
        <w:tc>
          <w:tcPr>
            <w:tcW w:w="1526" w:type="dxa"/>
            <w:tcBorders>
              <w:top w:val="double" w:sz="6" w:space="0" w:color="auto"/>
              <w:right w:val="double" w:sz="6" w:space="0" w:color="auto"/>
            </w:tcBorders>
            <w:vAlign w:val="center"/>
          </w:tcPr>
          <w:p w:rsidR="000235CF" w:rsidRPr="00C41A00" w:rsidRDefault="000235CF" w:rsidP="00340A2A">
            <w:pPr>
              <w:spacing w:line="240" w:lineRule="auto"/>
              <w:jc w:val="both"/>
              <w:rPr>
                <w:b/>
              </w:rPr>
            </w:pPr>
            <w:r w:rsidRPr="00C41A00">
              <w:rPr>
                <w:b/>
              </w:rPr>
              <w:t>9. évfolyam</w:t>
            </w:r>
          </w:p>
        </w:tc>
        <w:tc>
          <w:tcPr>
            <w:tcW w:w="9156" w:type="dxa"/>
            <w:tcBorders>
              <w:top w:val="double" w:sz="6" w:space="0" w:color="auto"/>
              <w:left w:val="double" w:sz="6" w:space="0" w:color="auto"/>
            </w:tcBorders>
          </w:tcPr>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Legyen tájékozott a racionális számkörben.</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Ismerje a részhalmaz, unió, metszet, két halmaz különbsége fogalmakat.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Ismerje és alkalmazza a hatványozás azonosságait.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Ismerje számok és kifejezések abszolútértékének fogalmát, alkalmazza a számok normál alakját.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Biztonsággal használja a másodfokú azonosságokat.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Biztonsággal végezze a négy alapművelet egyszerű algebrai kifejezésekkel.</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 xml:space="preserve">Nagy biztonsággal oldjon meg egyszerű </w:t>
            </w:r>
            <w:proofErr w:type="spellStart"/>
            <w:r w:rsidRPr="00C41A00">
              <w:rPr>
                <w:rFonts w:ascii="Times New Roman" w:hAnsi="Times New Roman"/>
                <w:bCs/>
                <w:sz w:val="24"/>
                <w:szCs w:val="24"/>
                <w:lang w:eastAsia="hu-HU"/>
              </w:rPr>
              <w:t>törtes</w:t>
            </w:r>
            <w:proofErr w:type="spellEnd"/>
            <w:r w:rsidRPr="00C41A00">
              <w:rPr>
                <w:rFonts w:ascii="Times New Roman" w:hAnsi="Times New Roman"/>
                <w:bCs/>
                <w:sz w:val="24"/>
                <w:szCs w:val="24"/>
                <w:lang w:eastAsia="hu-HU"/>
              </w:rPr>
              <w:t xml:space="preserve"> egyenleteket, kétismeretlenes elsőfokú egyenletrendszereket. </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Jól alkalmazza a százalékszámítást gyakorlati feladatokban is.</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Ismerje az oszthatóság feltételeket.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Legyen képes számok prímtényezőkre való bontására.</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Legyen tájékozott az alapfüggvények (lineáris, másodfokú, abszolútérték,</w:t>
            </w:r>
            <w:r w:rsidRPr="00C41A00">
              <w:rPr>
                <w:rFonts w:ascii="Times New Roman" w:eastAsia="Times New Roman" w:hAnsi="Times New Roman"/>
                <w:bCs/>
                <w:position w:val="-24"/>
                <w:sz w:val="24"/>
                <w:szCs w:val="24"/>
                <w:lang w:eastAsia="hu-HU"/>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0pt" o:ole="">
                  <v:imagedata r:id="rId13" o:title=""/>
                </v:shape>
                <o:OLEObject Type="Embed" ProgID="Equation.3" ShapeID="_x0000_i1025" DrawAspect="Content" ObjectID="_1798970816" r:id="rId14"/>
              </w:object>
            </w:r>
            <w:r w:rsidRPr="00C41A00">
              <w:rPr>
                <w:rFonts w:ascii="Times New Roman" w:hAnsi="Times New Roman"/>
                <w:bCs/>
                <w:sz w:val="24"/>
                <w:szCs w:val="24"/>
                <w:lang w:eastAsia="hu-HU"/>
              </w:rPr>
              <w:t>) tulajdonságaiban.</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Legyen képes képlettel megadott függvényt értéktáblázat segítségével ábrázolni.</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Ismerje a speciális háromszögek, négyszögek és szabályos sokszögek tulajdonságait.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 xml:space="preserve">Ismerje a háromszög nevezetes vonalainak, a háromszög beírt és </w:t>
            </w:r>
            <w:proofErr w:type="spellStart"/>
            <w:r w:rsidRPr="00C41A00">
              <w:rPr>
                <w:rFonts w:ascii="Times New Roman" w:hAnsi="Times New Roman"/>
                <w:bCs/>
                <w:sz w:val="24"/>
                <w:szCs w:val="24"/>
                <w:lang w:eastAsia="hu-HU"/>
              </w:rPr>
              <w:t>körülírt</w:t>
            </w:r>
            <w:proofErr w:type="spellEnd"/>
            <w:r w:rsidRPr="00C41A00">
              <w:rPr>
                <w:rFonts w:ascii="Times New Roman" w:hAnsi="Times New Roman"/>
                <w:bCs/>
                <w:sz w:val="24"/>
                <w:szCs w:val="24"/>
                <w:lang w:eastAsia="hu-HU"/>
              </w:rPr>
              <w:t xml:space="preserve"> körének fogalmát és tulajdonságait.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Ismerje a körrel kapcsolatos fogalmakat és az érintő tulajdonságait.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lastRenderedPageBreak/>
              <w:t>Felhasználja az elforgatás, eltolás és a tükrözés tulajdonságait egyszerű feladatokban.</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Legyen képes számsokaság számtani közepének kiszámítására.</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 xml:space="preserve">Ismeri az átlag, </w:t>
            </w:r>
            <w:proofErr w:type="spellStart"/>
            <w:r w:rsidRPr="00C41A00">
              <w:rPr>
                <w:rFonts w:ascii="Times New Roman" w:hAnsi="Times New Roman"/>
                <w:bCs/>
                <w:sz w:val="24"/>
                <w:szCs w:val="24"/>
                <w:lang w:eastAsia="hu-HU"/>
              </w:rPr>
              <w:t>módusz</w:t>
            </w:r>
            <w:proofErr w:type="spellEnd"/>
            <w:r w:rsidRPr="00C41A00">
              <w:rPr>
                <w:rFonts w:ascii="Times New Roman" w:hAnsi="Times New Roman"/>
                <w:bCs/>
                <w:sz w:val="24"/>
                <w:szCs w:val="24"/>
                <w:lang w:eastAsia="hu-HU"/>
              </w:rPr>
              <w:t xml:space="preserve"> és a medián fogalmát. </w:t>
            </w:r>
          </w:p>
          <w:p w:rsidR="000235CF" w:rsidRPr="00C41A00" w:rsidRDefault="000235CF" w:rsidP="00340A2A">
            <w:pPr>
              <w:spacing w:line="240" w:lineRule="auto"/>
              <w:jc w:val="both"/>
              <w:rPr>
                <w:rFonts w:ascii="Times New Roman" w:hAnsi="Times New Roman"/>
                <w:b/>
                <w:bCs/>
                <w:sz w:val="28"/>
                <w:szCs w:val="28"/>
                <w:lang w:eastAsia="hu-HU"/>
              </w:rPr>
            </w:pPr>
            <w:r w:rsidRPr="00C41A00">
              <w:rPr>
                <w:rFonts w:ascii="Times New Roman" w:hAnsi="Times New Roman"/>
                <w:bCs/>
                <w:sz w:val="24"/>
                <w:szCs w:val="24"/>
                <w:lang w:eastAsia="hu-HU"/>
              </w:rPr>
              <w:t>Alapszinten értelmezi a kördiagram, oszlopdiagram adatait</w:t>
            </w:r>
          </w:p>
          <w:p w:rsidR="000235CF" w:rsidRPr="00C41A00" w:rsidRDefault="000235CF" w:rsidP="00340A2A">
            <w:pPr>
              <w:spacing w:line="240" w:lineRule="auto"/>
              <w:jc w:val="both"/>
            </w:pPr>
          </w:p>
        </w:tc>
      </w:tr>
      <w:tr w:rsidR="00C41A00" w:rsidRPr="00C41A00" w:rsidTr="00870EEB">
        <w:tc>
          <w:tcPr>
            <w:tcW w:w="1526" w:type="dxa"/>
            <w:tcBorders>
              <w:right w:val="double" w:sz="6" w:space="0" w:color="auto"/>
            </w:tcBorders>
            <w:vAlign w:val="center"/>
          </w:tcPr>
          <w:p w:rsidR="000235CF" w:rsidRPr="00C41A00" w:rsidRDefault="000235CF" w:rsidP="00340A2A">
            <w:pPr>
              <w:spacing w:line="240" w:lineRule="auto"/>
              <w:jc w:val="both"/>
              <w:rPr>
                <w:b/>
              </w:rPr>
            </w:pPr>
            <w:r w:rsidRPr="00C41A00">
              <w:rPr>
                <w:b/>
              </w:rPr>
              <w:t>10. évfolyam</w:t>
            </w:r>
          </w:p>
        </w:tc>
        <w:tc>
          <w:tcPr>
            <w:tcW w:w="9156" w:type="dxa"/>
            <w:tcBorders>
              <w:left w:val="double" w:sz="6" w:space="0" w:color="auto"/>
            </w:tcBorders>
          </w:tcPr>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Tudjon különbséget tenni kimondott és bebizonyított összefüggések között.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 xml:space="preserve">Tudjon megoldani egyszerű </w:t>
            </w:r>
            <w:proofErr w:type="spellStart"/>
            <w:r w:rsidRPr="00C41A00">
              <w:rPr>
                <w:rFonts w:ascii="Times New Roman" w:hAnsi="Times New Roman"/>
                <w:bCs/>
                <w:sz w:val="24"/>
                <w:szCs w:val="24"/>
                <w:lang w:eastAsia="hu-HU"/>
              </w:rPr>
              <w:t>sorbarendezési</w:t>
            </w:r>
            <w:proofErr w:type="spellEnd"/>
            <w:r w:rsidRPr="00C41A00">
              <w:rPr>
                <w:rFonts w:ascii="Times New Roman" w:hAnsi="Times New Roman"/>
                <w:bCs/>
                <w:sz w:val="24"/>
                <w:szCs w:val="24"/>
                <w:lang w:eastAsia="hu-HU"/>
              </w:rPr>
              <w:t xml:space="preserve"> és kiválasztási feladatokat konkrét elemszám esetén.</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Legyen tájékozott a valós számok halmazának felépítésében</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Biztonsággal alkalmazza a másodfokú egyenlet megoldóképletét.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Ismerje két pozitív szám számtani és mértani közepének fogalmát.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Legyen gyakorlata másodfokú egyenletre vezető egyszerű szöveges feladatok megoldásában.</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Alapszinten képes legyen egyszerű négyzetgyökös egyenlet megoldására és a megoldások ellenőrzésére.</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Pontosan tudja a szögfüggvények definícióját.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Értse a hasonlóság szemléletes tartalmát.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Felismerje a hasonlóság lehetőségét egyszerű gyakorlati feladatokban.</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Ismerje a háromszög hasonlósági alapeseteit ismerete, és alkalmazza egyszerű esetekben.</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Ismerje a háromszög súlyvonalának és súlypontjának fogalmát.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Ki tudja számolni hasonló síkidomok területének, hasonló testek térfogatának arányát.</w:t>
            </w:r>
          </w:p>
          <w:p w:rsidR="000235CF" w:rsidRPr="00C41A00" w:rsidRDefault="000235CF" w:rsidP="00340A2A">
            <w:pPr>
              <w:spacing w:line="240" w:lineRule="auto"/>
              <w:jc w:val="both"/>
            </w:pPr>
            <w:r w:rsidRPr="00C41A00">
              <w:rPr>
                <w:rFonts w:ascii="Times New Roman" w:hAnsi="Times New Roman"/>
                <w:bCs/>
                <w:sz w:val="24"/>
                <w:szCs w:val="24"/>
                <w:lang w:eastAsia="hu-HU"/>
              </w:rPr>
              <w:t xml:space="preserve">Jól alkalmazza a </w:t>
            </w:r>
            <w:r w:rsidRPr="00C41A00">
              <w:rPr>
                <w:rFonts w:ascii="Times New Roman" w:hAnsi="Times New Roman"/>
              </w:rPr>
              <w:t>Gyakoriság, relatív gyakoriság, esély, valószínűség fogalmát feladatokban</w:t>
            </w:r>
            <w:r w:rsidRPr="00C41A00">
              <w:rPr>
                <w:rFonts w:ascii="Times New Roman" w:hAnsi="Times New Roman"/>
                <w:bCs/>
                <w:sz w:val="24"/>
                <w:szCs w:val="24"/>
                <w:lang w:eastAsia="hu-HU"/>
              </w:rPr>
              <w:t>.</w:t>
            </w:r>
          </w:p>
        </w:tc>
      </w:tr>
      <w:tr w:rsidR="00C41A00" w:rsidRPr="00C41A00" w:rsidTr="00870EEB">
        <w:tc>
          <w:tcPr>
            <w:tcW w:w="1526" w:type="dxa"/>
            <w:tcBorders>
              <w:right w:val="double" w:sz="6" w:space="0" w:color="auto"/>
            </w:tcBorders>
            <w:vAlign w:val="center"/>
          </w:tcPr>
          <w:p w:rsidR="000235CF" w:rsidRPr="00C41A00" w:rsidRDefault="000235CF" w:rsidP="00340A2A">
            <w:pPr>
              <w:spacing w:line="240" w:lineRule="auto"/>
              <w:jc w:val="both"/>
              <w:rPr>
                <w:b/>
              </w:rPr>
            </w:pPr>
            <w:r w:rsidRPr="00C41A00">
              <w:rPr>
                <w:b/>
              </w:rPr>
              <w:t>11. évfolyam</w:t>
            </w:r>
          </w:p>
        </w:tc>
        <w:tc>
          <w:tcPr>
            <w:tcW w:w="9156" w:type="dxa"/>
            <w:tcBorders>
              <w:left w:val="double" w:sz="6" w:space="0" w:color="auto"/>
            </w:tcBorders>
          </w:tcPr>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Képes legyen egyszerű kombinatorikai feladatok megoldására.</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Ismerje a gráf szemléletes fogalmát, képes egyszerű alkalmazásokra.</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Biztonsággal alkalmazza a hatványozás azonosságait egész kitevő esetén.</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Ismerje a logaritmus fogalmát, jól alkalmazza az azonosságokat egyszerűbb esetekben.</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Képes legyen megoldani egyszerű exponenciális, logaritmusos és trigonometrikus egyenleteket.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Tájékozott legyen az alapfüggvények grafikonjait és legfontosabb tulajdonságait (értelmezési-tartomány, értékkészlet, zérushely, szélsőérték) illetően.</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Ismerje és alkalmazza a vektorműveleteket (összeadás, kivonás, skalárral való szorzás).</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Alkalmazza a szinusztételt és a koszinusztételt a háromszög hiányzó adatainak meghatározására.</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Képes legyen vektorok koordinátáival számolni.</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Ki tudja számolni szakasz felezőpontjának koordinátáit.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Fel tudja írni a kör középponti egyenletét.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Ismerje és alkalmazza az egyenes (egy szabadon választott) egyenletét.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Meg tudja határozni két egyenes metszéspontjának koordinátáit.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Tudja vizsgálni kör és egyenes kölcsönös helyzetét.</w:t>
            </w:r>
          </w:p>
          <w:p w:rsidR="000235CF" w:rsidRPr="00C41A00" w:rsidRDefault="000235CF" w:rsidP="00340A2A">
            <w:pPr>
              <w:spacing w:line="240" w:lineRule="auto"/>
              <w:jc w:val="both"/>
            </w:pPr>
            <w:r w:rsidRPr="00C41A00">
              <w:rPr>
                <w:rFonts w:ascii="Times New Roman" w:hAnsi="Times New Roman"/>
                <w:bCs/>
                <w:sz w:val="24"/>
                <w:szCs w:val="24"/>
                <w:lang w:eastAsia="hu-HU"/>
              </w:rPr>
              <w:t>Képes legyen egyszerű valószínűségi feladatok megoldására.</w:t>
            </w:r>
          </w:p>
        </w:tc>
      </w:tr>
      <w:tr w:rsidR="00C41A00" w:rsidRPr="00C41A00" w:rsidTr="00870EEB">
        <w:tc>
          <w:tcPr>
            <w:tcW w:w="1526" w:type="dxa"/>
            <w:tcBorders>
              <w:bottom w:val="single" w:sz="12" w:space="0" w:color="auto"/>
              <w:right w:val="double" w:sz="6" w:space="0" w:color="auto"/>
            </w:tcBorders>
            <w:vAlign w:val="center"/>
          </w:tcPr>
          <w:p w:rsidR="000235CF" w:rsidRPr="00C41A00" w:rsidRDefault="000235CF" w:rsidP="00340A2A">
            <w:pPr>
              <w:spacing w:line="240" w:lineRule="auto"/>
              <w:jc w:val="both"/>
              <w:rPr>
                <w:b/>
              </w:rPr>
            </w:pPr>
            <w:r w:rsidRPr="00C41A00">
              <w:rPr>
                <w:b/>
              </w:rPr>
              <w:t>12. évfolyam</w:t>
            </w:r>
          </w:p>
        </w:tc>
        <w:tc>
          <w:tcPr>
            <w:tcW w:w="9156" w:type="dxa"/>
            <w:tcBorders>
              <w:left w:val="double" w:sz="6" w:space="0" w:color="auto"/>
              <w:bottom w:val="single" w:sz="12" w:space="0" w:color="auto"/>
            </w:tcBorders>
          </w:tcPr>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 xml:space="preserve">Ismerje és alkalmazza a tanult halmazműveleteket. </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Képes legyen adott véges halmazok esetén kiszámítani a számosságokat.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Tudjon egyszerű (matematikai) szövegeket értelmezni.</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Megfelelően alkalmazza az ítélet fogalmát.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 xml:space="preserve">Egyszerű feladatokban alkalmazza a negáció, konjunkció, </w:t>
            </w:r>
            <w:proofErr w:type="spellStart"/>
            <w:r w:rsidRPr="00C41A00">
              <w:rPr>
                <w:rFonts w:ascii="Times New Roman" w:hAnsi="Times New Roman"/>
                <w:bCs/>
                <w:sz w:val="24"/>
                <w:szCs w:val="24"/>
                <w:lang w:eastAsia="hu-HU"/>
              </w:rPr>
              <w:t>diszjunkció</w:t>
            </w:r>
            <w:proofErr w:type="spellEnd"/>
            <w:r w:rsidRPr="00C41A00">
              <w:rPr>
                <w:rFonts w:ascii="Times New Roman" w:hAnsi="Times New Roman"/>
                <w:bCs/>
                <w:sz w:val="24"/>
                <w:szCs w:val="24"/>
                <w:lang w:eastAsia="hu-HU"/>
              </w:rPr>
              <w:t xml:space="preserve"> műveletét, és ezt össze tudja kapcsolni a halmazműveletekkel.</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Különbséget tudjon tenni definíció és tétel között.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Használja és alkalmazza feladatokban a szükséges, az elégséges és a szükséges és elégséges feltételt.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Tudjon egyszerű kombinatorikai feladatokat megoldani.</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Tudjon konkrét szituációkat szemléltetni gráfok segítségével.</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Tudjon prímtényezős felbontás és a tanult oszthatósági szabályok alkalmazásával egyszerű feladatokat megoldani.</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lastRenderedPageBreak/>
              <w:t>Ismerje a való számkör felépítését.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Ismerje és használja a hatványozás azonosságait.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Ismerje és használja feladatok megoldásában a logaritmus fogalmát és azonosságait.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Tudjon algebrai kifejezésekkel műveleteket végezni.</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Felismerje az egyenes és fordított arányosságot, jól alkalmazza a százalékszámítást.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Algebrai és grafikus módon is tudjon első- és másodfokú egyenleteket, egyenlőtlenségeket, valamint elsőfokú egyenletrendszereket megoldani.</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Képes legyen nagyon egyszerű abszolútértékes, exponenciális, logaritmikus és trigonometrikus egyenleteket megoldani.</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Tudjon értéktáblázat és képlet alapján függvényt ábrázolni és adatokat  leolvasni a grafikonról.</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Képes legyen jellemezni grafikonnal megadott egyszerű függvényeket.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Ki tudja számítani számtani, illetve mértani sorozat tagjait és részletösszegeit.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Helyesen alkalmazza feladatokban a térelemek távolságára és szögére vonatkozó definíciókat.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Felismerje és használja feladatokban a különböző alakzatok szimmetriáit.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Ismerje a háromszög oldalai és szögei közötti összefüggéseit, a háromszög nevezetes vonalait és pontjait.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Képes legyen alkalmazni a Thalész- és a Pitagorasz-tételt.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Ismerje a négyszögek fajtáit és tulajdonságait.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Helyesen alkalmazza a tanult kerület-, terület-, felszín- és térfogat-számítási képleteket egyszerű feladatokban.</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Képes legyen háromszögek hiányzó adatainak kiszámítására szögfüggvények, illetve szinusz- és koszinusztétel segítségével.</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 xml:space="preserve">Értse a vektor koordinátáinak fogalmát. </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Jól tudjon különböző adatokból az egyenes és a kör egyenletét felírni.</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Képes legyen egyenesek metszéspontját kiszámolni.</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 xml:space="preserve">Képes legyen statisztikai adatokat rendezni, grafikonon ábrázolni, adott diagramról információt kiolvasni. </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 xml:space="preserve">Meg tudjon határozni konkrét adatsokaság </w:t>
            </w:r>
            <w:proofErr w:type="spellStart"/>
            <w:r w:rsidRPr="00C41A00">
              <w:rPr>
                <w:rFonts w:ascii="Times New Roman" w:hAnsi="Times New Roman"/>
                <w:bCs/>
                <w:sz w:val="24"/>
                <w:szCs w:val="24"/>
                <w:lang w:eastAsia="hu-HU"/>
              </w:rPr>
              <w:t>móduszát</w:t>
            </w:r>
            <w:proofErr w:type="spellEnd"/>
            <w:r w:rsidRPr="00C41A00">
              <w:rPr>
                <w:rFonts w:ascii="Times New Roman" w:hAnsi="Times New Roman"/>
                <w:bCs/>
                <w:sz w:val="24"/>
                <w:szCs w:val="24"/>
                <w:lang w:eastAsia="hu-HU"/>
              </w:rPr>
              <w:t>, mediánját, aritmetikai átlagát.</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Képes legyen adathalmazokat összehasonlítani statisztikai mutatók segítségével.</w:t>
            </w:r>
          </w:p>
          <w:p w:rsidR="000235CF" w:rsidRPr="00C41A00" w:rsidRDefault="000235CF" w:rsidP="00340A2A">
            <w:pPr>
              <w:spacing w:line="240" w:lineRule="auto"/>
              <w:jc w:val="both"/>
              <w:rPr>
                <w:rFonts w:ascii="Times New Roman" w:hAnsi="Times New Roman"/>
                <w:bCs/>
                <w:sz w:val="24"/>
                <w:szCs w:val="24"/>
                <w:lang w:eastAsia="hu-HU"/>
              </w:rPr>
            </w:pPr>
            <w:r w:rsidRPr="00C41A00">
              <w:rPr>
                <w:rFonts w:ascii="Times New Roman" w:hAnsi="Times New Roman"/>
                <w:bCs/>
                <w:sz w:val="24"/>
                <w:szCs w:val="24"/>
                <w:lang w:eastAsia="hu-HU"/>
              </w:rPr>
              <w:t>Egyszerű feladatokban jól alkalmazza a klasszikus valószínűség-számítási modellt.</w:t>
            </w:r>
          </w:p>
          <w:p w:rsidR="000235CF" w:rsidRPr="00C41A00" w:rsidRDefault="000235CF" w:rsidP="00340A2A">
            <w:pPr>
              <w:spacing w:line="240" w:lineRule="auto"/>
              <w:jc w:val="both"/>
            </w:pPr>
          </w:p>
        </w:tc>
      </w:tr>
    </w:tbl>
    <w:p w:rsidR="000235CF" w:rsidRPr="00C41A00" w:rsidRDefault="000235CF" w:rsidP="00340A2A">
      <w:pPr>
        <w:jc w:val="both"/>
      </w:pPr>
    </w:p>
    <w:p w:rsidR="000235CF" w:rsidRPr="00C41A00" w:rsidRDefault="000235CF" w:rsidP="00340A2A">
      <w:pPr>
        <w:jc w:val="both"/>
        <w:rPr>
          <w:b/>
          <w:sz w:val="24"/>
          <w:szCs w:val="24"/>
        </w:rPr>
      </w:pPr>
      <w:r w:rsidRPr="00C41A00">
        <w:rPr>
          <w:b/>
          <w:sz w:val="24"/>
          <w:szCs w:val="24"/>
        </w:rPr>
        <w:t>Nem alap óraszám</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96"/>
        <w:gridCol w:w="8940"/>
      </w:tblGrid>
      <w:tr w:rsidR="00C41A00" w:rsidRPr="00C41A00" w:rsidTr="00870EEB">
        <w:tc>
          <w:tcPr>
            <w:tcW w:w="1526" w:type="dxa"/>
            <w:tcBorders>
              <w:top w:val="single" w:sz="12" w:space="0" w:color="auto"/>
              <w:bottom w:val="double" w:sz="6" w:space="0" w:color="auto"/>
              <w:right w:val="double" w:sz="6" w:space="0" w:color="auto"/>
            </w:tcBorders>
            <w:shd w:val="clear" w:color="auto" w:fill="DDD9C3"/>
          </w:tcPr>
          <w:p w:rsidR="000235CF" w:rsidRPr="00C41A00" w:rsidRDefault="000235CF" w:rsidP="00340A2A">
            <w:pPr>
              <w:spacing w:line="240" w:lineRule="auto"/>
              <w:jc w:val="both"/>
              <w:rPr>
                <w:b/>
              </w:rPr>
            </w:pPr>
            <w:r w:rsidRPr="00C41A00">
              <w:rPr>
                <w:b/>
              </w:rPr>
              <w:t>Évfolyam</w:t>
            </w:r>
          </w:p>
        </w:tc>
        <w:tc>
          <w:tcPr>
            <w:tcW w:w="9156" w:type="dxa"/>
            <w:tcBorders>
              <w:top w:val="single" w:sz="12" w:space="0" w:color="auto"/>
              <w:left w:val="double" w:sz="6" w:space="0" w:color="auto"/>
              <w:bottom w:val="double" w:sz="6" w:space="0" w:color="auto"/>
            </w:tcBorders>
            <w:shd w:val="clear" w:color="auto" w:fill="DDD9C3"/>
          </w:tcPr>
          <w:p w:rsidR="000235CF" w:rsidRPr="00C41A00" w:rsidRDefault="000235CF" w:rsidP="00340A2A">
            <w:pPr>
              <w:spacing w:line="240" w:lineRule="auto"/>
              <w:jc w:val="both"/>
              <w:rPr>
                <w:b/>
              </w:rPr>
            </w:pPr>
            <w:r w:rsidRPr="00C41A00">
              <w:rPr>
                <w:b/>
              </w:rPr>
              <w:t>Vizsgakövetelmények</w:t>
            </w:r>
          </w:p>
        </w:tc>
      </w:tr>
      <w:tr w:rsidR="00C41A00" w:rsidRPr="00C41A00" w:rsidTr="00870EEB">
        <w:tc>
          <w:tcPr>
            <w:tcW w:w="1526" w:type="dxa"/>
            <w:tcBorders>
              <w:top w:val="double" w:sz="6" w:space="0" w:color="auto"/>
              <w:right w:val="double" w:sz="6" w:space="0" w:color="auto"/>
            </w:tcBorders>
            <w:vAlign w:val="center"/>
          </w:tcPr>
          <w:p w:rsidR="000235CF" w:rsidRPr="00C41A00" w:rsidRDefault="000235CF" w:rsidP="00340A2A">
            <w:pPr>
              <w:spacing w:line="240" w:lineRule="auto"/>
              <w:jc w:val="both"/>
              <w:rPr>
                <w:b/>
              </w:rPr>
            </w:pPr>
            <w:r w:rsidRPr="00C41A00">
              <w:rPr>
                <w:b/>
              </w:rPr>
              <w:t>9. évfolyam</w:t>
            </w:r>
          </w:p>
        </w:tc>
        <w:tc>
          <w:tcPr>
            <w:tcW w:w="9156" w:type="dxa"/>
            <w:tcBorders>
              <w:top w:val="double" w:sz="6" w:space="0" w:color="auto"/>
              <w:left w:val="double" w:sz="6" w:space="0" w:color="auto"/>
            </w:tcBorders>
          </w:tcPr>
          <w:p w:rsidR="000235CF" w:rsidRPr="00C41A00" w:rsidRDefault="000235CF" w:rsidP="00340A2A">
            <w:pPr>
              <w:pStyle w:val="Felsorols"/>
              <w:ind w:left="34" w:firstLine="0"/>
              <w:rPr>
                <w:noProof/>
                <w:sz w:val="24"/>
                <w:szCs w:val="24"/>
              </w:rPr>
            </w:pPr>
            <w:r w:rsidRPr="00C41A00">
              <w:rPr>
                <w:noProof/>
                <w:sz w:val="24"/>
                <w:szCs w:val="24"/>
              </w:rPr>
              <w:t>Ismerje a részhalmaz, valódi részhalmaz, üres halmaz, halmazok metszetének, uniójának, két halmaz különbségének szemléletes fogalmát, a metszet és a logikai „és”, valamint az unió és a megengedő "vagy" megfelelését.</w:t>
            </w:r>
          </w:p>
          <w:p w:rsidR="000235CF" w:rsidRPr="00C41A00" w:rsidRDefault="000235CF" w:rsidP="00340A2A">
            <w:pPr>
              <w:pStyle w:val="Felsorols"/>
              <w:ind w:left="34" w:firstLine="0"/>
              <w:rPr>
                <w:noProof/>
                <w:sz w:val="24"/>
                <w:szCs w:val="24"/>
              </w:rPr>
            </w:pPr>
            <w:r w:rsidRPr="00C41A00">
              <w:rPr>
                <w:noProof/>
                <w:sz w:val="24"/>
                <w:szCs w:val="24"/>
              </w:rPr>
              <w:t>Tudja a fenti fogalmakat többféle módon is jelölni, ismerje a Venn-diagramos bizonyítási módot.</w:t>
            </w:r>
          </w:p>
          <w:p w:rsidR="000235CF" w:rsidRPr="00C41A00" w:rsidRDefault="000235CF" w:rsidP="00340A2A">
            <w:pPr>
              <w:pStyle w:val="Felsorols"/>
              <w:ind w:left="34" w:firstLine="0"/>
              <w:rPr>
                <w:noProof/>
                <w:sz w:val="24"/>
                <w:szCs w:val="24"/>
              </w:rPr>
            </w:pPr>
            <w:r w:rsidRPr="00C41A00">
              <w:rPr>
                <w:noProof/>
                <w:sz w:val="24"/>
                <w:szCs w:val="24"/>
              </w:rPr>
              <w:t>Tudja a szakszerű definíció jellemzőit, tudjon példát mondani hibás definícióra.</w:t>
            </w:r>
          </w:p>
          <w:p w:rsidR="000235CF" w:rsidRPr="00C41A00" w:rsidRDefault="000235CF" w:rsidP="00340A2A">
            <w:pPr>
              <w:pStyle w:val="Felsorols"/>
              <w:ind w:left="34" w:firstLine="0"/>
              <w:rPr>
                <w:noProof/>
                <w:sz w:val="24"/>
                <w:szCs w:val="24"/>
              </w:rPr>
            </w:pPr>
            <w:r w:rsidRPr="00C41A00">
              <w:rPr>
                <w:noProof/>
                <w:sz w:val="24"/>
                <w:szCs w:val="24"/>
              </w:rPr>
              <w:t xml:space="preserve">Ismerkedjen bizonyítási módszerekkel (direkt, indirekt, </w:t>
            </w:r>
            <w:r w:rsidRPr="00C41A00">
              <w:rPr>
                <w:i/>
                <w:noProof/>
                <w:sz w:val="24"/>
                <w:szCs w:val="24"/>
              </w:rPr>
              <w:t>teljes indukció</w:t>
            </w:r>
            <w:r w:rsidRPr="00C41A00">
              <w:rPr>
                <w:noProof/>
                <w:sz w:val="24"/>
                <w:szCs w:val="24"/>
              </w:rPr>
              <w:t>)</w:t>
            </w:r>
          </w:p>
          <w:p w:rsidR="000235CF" w:rsidRPr="00C41A00" w:rsidRDefault="000235CF" w:rsidP="00340A2A">
            <w:pPr>
              <w:pStyle w:val="Felsorols"/>
              <w:ind w:left="34" w:firstLine="0"/>
              <w:rPr>
                <w:noProof/>
                <w:sz w:val="24"/>
                <w:szCs w:val="24"/>
              </w:rPr>
            </w:pPr>
            <w:r w:rsidRPr="00C41A00">
              <w:rPr>
                <w:noProof/>
                <w:sz w:val="24"/>
                <w:szCs w:val="24"/>
              </w:rPr>
              <w:t xml:space="preserve">Ismerje és egyszerűbb feladatokban tudja alkalmazni </w:t>
            </w:r>
            <w:r w:rsidRPr="00C41A00">
              <w:rPr>
                <w:i/>
                <w:noProof/>
                <w:sz w:val="24"/>
                <w:szCs w:val="24"/>
              </w:rPr>
              <w:t>(a teljes indukciót)</w:t>
            </w:r>
            <w:r w:rsidRPr="00C41A00">
              <w:rPr>
                <w:noProof/>
                <w:sz w:val="24"/>
                <w:szCs w:val="24"/>
              </w:rPr>
              <w:t>, a skatulyaelvet</w:t>
            </w:r>
          </w:p>
          <w:p w:rsidR="000235CF" w:rsidRPr="00C41A00" w:rsidRDefault="000235CF" w:rsidP="00340A2A">
            <w:pPr>
              <w:pStyle w:val="Felsorols"/>
              <w:ind w:left="34" w:firstLine="0"/>
              <w:rPr>
                <w:noProof/>
                <w:sz w:val="24"/>
                <w:szCs w:val="24"/>
              </w:rPr>
            </w:pPr>
            <w:r w:rsidRPr="00C41A00">
              <w:rPr>
                <w:noProof/>
                <w:sz w:val="24"/>
                <w:szCs w:val="24"/>
              </w:rPr>
              <w:t>Ismerje fel konkrét esetekben egy véges halmaz elemeinek különböző összeszámlálási, kiválasztási lehetőségeit.</w:t>
            </w:r>
          </w:p>
          <w:p w:rsidR="000235CF" w:rsidRPr="00C41A00" w:rsidRDefault="000235CF" w:rsidP="00340A2A">
            <w:pPr>
              <w:pStyle w:val="Felsorols"/>
              <w:ind w:left="34" w:firstLine="0"/>
              <w:rPr>
                <w:noProof/>
                <w:sz w:val="24"/>
                <w:szCs w:val="24"/>
              </w:rPr>
            </w:pPr>
            <w:r w:rsidRPr="00C41A00">
              <w:rPr>
                <w:noProof/>
                <w:sz w:val="24"/>
                <w:szCs w:val="24"/>
              </w:rPr>
              <w:t>Biztosan tudja alkalmazni a kerettanterv 8. évfolyam végéig megadott szaktárgyi követelményeit.</w:t>
            </w:r>
          </w:p>
          <w:p w:rsidR="000235CF" w:rsidRPr="00C41A00" w:rsidRDefault="000235CF" w:rsidP="00340A2A">
            <w:pPr>
              <w:pStyle w:val="Felsorols"/>
              <w:ind w:left="34" w:firstLine="0"/>
              <w:rPr>
                <w:noProof/>
                <w:sz w:val="24"/>
                <w:szCs w:val="24"/>
              </w:rPr>
            </w:pPr>
            <w:r w:rsidRPr="00C41A00">
              <w:rPr>
                <w:noProof/>
                <w:sz w:val="24"/>
                <w:szCs w:val="24"/>
              </w:rPr>
              <w:t>Tudja alkalmazni a tanult algebrai azonosságokat algebrai törtekkel végzett műveletek során és feladatokban.</w:t>
            </w:r>
          </w:p>
          <w:p w:rsidR="000235CF" w:rsidRPr="00C41A00" w:rsidRDefault="000235CF" w:rsidP="00340A2A">
            <w:pPr>
              <w:pStyle w:val="Felsorols"/>
              <w:ind w:left="34" w:firstLine="0"/>
              <w:rPr>
                <w:noProof/>
                <w:sz w:val="24"/>
                <w:szCs w:val="24"/>
              </w:rPr>
            </w:pPr>
            <w:r w:rsidRPr="00C41A00">
              <w:rPr>
                <w:noProof/>
                <w:sz w:val="24"/>
                <w:szCs w:val="24"/>
              </w:rPr>
              <w:t>Ismerje és tudja alkalmazni a tanult algebrai azonosságokat számelméleti feladatokban.</w:t>
            </w:r>
          </w:p>
          <w:p w:rsidR="000235CF" w:rsidRPr="00C41A00" w:rsidRDefault="000235CF" w:rsidP="00340A2A">
            <w:pPr>
              <w:pStyle w:val="Felsorols"/>
              <w:ind w:left="34" w:firstLine="0"/>
              <w:rPr>
                <w:noProof/>
                <w:sz w:val="24"/>
                <w:szCs w:val="24"/>
              </w:rPr>
            </w:pPr>
            <w:r w:rsidRPr="00C41A00">
              <w:rPr>
                <w:noProof/>
                <w:sz w:val="24"/>
                <w:szCs w:val="24"/>
              </w:rPr>
              <w:t>Tudjon megoldani oszthatósági feladatokat.</w:t>
            </w:r>
          </w:p>
          <w:p w:rsidR="000235CF" w:rsidRPr="00C41A00" w:rsidRDefault="000235CF" w:rsidP="00340A2A">
            <w:pPr>
              <w:pStyle w:val="Felsorols"/>
              <w:ind w:left="34" w:firstLine="0"/>
              <w:rPr>
                <w:noProof/>
                <w:sz w:val="24"/>
                <w:szCs w:val="24"/>
              </w:rPr>
            </w:pPr>
            <w:r w:rsidRPr="00C41A00">
              <w:rPr>
                <w:noProof/>
                <w:sz w:val="24"/>
                <w:szCs w:val="24"/>
              </w:rPr>
              <w:t>Ismerje a kongruencia fogalmát, tudja alkalmazni oszthatósági feladatok megoldásában.</w:t>
            </w:r>
          </w:p>
          <w:p w:rsidR="000235CF" w:rsidRPr="00C41A00" w:rsidRDefault="000235CF" w:rsidP="00340A2A">
            <w:pPr>
              <w:pStyle w:val="Felsorols"/>
              <w:ind w:left="34" w:firstLine="0"/>
              <w:rPr>
                <w:noProof/>
                <w:sz w:val="24"/>
                <w:szCs w:val="24"/>
              </w:rPr>
            </w:pPr>
            <w:r w:rsidRPr="00C41A00">
              <w:rPr>
                <w:noProof/>
                <w:sz w:val="24"/>
                <w:szCs w:val="24"/>
              </w:rPr>
              <w:lastRenderedPageBreak/>
              <w:t>Ismerje a különböző alapú számrendszereket, tudjon számokat átírni különböző számrendszerekbe.</w:t>
            </w:r>
          </w:p>
          <w:p w:rsidR="000235CF" w:rsidRPr="00C41A00" w:rsidRDefault="000235CF" w:rsidP="00340A2A">
            <w:pPr>
              <w:pStyle w:val="Felsorols"/>
              <w:ind w:left="34" w:firstLine="0"/>
              <w:rPr>
                <w:noProof/>
                <w:sz w:val="24"/>
                <w:szCs w:val="24"/>
              </w:rPr>
            </w:pPr>
            <w:r w:rsidRPr="00C41A00">
              <w:rPr>
                <w:noProof/>
                <w:sz w:val="24"/>
                <w:szCs w:val="24"/>
              </w:rPr>
              <w:t>Tudjon alapműveleteket végezni különböző számrendszerekben.</w:t>
            </w:r>
          </w:p>
          <w:p w:rsidR="000235CF" w:rsidRPr="00C41A00" w:rsidRDefault="000235CF" w:rsidP="00340A2A">
            <w:pPr>
              <w:pStyle w:val="Felsorols"/>
              <w:ind w:left="34" w:firstLine="0"/>
              <w:rPr>
                <w:noProof/>
                <w:sz w:val="24"/>
                <w:szCs w:val="24"/>
              </w:rPr>
            </w:pPr>
            <w:r w:rsidRPr="00C41A00">
              <w:rPr>
                <w:noProof/>
                <w:sz w:val="24"/>
                <w:szCs w:val="24"/>
              </w:rPr>
              <w:t>Ismerje az euklidesi algoritmust.</w:t>
            </w:r>
          </w:p>
          <w:p w:rsidR="000235CF" w:rsidRPr="00C41A00" w:rsidRDefault="000235CF" w:rsidP="00340A2A">
            <w:pPr>
              <w:pStyle w:val="Felsorols"/>
              <w:ind w:left="34" w:firstLine="0"/>
              <w:rPr>
                <w:noProof/>
                <w:sz w:val="24"/>
                <w:szCs w:val="24"/>
              </w:rPr>
            </w:pPr>
            <w:r w:rsidRPr="00C41A00">
              <w:rPr>
                <w:noProof/>
                <w:sz w:val="24"/>
                <w:szCs w:val="24"/>
              </w:rPr>
              <w:t>Tudjon megoldani elsőfokú egyenletet.</w:t>
            </w:r>
          </w:p>
          <w:p w:rsidR="000235CF" w:rsidRPr="00C41A00" w:rsidRDefault="000235CF" w:rsidP="00340A2A">
            <w:pPr>
              <w:pStyle w:val="Felsorols"/>
              <w:ind w:left="34" w:firstLine="0"/>
              <w:rPr>
                <w:noProof/>
                <w:sz w:val="24"/>
                <w:szCs w:val="24"/>
              </w:rPr>
            </w:pPr>
            <w:r w:rsidRPr="00C41A00">
              <w:rPr>
                <w:noProof/>
                <w:sz w:val="24"/>
                <w:szCs w:val="24"/>
              </w:rPr>
              <w:t>Tudjon megoldani elsőfokú paraméteres egyenletet.</w:t>
            </w:r>
          </w:p>
          <w:p w:rsidR="000235CF" w:rsidRPr="00C41A00" w:rsidRDefault="000235CF" w:rsidP="00340A2A">
            <w:pPr>
              <w:pStyle w:val="Felsorols"/>
              <w:ind w:left="34" w:firstLine="0"/>
              <w:rPr>
                <w:noProof/>
                <w:sz w:val="24"/>
                <w:szCs w:val="24"/>
              </w:rPr>
            </w:pPr>
            <w:r w:rsidRPr="00C41A00">
              <w:rPr>
                <w:noProof/>
                <w:sz w:val="24"/>
                <w:szCs w:val="24"/>
              </w:rPr>
              <w:t>Készség szinten tudjon megoldani kétismeretlenes lineáris egyenletrendszert, ismerje a megoldások számának különböző lehetőségeit.</w:t>
            </w:r>
          </w:p>
          <w:p w:rsidR="000235CF" w:rsidRPr="00C41A00" w:rsidRDefault="000235CF" w:rsidP="00340A2A">
            <w:pPr>
              <w:pStyle w:val="Felsorols"/>
              <w:ind w:left="34" w:firstLine="0"/>
              <w:rPr>
                <w:noProof/>
                <w:sz w:val="24"/>
                <w:szCs w:val="24"/>
              </w:rPr>
            </w:pPr>
            <w:r w:rsidRPr="00C41A00">
              <w:rPr>
                <w:noProof/>
                <w:sz w:val="24"/>
                <w:szCs w:val="24"/>
              </w:rPr>
              <w:t>Tudjon megoldani többismeretlenes lineáris egyenletrendszert, algebrai törtet tartalmazó egyenletet, abszolútértéket tartalmazó egyenletet.</w:t>
            </w:r>
          </w:p>
          <w:p w:rsidR="000235CF" w:rsidRPr="00C41A00" w:rsidRDefault="000235CF" w:rsidP="00340A2A">
            <w:pPr>
              <w:pStyle w:val="Felsorols"/>
              <w:ind w:left="34" w:firstLine="0"/>
              <w:rPr>
                <w:noProof/>
                <w:sz w:val="24"/>
                <w:szCs w:val="24"/>
              </w:rPr>
            </w:pPr>
            <w:r w:rsidRPr="00C41A00">
              <w:rPr>
                <w:noProof/>
                <w:sz w:val="24"/>
                <w:szCs w:val="24"/>
              </w:rPr>
              <w:t>Tudjon megoldani egyenletet, egyenlőtlenséget algebrai és grafikus módszerrel.</w:t>
            </w:r>
          </w:p>
          <w:p w:rsidR="000235CF" w:rsidRPr="00C41A00" w:rsidRDefault="000235CF" w:rsidP="00340A2A">
            <w:pPr>
              <w:pStyle w:val="Felsorols"/>
              <w:ind w:left="34" w:firstLine="0"/>
              <w:rPr>
                <w:noProof/>
                <w:sz w:val="24"/>
                <w:szCs w:val="24"/>
              </w:rPr>
            </w:pPr>
            <w:r w:rsidRPr="00C41A00">
              <w:rPr>
                <w:noProof/>
                <w:sz w:val="24"/>
                <w:szCs w:val="24"/>
              </w:rPr>
              <w:t>Tudjon szöveges feladatot leírni az egyenlet nyelvén, megoldását ellenőrizze.</w:t>
            </w:r>
          </w:p>
          <w:p w:rsidR="000235CF" w:rsidRPr="00C41A00" w:rsidRDefault="000235CF" w:rsidP="00340A2A">
            <w:pPr>
              <w:pStyle w:val="Felsorols"/>
              <w:ind w:left="34" w:firstLine="0"/>
              <w:rPr>
                <w:noProof/>
                <w:sz w:val="24"/>
                <w:szCs w:val="24"/>
              </w:rPr>
            </w:pPr>
            <w:r w:rsidRPr="00C41A00">
              <w:rPr>
                <w:noProof/>
                <w:sz w:val="24"/>
                <w:szCs w:val="24"/>
              </w:rPr>
              <w:t xml:space="preserve">Legyen képes az első 9 évben megismert alapfüggvények grafikonját és transzformáltjait ábrázolni. </w:t>
            </w:r>
          </w:p>
          <w:p w:rsidR="000235CF" w:rsidRPr="00C41A00" w:rsidRDefault="000235CF" w:rsidP="00340A2A">
            <w:pPr>
              <w:pStyle w:val="Felsorols"/>
              <w:ind w:left="34" w:firstLine="0"/>
              <w:rPr>
                <w:noProof/>
                <w:sz w:val="24"/>
                <w:szCs w:val="24"/>
              </w:rPr>
            </w:pPr>
            <w:r w:rsidRPr="00C41A00">
              <w:rPr>
                <w:noProof/>
                <w:sz w:val="24"/>
                <w:szCs w:val="24"/>
              </w:rPr>
              <w:t>Tudja megállapítani a vizsgált függvények tulajdonságait.</w:t>
            </w:r>
          </w:p>
          <w:p w:rsidR="000235CF" w:rsidRPr="00C41A00" w:rsidRDefault="000235CF" w:rsidP="00340A2A">
            <w:pPr>
              <w:pStyle w:val="Felsorols"/>
              <w:ind w:left="34" w:firstLine="0"/>
              <w:rPr>
                <w:noProof/>
                <w:sz w:val="24"/>
                <w:szCs w:val="24"/>
              </w:rPr>
            </w:pPr>
            <w:r w:rsidRPr="00C41A00">
              <w:rPr>
                <w:noProof/>
                <w:sz w:val="24"/>
                <w:szCs w:val="24"/>
              </w:rPr>
              <w:t>Ismerje meg az összetett függvény fogalmát, és tudja értelmezni egyszerűbb esetekben.</w:t>
            </w:r>
          </w:p>
          <w:p w:rsidR="000235CF" w:rsidRPr="00C41A00" w:rsidRDefault="000235CF" w:rsidP="00340A2A">
            <w:pPr>
              <w:pStyle w:val="Felsorols"/>
              <w:ind w:left="34" w:firstLine="0"/>
              <w:rPr>
                <w:noProof/>
                <w:sz w:val="24"/>
                <w:szCs w:val="24"/>
              </w:rPr>
            </w:pPr>
            <w:r w:rsidRPr="00C41A00">
              <w:rPr>
                <w:noProof/>
                <w:sz w:val="24"/>
                <w:szCs w:val="24"/>
              </w:rPr>
              <w:t>Tudja a függvények ábrázolását alkalmazni kétismeretlenes egyenletrendszerek megoldásában, egyenlőtlenségek megoldásában, egyszerűbb fizikai folyamatok, egyéb természeti jelenségek leírásában.</w:t>
            </w:r>
          </w:p>
          <w:p w:rsidR="000235CF" w:rsidRPr="00C41A00" w:rsidRDefault="000235CF" w:rsidP="00340A2A">
            <w:pPr>
              <w:pStyle w:val="Felsorols"/>
              <w:ind w:left="34" w:firstLine="0"/>
              <w:rPr>
                <w:noProof/>
                <w:sz w:val="24"/>
                <w:szCs w:val="24"/>
              </w:rPr>
            </w:pPr>
            <w:r w:rsidRPr="00C41A00">
              <w:rPr>
                <w:noProof/>
                <w:sz w:val="24"/>
                <w:szCs w:val="24"/>
              </w:rPr>
              <w:t>Ismerjen mértani helyként is megfogalmazható alapvető ponthalmazokat (szögfelezők, oldalfelező merőleges, parabola, ellipszis, hiperbola, látókörív-alakzat, Thalesz-kör és Thalesz-gömb).</w:t>
            </w:r>
          </w:p>
          <w:p w:rsidR="000235CF" w:rsidRPr="00C41A00" w:rsidRDefault="000235CF" w:rsidP="00340A2A">
            <w:pPr>
              <w:pStyle w:val="Felsorols"/>
              <w:ind w:left="34" w:firstLine="0"/>
              <w:rPr>
                <w:noProof/>
                <w:sz w:val="24"/>
                <w:szCs w:val="24"/>
              </w:rPr>
            </w:pPr>
            <w:r w:rsidRPr="00C41A00">
              <w:rPr>
                <w:noProof/>
                <w:sz w:val="24"/>
                <w:szCs w:val="24"/>
              </w:rPr>
              <w:t>Tudja halmazokba rendezni a megismert speciális négyszögeket, lássa kapcsolatukat.</w:t>
            </w:r>
          </w:p>
          <w:p w:rsidR="000235CF" w:rsidRPr="00C41A00" w:rsidRDefault="000235CF" w:rsidP="00340A2A">
            <w:pPr>
              <w:pStyle w:val="Felsorols"/>
              <w:ind w:left="34" w:firstLine="0"/>
              <w:rPr>
                <w:noProof/>
                <w:sz w:val="24"/>
                <w:szCs w:val="24"/>
              </w:rPr>
            </w:pPr>
            <w:r w:rsidRPr="00C41A00">
              <w:rPr>
                <w:noProof/>
                <w:sz w:val="24"/>
                <w:szCs w:val="24"/>
              </w:rPr>
              <w:t>Ismerje és tudja bizonyítani a háromszögek nevezetes vonalaira, pontjaira vonatkozó tételeket, tudja ezeket alkalmazni bizonyítási és szerkesztési feladatokban.</w:t>
            </w:r>
          </w:p>
          <w:p w:rsidR="000235CF" w:rsidRPr="00C41A00" w:rsidRDefault="000235CF" w:rsidP="00340A2A">
            <w:pPr>
              <w:pStyle w:val="Felsorols"/>
              <w:ind w:left="34" w:firstLine="0"/>
              <w:rPr>
                <w:noProof/>
                <w:sz w:val="24"/>
                <w:szCs w:val="24"/>
              </w:rPr>
            </w:pPr>
            <w:r w:rsidRPr="00C41A00">
              <w:rPr>
                <w:noProof/>
                <w:sz w:val="24"/>
                <w:szCs w:val="24"/>
              </w:rPr>
              <w:t>Ismerje a háromszög nevezetes köreit, a beírt és hozzáírt körök sugarainak hosszát tudja számítani az oldalak ismeretében.</w:t>
            </w:r>
          </w:p>
          <w:p w:rsidR="000235CF" w:rsidRPr="00C41A00" w:rsidRDefault="000235CF" w:rsidP="00340A2A">
            <w:pPr>
              <w:pStyle w:val="Felsorols"/>
              <w:ind w:left="34" w:firstLine="0"/>
              <w:rPr>
                <w:noProof/>
                <w:sz w:val="24"/>
                <w:szCs w:val="24"/>
              </w:rPr>
            </w:pPr>
            <w:r w:rsidRPr="00C41A00">
              <w:rPr>
                <w:noProof/>
                <w:sz w:val="24"/>
                <w:szCs w:val="24"/>
              </w:rPr>
              <w:t>Ismerje az euklideszi szerkesztés fogalmát, a szerkesztési feladatok megoldási lépéseit.</w:t>
            </w:r>
          </w:p>
          <w:p w:rsidR="000235CF" w:rsidRPr="00C41A00" w:rsidRDefault="000235CF" w:rsidP="00340A2A">
            <w:pPr>
              <w:pStyle w:val="Felsorols"/>
              <w:ind w:left="34" w:firstLine="0"/>
              <w:rPr>
                <w:noProof/>
                <w:sz w:val="24"/>
                <w:szCs w:val="24"/>
              </w:rPr>
            </w:pPr>
            <w:r w:rsidRPr="00C41A00">
              <w:rPr>
                <w:noProof/>
                <w:sz w:val="24"/>
                <w:szCs w:val="24"/>
              </w:rPr>
              <w:t>Tudjon megoldani háromszögek, négyszögek szerkesztésére vonatkozó feladatokat.</w:t>
            </w:r>
          </w:p>
          <w:p w:rsidR="000235CF" w:rsidRPr="00C41A00" w:rsidRDefault="000235CF" w:rsidP="00340A2A">
            <w:pPr>
              <w:pStyle w:val="Felsorols"/>
              <w:ind w:left="34" w:firstLine="0"/>
              <w:rPr>
                <w:noProof/>
                <w:sz w:val="24"/>
                <w:szCs w:val="24"/>
              </w:rPr>
            </w:pPr>
            <w:r w:rsidRPr="00C41A00">
              <w:rPr>
                <w:noProof/>
                <w:sz w:val="24"/>
                <w:szCs w:val="24"/>
              </w:rPr>
              <w:t>Ismerje az ívmérték fogalmát, a kör részeinek kerület- és területszámítási módját.</w:t>
            </w:r>
          </w:p>
          <w:p w:rsidR="000235CF" w:rsidRPr="00C41A00" w:rsidRDefault="000235CF" w:rsidP="00340A2A">
            <w:pPr>
              <w:pStyle w:val="Felsorols"/>
              <w:ind w:left="34" w:firstLine="0"/>
              <w:rPr>
                <w:noProof/>
                <w:sz w:val="24"/>
                <w:szCs w:val="24"/>
              </w:rPr>
            </w:pPr>
            <w:r w:rsidRPr="00C41A00">
              <w:rPr>
                <w:noProof/>
                <w:sz w:val="24"/>
                <w:szCs w:val="24"/>
              </w:rPr>
              <w:t>Ismerje, tudja bizonyítani és alkalmazni a kerületi és középponti szögek tételét és megfordítását, a húrnégyszögek tételét, az érintőnégyszögek tételét, ismerje a húrnégyszögtétel és az érintőnégyszögek tételének megfordítását.</w:t>
            </w:r>
          </w:p>
          <w:p w:rsidR="000235CF" w:rsidRPr="00C41A00" w:rsidRDefault="000235CF" w:rsidP="00340A2A">
            <w:pPr>
              <w:pStyle w:val="Felsorols"/>
              <w:ind w:left="34" w:firstLine="0"/>
              <w:rPr>
                <w:noProof/>
                <w:sz w:val="24"/>
                <w:szCs w:val="24"/>
              </w:rPr>
            </w:pPr>
            <w:r w:rsidRPr="00C41A00">
              <w:rPr>
                <w:noProof/>
                <w:sz w:val="24"/>
                <w:szCs w:val="24"/>
              </w:rPr>
              <w:t xml:space="preserve">Ismerkedjen a matematikai modellalkotás folyamatával, foglalkozzon a nem euklideszi szerkesztések és a nem-euklideszi geometriák kérdéskörével. </w:t>
            </w:r>
          </w:p>
          <w:p w:rsidR="000235CF" w:rsidRPr="00C41A00" w:rsidRDefault="000235CF" w:rsidP="00340A2A">
            <w:pPr>
              <w:pStyle w:val="Felsorols"/>
              <w:ind w:left="34" w:firstLine="0"/>
              <w:rPr>
                <w:noProof/>
                <w:sz w:val="24"/>
                <w:szCs w:val="24"/>
              </w:rPr>
            </w:pPr>
            <w:r w:rsidRPr="00C41A00">
              <w:rPr>
                <w:noProof/>
                <w:sz w:val="24"/>
                <w:szCs w:val="24"/>
              </w:rPr>
              <w:t>Ismerje Bolyai János életét és munkásságát.</w:t>
            </w:r>
          </w:p>
          <w:p w:rsidR="000235CF" w:rsidRPr="00C41A00" w:rsidRDefault="000235CF" w:rsidP="00340A2A">
            <w:pPr>
              <w:pStyle w:val="Felsorols"/>
              <w:ind w:left="34" w:firstLine="0"/>
              <w:rPr>
                <w:noProof/>
                <w:sz w:val="24"/>
                <w:szCs w:val="24"/>
              </w:rPr>
            </w:pPr>
            <w:r w:rsidRPr="00C41A00">
              <w:rPr>
                <w:noProof/>
                <w:sz w:val="24"/>
                <w:szCs w:val="24"/>
              </w:rPr>
              <w:t>Legyen képes az egybevágósági transzformációkat függvényként értelmezni.</w:t>
            </w:r>
          </w:p>
          <w:p w:rsidR="000235CF" w:rsidRPr="00C41A00" w:rsidRDefault="000235CF" w:rsidP="00340A2A">
            <w:pPr>
              <w:pStyle w:val="Felsorols"/>
              <w:ind w:left="34" w:firstLine="0"/>
              <w:rPr>
                <w:noProof/>
                <w:sz w:val="24"/>
                <w:szCs w:val="24"/>
              </w:rPr>
            </w:pPr>
            <w:r w:rsidRPr="00C41A00">
              <w:rPr>
                <w:noProof/>
                <w:sz w:val="24"/>
                <w:szCs w:val="24"/>
              </w:rPr>
              <w:t>Ismerje a tengelyes tükrözés, a középpontos tükrözés, a pont körüli elforgatás és az eltolás tulajdonságait.</w:t>
            </w:r>
          </w:p>
          <w:p w:rsidR="000235CF" w:rsidRPr="00C41A00" w:rsidRDefault="000235CF" w:rsidP="00340A2A">
            <w:pPr>
              <w:pStyle w:val="Felsorols"/>
              <w:ind w:left="34" w:firstLine="0"/>
              <w:rPr>
                <w:noProof/>
                <w:sz w:val="24"/>
                <w:szCs w:val="24"/>
              </w:rPr>
            </w:pPr>
            <w:r w:rsidRPr="00C41A00">
              <w:rPr>
                <w:noProof/>
                <w:sz w:val="24"/>
                <w:szCs w:val="24"/>
              </w:rPr>
              <w:t>Tudja az egybevágósági transzformációkat alkalmazni szerkesztési és bizonyítási feladatok megoldásánál.</w:t>
            </w:r>
          </w:p>
          <w:p w:rsidR="000235CF" w:rsidRPr="00C41A00" w:rsidRDefault="000235CF" w:rsidP="00340A2A">
            <w:pPr>
              <w:pStyle w:val="Felsorols"/>
              <w:ind w:left="34" w:firstLine="0"/>
              <w:rPr>
                <w:noProof/>
                <w:sz w:val="24"/>
                <w:szCs w:val="24"/>
              </w:rPr>
            </w:pPr>
            <w:r w:rsidRPr="00C41A00">
              <w:rPr>
                <w:noProof/>
                <w:sz w:val="24"/>
                <w:szCs w:val="24"/>
              </w:rPr>
              <w:t>Tudja a háromszögek egybevágóságát bizonyítani és felhasználni feladatok megoldásában;</w:t>
            </w:r>
          </w:p>
          <w:p w:rsidR="000235CF" w:rsidRPr="00C41A00" w:rsidRDefault="000235CF" w:rsidP="00340A2A">
            <w:pPr>
              <w:pStyle w:val="Felsorols"/>
              <w:ind w:left="34" w:firstLine="0"/>
              <w:rPr>
                <w:noProof/>
                <w:sz w:val="24"/>
                <w:szCs w:val="24"/>
              </w:rPr>
            </w:pPr>
            <w:r w:rsidRPr="00C41A00">
              <w:rPr>
                <w:noProof/>
                <w:sz w:val="24"/>
                <w:szCs w:val="24"/>
              </w:rPr>
              <w:t>Ismerje a négyszögek, sokszögek szimmetriáját, tudja alkalmazni ezeket feladatok megoldásában.</w:t>
            </w:r>
          </w:p>
          <w:p w:rsidR="000235CF" w:rsidRPr="00C41A00" w:rsidRDefault="000235CF" w:rsidP="00340A2A">
            <w:pPr>
              <w:pStyle w:val="Felsorols"/>
              <w:ind w:left="34" w:firstLine="0"/>
              <w:rPr>
                <w:noProof/>
                <w:sz w:val="24"/>
                <w:szCs w:val="24"/>
              </w:rPr>
            </w:pPr>
            <w:r w:rsidRPr="00C41A00">
              <w:rPr>
                <w:noProof/>
                <w:sz w:val="24"/>
                <w:szCs w:val="24"/>
              </w:rPr>
              <w:t>Ismerje a vektor fogalmát, a vektorok körében végzett összeadást, kivonást, ezek tulajdonságait.</w:t>
            </w:r>
          </w:p>
          <w:p w:rsidR="000235CF" w:rsidRPr="00C41A00" w:rsidRDefault="000235CF" w:rsidP="00340A2A">
            <w:pPr>
              <w:pStyle w:val="Felsorols"/>
              <w:ind w:left="34" w:firstLine="0"/>
              <w:rPr>
                <w:noProof/>
                <w:sz w:val="24"/>
                <w:szCs w:val="24"/>
              </w:rPr>
            </w:pPr>
            <w:r w:rsidRPr="00C41A00">
              <w:rPr>
                <w:noProof/>
                <w:sz w:val="24"/>
                <w:szCs w:val="24"/>
              </w:rPr>
              <w:t>Ismerje a statisztikai adatsokaság jellemzésére használt legalapvetőbb mutatókat (módus, medián, átlag, terjedelem, átlagos abszolút eltérés, szórás, gyakoriság, relatív gyakoriság, eloszlásfüggvény).</w:t>
            </w:r>
          </w:p>
          <w:p w:rsidR="000235CF" w:rsidRPr="00C41A00" w:rsidRDefault="000235CF" w:rsidP="00340A2A">
            <w:pPr>
              <w:pStyle w:val="Felsorols"/>
              <w:ind w:left="34" w:firstLine="0"/>
              <w:rPr>
                <w:noProof/>
                <w:sz w:val="24"/>
                <w:szCs w:val="24"/>
              </w:rPr>
            </w:pPr>
            <w:r w:rsidRPr="00C41A00">
              <w:rPr>
                <w:noProof/>
                <w:sz w:val="24"/>
                <w:szCs w:val="24"/>
              </w:rPr>
              <w:t>Ismerje az eseményalgebra alapfogalmait: a biztos esemény,a lehetetlen esemény, az ellentett esemény fogalmát, az összeg- és szorzatesemény fogalmát, a kizáró események fogalmát.</w:t>
            </w:r>
          </w:p>
          <w:p w:rsidR="000235CF" w:rsidRPr="00C41A00" w:rsidRDefault="000235CF" w:rsidP="00340A2A">
            <w:pPr>
              <w:pStyle w:val="Felsorols"/>
              <w:ind w:left="34" w:firstLine="0"/>
              <w:rPr>
                <w:noProof/>
                <w:sz w:val="24"/>
                <w:szCs w:val="24"/>
              </w:rPr>
            </w:pPr>
            <w:r w:rsidRPr="00C41A00">
              <w:rPr>
                <w:noProof/>
                <w:sz w:val="24"/>
                <w:szCs w:val="24"/>
              </w:rPr>
              <w:lastRenderedPageBreak/>
              <w:t>Ismerje az eseményalgebra alapazonosságait (kommutativitás, asszociativitás, kétféle disztrubutivitás, De Morgan azonosságok).</w:t>
            </w:r>
          </w:p>
          <w:p w:rsidR="000235CF" w:rsidRPr="00C41A00" w:rsidRDefault="000235CF" w:rsidP="00340A2A">
            <w:pPr>
              <w:pStyle w:val="Felsorols"/>
              <w:ind w:left="34" w:firstLine="0"/>
              <w:rPr>
                <w:noProof/>
                <w:sz w:val="24"/>
                <w:szCs w:val="24"/>
              </w:rPr>
            </w:pPr>
            <w:r w:rsidRPr="00C41A00">
              <w:rPr>
                <w:noProof/>
                <w:sz w:val="24"/>
                <w:szCs w:val="24"/>
              </w:rPr>
              <w:t>Tudjon egyszerű eseményalgebrai azonosságokat igazolni.</w:t>
            </w:r>
          </w:p>
          <w:p w:rsidR="000235CF" w:rsidRPr="00C41A00" w:rsidRDefault="000235CF" w:rsidP="00340A2A">
            <w:pPr>
              <w:pStyle w:val="Felsorols"/>
              <w:ind w:left="34" w:firstLine="0"/>
              <w:rPr>
                <w:noProof/>
                <w:sz w:val="24"/>
                <w:szCs w:val="24"/>
              </w:rPr>
            </w:pPr>
            <w:r w:rsidRPr="00C41A00">
              <w:rPr>
                <w:noProof/>
                <w:sz w:val="24"/>
                <w:szCs w:val="24"/>
              </w:rPr>
              <w:t>Ismerje meg az események valószínűségének fogalmát.</w:t>
            </w:r>
          </w:p>
          <w:p w:rsidR="000235CF" w:rsidRPr="00C41A00" w:rsidRDefault="000235CF" w:rsidP="00340A2A">
            <w:pPr>
              <w:pStyle w:val="Felsorols"/>
              <w:ind w:left="34" w:firstLine="0"/>
              <w:rPr>
                <w:noProof/>
                <w:sz w:val="24"/>
                <w:szCs w:val="24"/>
              </w:rPr>
            </w:pPr>
            <w:r w:rsidRPr="00C41A00">
              <w:rPr>
                <w:noProof/>
                <w:sz w:val="24"/>
                <w:szCs w:val="24"/>
              </w:rPr>
              <w:t xml:space="preserve">Tudjon kísérleti úton meghatározni bizonyos teljes eseményrendszerekhez tartozó relatív gyakoriságokat. </w:t>
            </w:r>
          </w:p>
          <w:p w:rsidR="000235CF" w:rsidRPr="00C41A00" w:rsidRDefault="000235CF" w:rsidP="00340A2A">
            <w:pPr>
              <w:spacing w:line="240" w:lineRule="auto"/>
              <w:ind w:left="34"/>
              <w:jc w:val="both"/>
            </w:pPr>
            <w:r w:rsidRPr="00C41A00">
              <w:rPr>
                <w:rFonts w:ascii="Times New Roman" w:hAnsi="Times New Roman"/>
                <w:noProof/>
                <w:sz w:val="24"/>
                <w:szCs w:val="24"/>
              </w:rPr>
              <w:t>Tudja alkalmazni a kombinatorikát egyszerűbb események  valószínűségének kiszámítására.</w:t>
            </w:r>
          </w:p>
        </w:tc>
      </w:tr>
      <w:tr w:rsidR="00C41A00" w:rsidRPr="00C41A00" w:rsidTr="00870EEB">
        <w:tc>
          <w:tcPr>
            <w:tcW w:w="1526" w:type="dxa"/>
            <w:tcBorders>
              <w:right w:val="double" w:sz="6" w:space="0" w:color="auto"/>
            </w:tcBorders>
            <w:vAlign w:val="center"/>
          </w:tcPr>
          <w:p w:rsidR="000235CF" w:rsidRPr="00C41A00" w:rsidRDefault="000235CF" w:rsidP="00340A2A">
            <w:pPr>
              <w:spacing w:line="240" w:lineRule="auto"/>
              <w:jc w:val="both"/>
              <w:rPr>
                <w:b/>
              </w:rPr>
            </w:pPr>
            <w:r w:rsidRPr="00C41A00">
              <w:rPr>
                <w:b/>
              </w:rPr>
              <w:lastRenderedPageBreak/>
              <w:t>10. évfolyam</w:t>
            </w:r>
          </w:p>
        </w:tc>
        <w:tc>
          <w:tcPr>
            <w:tcW w:w="9156" w:type="dxa"/>
            <w:tcBorders>
              <w:left w:val="double" w:sz="6" w:space="0" w:color="auto"/>
            </w:tcBorders>
          </w:tcPr>
          <w:p w:rsidR="000235CF" w:rsidRPr="00C41A00" w:rsidRDefault="000235CF" w:rsidP="00340A2A">
            <w:pPr>
              <w:pStyle w:val="Felsorols"/>
              <w:ind w:left="34" w:firstLine="0"/>
              <w:rPr>
                <w:noProof/>
                <w:sz w:val="24"/>
                <w:szCs w:val="24"/>
              </w:rPr>
            </w:pPr>
            <w:r w:rsidRPr="00C41A00">
              <w:rPr>
                <w:noProof/>
                <w:sz w:val="24"/>
                <w:szCs w:val="24"/>
              </w:rPr>
              <w:t xml:space="preserve">Ismerje a </w:t>
            </w:r>
            <w:r w:rsidRPr="00C41A00">
              <w:rPr>
                <w:i/>
                <w:noProof/>
                <w:sz w:val="24"/>
                <w:szCs w:val="24"/>
              </w:rPr>
              <w:t>Pascal</w:t>
            </w:r>
            <w:r w:rsidRPr="00C41A00">
              <w:rPr>
                <w:noProof/>
                <w:sz w:val="24"/>
                <w:szCs w:val="24"/>
              </w:rPr>
              <w:t>-háromszögben elrendezett számok tulajdonságait, ezeket bizonyítani is tudja.</w:t>
            </w:r>
          </w:p>
          <w:p w:rsidR="000235CF" w:rsidRPr="00C41A00" w:rsidRDefault="000235CF" w:rsidP="00340A2A">
            <w:pPr>
              <w:pStyle w:val="Felsorols"/>
              <w:ind w:left="34" w:firstLine="0"/>
              <w:rPr>
                <w:noProof/>
                <w:sz w:val="24"/>
                <w:szCs w:val="24"/>
              </w:rPr>
            </w:pPr>
            <w:r w:rsidRPr="00C41A00">
              <w:rPr>
                <w:noProof/>
                <w:sz w:val="24"/>
                <w:szCs w:val="24"/>
              </w:rPr>
              <w:t>Módszeresen számolja össze halmazok összes részhalmazát.</w:t>
            </w:r>
          </w:p>
          <w:p w:rsidR="000235CF" w:rsidRPr="00C41A00" w:rsidRDefault="000235CF" w:rsidP="00340A2A">
            <w:pPr>
              <w:pStyle w:val="Felsorols"/>
              <w:ind w:left="34" w:firstLine="0"/>
              <w:rPr>
                <w:noProof/>
                <w:sz w:val="24"/>
                <w:szCs w:val="24"/>
              </w:rPr>
            </w:pPr>
            <w:r w:rsidRPr="00C41A00">
              <w:rPr>
                <w:noProof/>
                <w:sz w:val="24"/>
                <w:szCs w:val="24"/>
              </w:rPr>
              <w:t xml:space="preserve">Ismerjen az </w:t>
            </w:r>
            <w:r w:rsidRPr="00C41A00">
              <w:rPr>
                <w:i/>
                <w:noProof/>
                <w:sz w:val="24"/>
                <w:szCs w:val="24"/>
              </w:rPr>
              <w:t xml:space="preserve">n </w:t>
            </w:r>
            <w:r w:rsidRPr="00C41A00">
              <w:rPr>
                <w:noProof/>
                <w:sz w:val="24"/>
                <w:szCs w:val="24"/>
              </w:rPr>
              <w:t>elemű halmaz összes részhalmazának a képletére vonatkozóan legalább kétféle bizonyítást.</w:t>
            </w:r>
          </w:p>
          <w:p w:rsidR="000235CF" w:rsidRPr="00C41A00" w:rsidRDefault="000235CF" w:rsidP="00340A2A">
            <w:pPr>
              <w:pStyle w:val="Felsorols"/>
              <w:ind w:left="34" w:firstLine="0"/>
              <w:rPr>
                <w:noProof/>
                <w:sz w:val="24"/>
                <w:szCs w:val="24"/>
              </w:rPr>
            </w:pPr>
            <w:r w:rsidRPr="00C41A00">
              <w:rPr>
                <w:noProof/>
                <w:sz w:val="24"/>
                <w:szCs w:val="24"/>
              </w:rPr>
              <w:t>Ismerje a négyzetszámok összegének és a köbszámok összegének képletét bizonyítással együtt.</w:t>
            </w:r>
          </w:p>
          <w:p w:rsidR="000235CF" w:rsidRPr="00C41A00" w:rsidRDefault="000235CF" w:rsidP="00340A2A">
            <w:pPr>
              <w:pStyle w:val="Felsorols"/>
              <w:ind w:left="34" w:firstLine="0"/>
              <w:rPr>
                <w:noProof/>
                <w:sz w:val="24"/>
                <w:szCs w:val="24"/>
              </w:rPr>
            </w:pPr>
            <w:r w:rsidRPr="00C41A00">
              <w:rPr>
                <w:noProof/>
                <w:sz w:val="24"/>
                <w:szCs w:val="24"/>
              </w:rPr>
              <w:t>Tudja a binomiális tételt.</w:t>
            </w:r>
          </w:p>
          <w:p w:rsidR="000235CF" w:rsidRPr="00C41A00" w:rsidRDefault="000235CF" w:rsidP="00340A2A">
            <w:pPr>
              <w:pStyle w:val="Felsorols"/>
              <w:ind w:left="34" w:firstLine="0"/>
              <w:rPr>
                <w:noProof/>
                <w:sz w:val="24"/>
                <w:szCs w:val="24"/>
              </w:rPr>
            </w:pPr>
            <w:r w:rsidRPr="00C41A00">
              <w:rPr>
                <w:noProof/>
                <w:sz w:val="24"/>
                <w:szCs w:val="24"/>
              </w:rPr>
              <w:t>Ismerje és egyszerűbb feladatokban tudja alkalmazni a matematikai logika elemi összefüggéseit.</w:t>
            </w:r>
          </w:p>
          <w:p w:rsidR="000235CF" w:rsidRPr="00C41A00" w:rsidRDefault="000235CF" w:rsidP="00340A2A">
            <w:pPr>
              <w:pStyle w:val="Felsorols"/>
              <w:ind w:left="34" w:firstLine="0"/>
              <w:rPr>
                <w:noProof/>
                <w:sz w:val="24"/>
                <w:szCs w:val="24"/>
              </w:rPr>
            </w:pPr>
            <w:r w:rsidRPr="00C41A00">
              <w:rPr>
                <w:noProof/>
                <w:sz w:val="24"/>
                <w:szCs w:val="24"/>
              </w:rPr>
              <w:t xml:space="preserve">Tudja alkalmazni feladatok, problémák megoldására a skatulyaelvet. </w:t>
            </w:r>
          </w:p>
          <w:p w:rsidR="000235CF" w:rsidRPr="00C41A00" w:rsidRDefault="000235CF" w:rsidP="00340A2A">
            <w:pPr>
              <w:pStyle w:val="Felsorols"/>
              <w:ind w:left="34" w:firstLine="0"/>
              <w:rPr>
                <w:noProof/>
                <w:sz w:val="24"/>
                <w:szCs w:val="24"/>
              </w:rPr>
            </w:pPr>
            <w:r w:rsidRPr="00C41A00">
              <w:rPr>
                <w:noProof/>
                <w:sz w:val="24"/>
                <w:szCs w:val="24"/>
              </w:rPr>
              <w:t>Ismerje fel, és alkalmazza tudatosan a különböző bizonyítási módszereket (direkt és indirekt bizonyítás, teljes indukció).</w:t>
            </w:r>
          </w:p>
          <w:p w:rsidR="000235CF" w:rsidRPr="00C41A00" w:rsidRDefault="000235CF" w:rsidP="00340A2A">
            <w:pPr>
              <w:pStyle w:val="Felsorols"/>
              <w:ind w:left="34" w:firstLine="0"/>
              <w:rPr>
                <w:noProof/>
                <w:sz w:val="24"/>
                <w:szCs w:val="24"/>
              </w:rPr>
            </w:pPr>
            <w:r w:rsidRPr="00C41A00">
              <w:rPr>
                <w:noProof/>
                <w:sz w:val="24"/>
                <w:szCs w:val="24"/>
              </w:rPr>
              <w:t>Ismerje a gráfokkal kapcsolatos alapfogalmakat és egyszerű tételeket, s ezek segítségével tudjon egyszerű feladatokat megoldani.</w:t>
            </w:r>
          </w:p>
          <w:p w:rsidR="000235CF" w:rsidRPr="00C41A00" w:rsidRDefault="000235CF" w:rsidP="00340A2A">
            <w:pPr>
              <w:pStyle w:val="Felsorols"/>
              <w:ind w:left="34" w:firstLine="0"/>
              <w:rPr>
                <w:noProof/>
                <w:sz w:val="24"/>
                <w:szCs w:val="24"/>
              </w:rPr>
            </w:pPr>
            <w:r w:rsidRPr="00C41A00">
              <w:rPr>
                <w:noProof/>
                <w:sz w:val="24"/>
                <w:szCs w:val="24"/>
              </w:rPr>
              <w:t>Ismerje a valós szám fogalmát, az irracionális szám fogalmát.</w:t>
            </w:r>
          </w:p>
          <w:p w:rsidR="000235CF" w:rsidRPr="00C41A00" w:rsidRDefault="000235CF" w:rsidP="00340A2A">
            <w:pPr>
              <w:pStyle w:val="Felsorols"/>
              <w:ind w:left="34" w:firstLine="0"/>
              <w:rPr>
                <w:noProof/>
                <w:sz w:val="24"/>
                <w:szCs w:val="24"/>
              </w:rPr>
            </w:pPr>
            <w:r w:rsidRPr="00C41A00">
              <w:rPr>
                <w:noProof/>
                <w:sz w:val="24"/>
                <w:szCs w:val="24"/>
              </w:rPr>
              <w:t xml:space="preserve">Ismerje a valós számhalmaz következő részhalmazait: a természetes számok halmazát, az egész számok halmazát, a racionális számok és irracionális számok halmazát. </w:t>
            </w:r>
          </w:p>
          <w:p w:rsidR="000235CF" w:rsidRPr="00C41A00" w:rsidRDefault="000235CF" w:rsidP="00340A2A">
            <w:pPr>
              <w:pStyle w:val="Felsorols"/>
              <w:ind w:left="34" w:firstLine="0"/>
              <w:rPr>
                <w:noProof/>
                <w:sz w:val="24"/>
                <w:szCs w:val="24"/>
              </w:rPr>
            </w:pPr>
            <w:r w:rsidRPr="00C41A00">
              <w:rPr>
                <w:noProof/>
                <w:sz w:val="24"/>
                <w:szCs w:val="24"/>
              </w:rPr>
              <w:t>Tudja, hogy milyen az irracionális számok tizedestört alakja.</w:t>
            </w:r>
          </w:p>
          <w:p w:rsidR="000235CF" w:rsidRPr="00C41A00" w:rsidRDefault="000235CF" w:rsidP="00340A2A">
            <w:pPr>
              <w:pStyle w:val="Felsorols"/>
              <w:ind w:left="34" w:firstLine="0"/>
              <w:rPr>
                <w:noProof/>
                <w:sz w:val="24"/>
                <w:szCs w:val="24"/>
              </w:rPr>
            </w:pPr>
            <w:r w:rsidRPr="00C41A00">
              <w:rPr>
                <w:noProof/>
                <w:sz w:val="24"/>
                <w:szCs w:val="24"/>
              </w:rPr>
              <w:t>Tudja igazolni, hogy létezik irracionális szám.</w:t>
            </w:r>
          </w:p>
          <w:p w:rsidR="000235CF" w:rsidRPr="00C41A00" w:rsidRDefault="000235CF" w:rsidP="00340A2A">
            <w:pPr>
              <w:pStyle w:val="Felsorols"/>
              <w:ind w:left="34" w:firstLine="0"/>
              <w:rPr>
                <w:noProof/>
                <w:sz w:val="24"/>
                <w:szCs w:val="24"/>
              </w:rPr>
            </w:pPr>
            <w:r w:rsidRPr="00C41A00">
              <w:rPr>
                <w:noProof/>
                <w:sz w:val="24"/>
                <w:szCs w:val="24"/>
              </w:rPr>
              <w:t>Tudjon bizonyos irracionális mérőszámú szakaszt többféle úton is szerkeszteni.</w:t>
            </w:r>
          </w:p>
          <w:p w:rsidR="000235CF" w:rsidRPr="00C41A00" w:rsidRDefault="000235CF" w:rsidP="00340A2A">
            <w:pPr>
              <w:pStyle w:val="Felsorols"/>
              <w:ind w:left="34" w:firstLine="0"/>
              <w:rPr>
                <w:noProof/>
                <w:sz w:val="24"/>
                <w:szCs w:val="24"/>
              </w:rPr>
            </w:pPr>
            <w:r w:rsidRPr="00C41A00">
              <w:rPr>
                <w:noProof/>
                <w:sz w:val="24"/>
                <w:szCs w:val="24"/>
              </w:rPr>
              <w:t xml:space="preserve">Tudja definiálni számok </w:t>
            </w:r>
            <w:r w:rsidRPr="00C41A00">
              <w:rPr>
                <w:i/>
                <w:noProof/>
                <w:sz w:val="24"/>
                <w:szCs w:val="24"/>
              </w:rPr>
              <w:t>n</w:t>
            </w:r>
            <w:r w:rsidRPr="00C41A00">
              <w:rPr>
                <w:noProof/>
                <w:sz w:val="24"/>
                <w:szCs w:val="24"/>
              </w:rPr>
              <w:t>-edik gyökét, ismerje és tudja alkalmazni a gyökökre vonatkozó azonosságokat.</w:t>
            </w:r>
          </w:p>
          <w:p w:rsidR="000235CF" w:rsidRPr="00C41A00" w:rsidRDefault="000235CF" w:rsidP="00340A2A">
            <w:pPr>
              <w:pStyle w:val="Felsorols"/>
              <w:ind w:left="34" w:firstLine="0"/>
              <w:rPr>
                <w:noProof/>
                <w:sz w:val="24"/>
                <w:szCs w:val="24"/>
              </w:rPr>
            </w:pPr>
            <w:r w:rsidRPr="00C41A00">
              <w:rPr>
                <w:noProof/>
                <w:sz w:val="24"/>
                <w:szCs w:val="24"/>
              </w:rPr>
              <w:t>Tudja bizonyítani a négyzetgyökökre vonatkozó azonosságokat.</w:t>
            </w:r>
          </w:p>
          <w:p w:rsidR="000235CF" w:rsidRPr="00C41A00" w:rsidRDefault="000235CF" w:rsidP="00340A2A">
            <w:pPr>
              <w:pStyle w:val="Felsorols"/>
              <w:ind w:left="34" w:firstLine="0"/>
              <w:rPr>
                <w:noProof/>
                <w:sz w:val="24"/>
                <w:szCs w:val="24"/>
              </w:rPr>
            </w:pPr>
            <w:r w:rsidRPr="00C41A00">
              <w:rPr>
                <w:noProof/>
                <w:sz w:val="24"/>
                <w:szCs w:val="24"/>
              </w:rPr>
              <w:t>Tudja definiálni pozitív számok racionális kitevőjű hatványát, ismerje és tudja alkalmazni az azonosságokat.</w:t>
            </w:r>
          </w:p>
          <w:p w:rsidR="000235CF" w:rsidRPr="00C41A00" w:rsidRDefault="000235CF" w:rsidP="00340A2A">
            <w:pPr>
              <w:pStyle w:val="Felsorols"/>
              <w:ind w:left="34" w:firstLine="0"/>
              <w:rPr>
                <w:noProof/>
                <w:sz w:val="24"/>
                <w:szCs w:val="24"/>
              </w:rPr>
            </w:pPr>
            <w:r w:rsidRPr="00C41A00">
              <w:rPr>
                <w:noProof/>
                <w:sz w:val="24"/>
                <w:szCs w:val="24"/>
              </w:rPr>
              <w:t>Tudja alkalmazni a tanult algebrai azonosságokat gyökös kifejezések, valamint törtkitevős hatványokkal végzett műveletek során és feladatokban.</w:t>
            </w:r>
          </w:p>
          <w:p w:rsidR="000235CF" w:rsidRPr="00C41A00" w:rsidRDefault="000235CF" w:rsidP="00340A2A">
            <w:pPr>
              <w:pStyle w:val="Felsorols"/>
              <w:ind w:left="34" w:firstLine="0"/>
              <w:rPr>
                <w:noProof/>
                <w:sz w:val="24"/>
                <w:szCs w:val="24"/>
              </w:rPr>
            </w:pPr>
            <w:r w:rsidRPr="00C41A00">
              <w:rPr>
                <w:noProof/>
                <w:sz w:val="24"/>
                <w:szCs w:val="24"/>
              </w:rPr>
              <w:t>Tudja alkalmazni a tanult azonosságokat feladatokban.</w:t>
            </w:r>
          </w:p>
          <w:p w:rsidR="000235CF" w:rsidRPr="00C41A00" w:rsidRDefault="000235CF" w:rsidP="00340A2A">
            <w:pPr>
              <w:pStyle w:val="Felsorols"/>
              <w:ind w:left="34" w:firstLine="0"/>
              <w:rPr>
                <w:noProof/>
                <w:sz w:val="24"/>
                <w:szCs w:val="24"/>
              </w:rPr>
            </w:pPr>
            <w:r w:rsidRPr="00C41A00">
              <w:rPr>
                <w:noProof/>
                <w:sz w:val="24"/>
                <w:szCs w:val="24"/>
              </w:rPr>
              <w:t>Ismerje a másodfokú egyenlet megoldóképletét, és készségszinten tudja azt alkalmazni.</w:t>
            </w:r>
          </w:p>
          <w:p w:rsidR="000235CF" w:rsidRPr="00C41A00" w:rsidRDefault="000235CF" w:rsidP="00340A2A">
            <w:pPr>
              <w:pStyle w:val="Felsorols"/>
              <w:ind w:left="34" w:firstLine="0"/>
              <w:rPr>
                <w:noProof/>
                <w:sz w:val="24"/>
                <w:szCs w:val="24"/>
              </w:rPr>
            </w:pPr>
            <w:r w:rsidRPr="00C41A00">
              <w:rPr>
                <w:noProof/>
                <w:sz w:val="24"/>
                <w:szCs w:val="24"/>
              </w:rPr>
              <w:t>Ismerje a másodfokú egyenlet gyökei és együtthatói között lévő kapcsolatot.</w:t>
            </w:r>
          </w:p>
          <w:p w:rsidR="000235CF" w:rsidRPr="00C41A00" w:rsidRDefault="000235CF" w:rsidP="00340A2A">
            <w:pPr>
              <w:pStyle w:val="Felsorols"/>
              <w:ind w:left="34" w:firstLine="0"/>
              <w:rPr>
                <w:noProof/>
                <w:sz w:val="24"/>
                <w:szCs w:val="24"/>
              </w:rPr>
            </w:pPr>
            <w:r w:rsidRPr="00C41A00">
              <w:rPr>
                <w:noProof/>
                <w:sz w:val="24"/>
                <w:szCs w:val="24"/>
              </w:rPr>
              <w:t>Ismerje fel, ha magasabbfokú egyenlet megoldását vissza lehet vezetni másodfokúra, és tudja az ilyen egyenleteket megoldani.</w:t>
            </w:r>
          </w:p>
          <w:p w:rsidR="000235CF" w:rsidRPr="00C41A00" w:rsidRDefault="000235CF" w:rsidP="00340A2A">
            <w:pPr>
              <w:pStyle w:val="Felsorols"/>
              <w:ind w:left="34" w:firstLine="0"/>
              <w:rPr>
                <w:noProof/>
                <w:sz w:val="24"/>
                <w:szCs w:val="24"/>
              </w:rPr>
            </w:pPr>
            <w:r w:rsidRPr="00C41A00">
              <w:rPr>
                <w:noProof/>
                <w:sz w:val="24"/>
                <w:szCs w:val="24"/>
              </w:rPr>
              <w:t>Tudjon megoldani másodfokú egyenletrendszereket, másodfokú egyenlőtlenséget.</w:t>
            </w:r>
          </w:p>
          <w:p w:rsidR="000235CF" w:rsidRPr="00C41A00" w:rsidRDefault="000235CF" w:rsidP="00340A2A">
            <w:pPr>
              <w:pStyle w:val="Felsorols"/>
              <w:ind w:left="34" w:firstLine="0"/>
              <w:rPr>
                <w:noProof/>
                <w:sz w:val="24"/>
                <w:szCs w:val="24"/>
              </w:rPr>
            </w:pPr>
            <w:r w:rsidRPr="00C41A00">
              <w:rPr>
                <w:noProof/>
                <w:sz w:val="24"/>
                <w:szCs w:val="24"/>
              </w:rPr>
              <w:t>Tudjon megoldani négyzetgyökös egyenletet, egyenlőtlenséget, egyenletrendszert.</w:t>
            </w:r>
          </w:p>
          <w:p w:rsidR="000235CF" w:rsidRPr="00C41A00" w:rsidRDefault="000235CF" w:rsidP="00340A2A">
            <w:pPr>
              <w:pStyle w:val="Felsorols"/>
              <w:ind w:left="34" w:firstLine="0"/>
              <w:rPr>
                <w:noProof/>
                <w:sz w:val="24"/>
                <w:szCs w:val="24"/>
              </w:rPr>
            </w:pPr>
            <w:r w:rsidRPr="00C41A00">
              <w:rPr>
                <w:noProof/>
                <w:sz w:val="24"/>
                <w:szCs w:val="24"/>
              </w:rPr>
              <w:t>Tudjon szöveges feladatot leírni az egyenlet nyelvén, megoldását ellenőrizze.</w:t>
            </w:r>
          </w:p>
          <w:p w:rsidR="000235CF" w:rsidRPr="00C41A00" w:rsidRDefault="000235CF" w:rsidP="00340A2A">
            <w:pPr>
              <w:pStyle w:val="Felsorols"/>
              <w:ind w:left="34" w:firstLine="0"/>
              <w:rPr>
                <w:noProof/>
                <w:sz w:val="24"/>
                <w:szCs w:val="24"/>
              </w:rPr>
            </w:pPr>
            <w:r w:rsidRPr="00C41A00">
              <w:rPr>
                <w:noProof/>
                <w:sz w:val="24"/>
                <w:szCs w:val="24"/>
              </w:rPr>
              <w:t xml:space="preserve">Tudja egyszerű szélsőérték problémákhoz a célszerű matematikai modellt megtalálni. </w:t>
            </w:r>
          </w:p>
          <w:p w:rsidR="000235CF" w:rsidRPr="00C41A00" w:rsidRDefault="000235CF" w:rsidP="00340A2A">
            <w:pPr>
              <w:pStyle w:val="Felsorols"/>
              <w:ind w:left="34" w:firstLine="0"/>
              <w:rPr>
                <w:noProof/>
                <w:sz w:val="24"/>
                <w:szCs w:val="24"/>
              </w:rPr>
            </w:pPr>
            <w:r w:rsidRPr="00C41A00">
              <w:rPr>
                <w:noProof/>
                <w:sz w:val="24"/>
                <w:szCs w:val="24"/>
              </w:rPr>
              <w:t>Tudjon megoldani trigonometrikus egyenleteket, egyszerűbb egyenlőtlenségeket.</w:t>
            </w:r>
          </w:p>
          <w:p w:rsidR="000235CF" w:rsidRPr="00C41A00" w:rsidRDefault="000235CF" w:rsidP="00340A2A">
            <w:pPr>
              <w:pStyle w:val="Felsorols"/>
              <w:ind w:left="34" w:firstLine="0"/>
              <w:rPr>
                <w:noProof/>
                <w:sz w:val="24"/>
                <w:szCs w:val="24"/>
              </w:rPr>
            </w:pPr>
            <w:r w:rsidRPr="00C41A00">
              <w:rPr>
                <w:noProof/>
                <w:sz w:val="24"/>
                <w:szCs w:val="24"/>
              </w:rPr>
              <w:t>Tudja megállapítani a vizsgált függvények tulajdonságait.</w:t>
            </w:r>
          </w:p>
          <w:p w:rsidR="000235CF" w:rsidRPr="00C41A00" w:rsidRDefault="000235CF" w:rsidP="00340A2A">
            <w:pPr>
              <w:pStyle w:val="Felsorols"/>
              <w:ind w:left="34" w:firstLine="0"/>
              <w:rPr>
                <w:noProof/>
                <w:sz w:val="24"/>
                <w:szCs w:val="24"/>
              </w:rPr>
            </w:pPr>
            <w:r w:rsidRPr="00C41A00">
              <w:rPr>
                <w:noProof/>
                <w:sz w:val="24"/>
                <w:szCs w:val="24"/>
              </w:rPr>
              <w:t>Ismerje meg az összetett függvény fogalmát, és ismerje fel az alapfüggvényekből képzett összetett függvényeket.</w:t>
            </w:r>
          </w:p>
          <w:p w:rsidR="000235CF" w:rsidRPr="00C41A00" w:rsidRDefault="000235CF" w:rsidP="00340A2A">
            <w:pPr>
              <w:pStyle w:val="Felsorols"/>
              <w:ind w:left="34" w:firstLine="0"/>
              <w:rPr>
                <w:noProof/>
                <w:sz w:val="24"/>
                <w:szCs w:val="24"/>
              </w:rPr>
            </w:pPr>
            <w:r w:rsidRPr="00C41A00">
              <w:rPr>
                <w:noProof/>
                <w:sz w:val="24"/>
                <w:szCs w:val="24"/>
              </w:rPr>
              <w:t>Ismerje a pozitív egész kitevőjű hatványfüggvényeket és gyökfüggvényeket, ezek kapcsolatát.</w:t>
            </w:r>
          </w:p>
          <w:p w:rsidR="000235CF" w:rsidRPr="00C41A00" w:rsidRDefault="000235CF" w:rsidP="00340A2A">
            <w:pPr>
              <w:pStyle w:val="Felsorols"/>
              <w:ind w:left="34" w:firstLine="0"/>
              <w:rPr>
                <w:noProof/>
                <w:sz w:val="24"/>
                <w:szCs w:val="24"/>
              </w:rPr>
            </w:pPr>
            <w:r w:rsidRPr="00C41A00">
              <w:rPr>
                <w:noProof/>
                <w:sz w:val="24"/>
                <w:szCs w:val="24"/>
              </w:rPr>
              <w:t>Ismerje a definiált szögfüggvényeket és elemi tulajdonságaikat.</w:t>
            </w:r>
          </w:p>
          <w:p w:rsidR="000235CF" w:rsidRPr="00C41A00" w:rsidRDefault="000235CF" w:rsidP="00340A2A">
            <w:pPr>
              <w:pStyle w:val="Felsorols"/>
              <w:ind w:left="34" w:firstLine="0"/>
              <w:rPr>
                <w:noProof/>
                <w:sz w:val="24"/>
                <w:szCs w:val="24"/>
              </w:rPr>
            </w:pPr>
            <w:r w:rsidRPr="00C41A00">
              <w:rPr>
                <w:noProof/>
                <w:sz w:val="24"/>
                <w:szCs w:val="24"/>
              </w:rPr>
              <w:t>Ismerje ugyanazon szög szögfüggvényei közötti kapcsolatokat.</w:t>
            </w:r>
          </w:p>
          <w:p w:rsidR="000235CF" w:rsidRPr="00C41A00" w:rsidRDefault="000235CF" w:rsidP="00340A2A">
            <w:pPr>
              <w:pStyle w:val="Felsorols"/>
              <w:ind w:left="34" w:firstLine="0"/>
              <w:rPr>
                <w:noProof/>
                <w:sz w:val="24"/>
                <w:szCs w:val="24"/>
              </w:rPr>
            </w:pPr>
            <w:r w:rsidRPr="00C41A00">
              <w:rPr>
                <w:noProof/>
                <w:sz w:val="24"/>
                <w:szCs w:val="24"/>
              </w:rPr>
              <w:lastRenderedPageBreak/>
              <w:t>Tudja ábrázolni és tulajdonságaival jellemezni a szögfüggvények transzformáltjait.</w:t>
            </w:r>
          </w:p>
          <w:p w:rsidR="000235CF" w:rsidRPr="00C41A00" w:rsidRDefault="000235CF" w:rsidP="00340A2A">
            <w:pPr>
              <w:pStyle w:val="Felsorols"/>
              <w:ind w:left="34" w:firstLine="0"/>
              <w:rPr>
                <w:noProof/>
                <w:sz w:val="24"/>
                <w:szCs w:val="24"/>
              </w:rPr>
            </w:pPr>
            <w:r w:rsidRPr="00C41A00">
              <w:rPr>
                <w:noProof/>
                <w:sz w:val="24"/>
                <w:szCs w:val="24"/>
              </w:rPr>
              <w:t>A definíciók és a grafikonok segítségével tudjon megoldani trigonometrikus egyenletet.</w:t>
            </w:r>
          </w:p>
          <w:p w:rsidR="000235CF" w:rsidRPr="00C41A00" w:rsidRDefault="000235CF" w:rsidP="00340A2A">
            <w:pPr>
              <w:pStyle w:val="Felsorols"/>
              <w:ind w:left="34" w:firstLine="0"/>
              <w:rPr>
                <w:noProof/>
                <w:sz w:val="24"/>
                <w:szCs w:val="24"/>
              </w:rPr>
            </w:pPr>
            <w:r w:rsidRPr="00C41A00">
              <w:rPr>
                <w:noProof/>
                <w:sz w:val="24"/>
                <w:szCs w:val="24"/>
              </w:rPr>
              <w:t>Legyen képes a függvénytranszformációkat elvégezni tetszőleges tanult függvényen.</w:t>
            </w:r>
          </w:p>
          <w:p w:rsidR="000235CF" w:rsidRPr="00C41A00" w:rsidRDefault="000235CF" w:rsidP="00340A2A">
            <w:pPr>
              <w:pStyle w:val="Felsorols"/>
              <w:ind w:left="34" w:firstLine="0"/>
              <w:rPr>
                <w:noProof/>
                <w:sz w:val="24"/>
                <w:szCs w:val="24"/>
              </w:rPr>
            </w:pPr>
            <w:r w:rsidRPr="00C41A00">
              <w:rPr>
                <w:noProof/>
                <w:sz w:val="24"/>
                <w:szCs w:val="24"/>
              </w:rPr>
              <w:t>Tudja jellemezni a függvényeket.</w:t>
            </w:r>
          </w:p>
          <w:p w:rsidR="000235CF" w:rsidRPr="00C41A00" w:rsidRDefault="000235CF" w:rsidP="00340A2A">
            <w:pPr>
              <w:pStyle w:val="Felsorols"/>
              <w:ind w:left="34" w:firstLine="0"/>
              <w:rPr>
                <w:noProof/>
                <w:sz w:val="24"/>
                <w:szCs w:val="24"/>
              </w:rPr>
            </w:pPr>
            <w:r w:rsidRPr="00C41A00">
              <w:rPr>
                <w:noProof/>
                <w:sz w:val="24"/>
                <w:szCs w:val="24"/>
              </w:rPr>
              <w:t>Legyen képes egyenleteket grafikusan megoldani, a megoldások számának vizsgálatát elvégezni.</w:t>
            </w:r>
          </w:p>
          <w:p w:rsidR="000235CF" w:rsidRPr="00C41A00" w:rsidRDefault="000235CF" w:rsidP="00340A2A">
            <w:pPr>
              <w:pStyle w:val="Felsorols"/>
              <w:ind w:left="34" w:firstLine="0"/>
              <w:rPr>
                <w:noProof/>
                <w:sz w:val="24"/>
                <w:szCs w:val="24"/>
              </w:rPr>
            </w:pPr>
            <w:r w:rsidRPr="00C41A00">
              <w:rPr>
                <w:noProof/>
                <w:sz w:val="24"/>
                <w:szCs w:val="24"/>
              </w:rPr>
              <w:t>Ismerje a középpontos hasonlóság, a hasonlósági transzformáció fogalmát, a transzformáció tulajdonságait.</w:t>
            </w:r>
          </w:p>
          <w:p w:rsidR="000235CF" w:rsidRPr="00C41A00" w:rsidRDefault="000235CF" w:rsidP="00340A2A">
            <w:pPr>
              <w:pStyle w:val="Felsorols"/>
              <w:ind w:left="34" w:firstLine="0"/>
              <w:rPr>
                <w:noProof/>
                <w:sz w:val="24"/>
                <w:szCs w:val="24"/>
              </w:rPr>
            </w:pPr>
            <w:r w:rsidRPr="00C41A00">
              <w:rPr>
                <w:noProof/>
                <w:sz w:val="24"/>
                <w:szCs w:val="24"/>
              </w:rPr>
              <w:t>Tudja megfogalmazni, bizonyítani és további feladatokban alkalmazni a hasonlóság alkalmazásaként megtanult tételeket.</w:t>
            </w:r>
          </w:p>
          <w:p w:rsidR="000235CF" w:rsidRPr="00C41A00" w:rsidRDefault="000235CF" w:rsidP="00340A2A">
            <w:pPr>
              <w:pStyle w:val="Felsorols"/>
              <w:ind w:left="34" w:firstLine="0"/>
              <w:rPr>
                <w:noProof/>
                <w:sz w:val="24"/>
                <w:szCs w:val="24"/>
              </w:rPr>
            </w:pPr>
            <w:r w:rsidRPr="00C41A00">
              <w:rPr>
                <w:noProof/>
                <w:sz w:val="24"/>
                <w:szCs w:val="24"/>
              </w:rPr>
              <w:t>Legyen képes a hasonlóságot szerkesztési, bizonyítási, valamint számításos feladatokban alkalmazni.</w:t>
            </w:r>
          </w:p>
          <w:p w:rsidR="000235CF" w:rsidRPr="00C41A00" w:rsidRDefault="000235CF" w:rsidP="00340A2A">
            <w:pPr>
              <w:pStyle w:val="Felsorols"/>
              <w:ind w:left="34" w:firstLine="0"/>
              <w:rPr>
                <w:noProof/>
                <w:sz w:val="24"/>
                <w:szCs w:val="24"/>
              </w:rPr>
            </w:pPr>
            <w:r w:rsidRPr="00C41A00">
              <w:rPr>
                <w:noProof/>
                <w:sz w:val="24"/>
                <w:szCs w:val="24"/>
              </w:rPr>
              <w:t>Legyen képes a hasonlóság tulajdonságait feladatokban alkalmazni.</w:t>
            </w:r>
          </w:p>
          <w:p w:rsidR="000235CF" w:rsidRPr="00C41A00" w:rsidRDefault="000235CF" w:rsidP="00340A2A">
            <w:pPr>
              <w:pStyle w:val="Felsorols"/>
              <w:ind w:left="34" w:firstLine="0"/>
              <w:rPr>
                <w:noProof/>
                <w:sz w:val="24"/>
                <w:szCs w:val="24"/>
              </w:rPr>
            </w:pPr>
            <w:r w:rsidRPr="00C41A00">
              <w:rPr>
                <w:noProof/>
                <w:sz w:val="24"/>
                <w:szCs w:val="24"/>
              </w:rPr>
              <w:t>Tudja a geometriai transzformációkat kezelni a térben.</w:t>
            </w:r>
          </w:p>
          <w:p w:rsidR="000235CF" w:rsidRPr="00C41A00" w:rsidRDefault="000235CF" w:rsidP="00340A2A">
            <w:pPr>
              <w:pStyle w:val="Felsorols"/>
              <w:ind w:left="34" w:firstLine="0"/>
              <w:rPr>
                <w:noProof/>
                <w:sz w:val="24"/>
                <w:szCs w:val="24"/>
              </w:rPr>
            </w:pPr>
            <w:r w:rsidRPr="00C41A00">
              <w:rPr>
                <w:noProof/>
                <w:sz w:val="24"/>
                <w:szCs w:val="24"/>
              </w:rPr>
              <w:t>Ismerje és alkalmazza a vektorokról és vektor-műveletekről tanultakat (összeadás, kivonás, számmal szorzás).</w:t>
            </w:r>
          </w:p>
          <w:p w:rsidR="000235CF" w:rsidRPr="00C41A00" w:rsidRDefault="000235CF" w:rsidP="00340A2A">
            <w:pPr>
              <w:pStyle w:val="Felsorols"/>
              <w:ind w:left="34" w:firstLine="0"/>
              <w:rPr>
                <w:noProof/>
                <w:sz w:val="24"/>
                <w:szCs w:val="24"/>
              </w:rPr>
            </w:pPr>
            <w:r w:rsidRPr="00C41A00">
              <w:rPr>
                <w:noProof/>
                <w:sz w:val="24"/>
                <w:szCs w:val="24"/>
              </w:rPr>
              <w:t xml:space="preserve">Tudjon felbontani síkbeli vektorokat adott irányú összetevőkre. </w:t>
            </w:r>
          </w:p>
          <w:p w:rsidR="000235CF" w:rsidRPr="00C41A00" w:rsidRDefault="000235CF" w:rsidP="00340A2A">
            <w:pPr>
              <w:pStyle w:val="Felsorols"/>
              <w:ind w:left="34" w:firstLine="0"/>
              <w:rPr>
                <w:noProof/>
                <w:sz w:val="24"/>
                <w:szCs w:val="24"/>
              </w:rPr>
            </w:pPr>
            <w:r w:rsidRPr="00C41A00">
              <w:rPr>
                <w:noProof/>
                <w:sz w:val="24"/>
                <w:szCs w:val="24"/>
              </w:rPr>
              <w:t>Ismerje a vektorfelbontás egyértelműségére vonatkozó tételt.</w:t>
            </w:r>
          </w:p>
          <w:p w:rsidR="000235CF" w:rsidRPr="00C41A00" w:rsidRDefault="000235CF" w:rsidP="00340A2A">
            <w:pPr>
              <w:pStyle w:val="Felsorols"/>
              <w:ind w:left="34" w:firstLine="0"/>
              <w:rPr>
                <w:noProof/>
                <w:sz w:val="24"/>
                <w:szCs w:val="24"/>
              </w:rPr>
            </w:pPr>
            <w:r w:rsidRPr="00C41A00">
              <w:rPr>
                <w:noProof/>
                <w:sz w:val="24"/>
                <w:szCs w:val="24"/>
              </w:rPr>
              <w:t>Készség szinten tudja derékszögű háromszög hiányzó adatait kiszámolni Pitagorasz tételének vagy a szögfüggvényeknek a felhasználásával.</w:t>
            </w:r>
          </w:p>
          <w:p w:rsidR="000235CF" w:rsidRPr="00C41A00" w:rsidRDefault="000235CF" w:rsidP="00340A2A">
            <w:pPr>
              <w:pStyle w:val="Felsorols"/>
              <w:ind w:left="34" w:firstLine="0"/>
              <w:rPr>
                <w:noProof/>
                <w:sz w:val="24"/>
                <w:szCs w:val="24"/>
              </w:rPr>
            </w:pPr>
            <w:r w:rsidRPr="00C41A00">
              <w:rPr>
                <w:noProof/>
                <w:sz w:val="24"/>
                <w:szCs w:val="24"/>
              </w:rPr>
              <w:t>Tudja ezeket a számításokat alkalmazni egyéb síkbeli és térbeli alakzatok hiányzó adatainak meghatározásához; számításainál használja célszerűen a zsebszámológépet.</w:t>
            </w:r>
          </w:p>
          <w:p w:rsidR="000235CF" w:rsidRPr="00C41A00" w:rsidRDefault="000235CF" w:rsidP="00340A2A">
            <w:pPr>
              <w:pStyle w:val="Felsorols"/>
              <w:ind w:left="34" w:firstLine="0"/>
              <w:rPr>
                <w:noProof/>
                <w:sz w:val="24"/>
                <w:szCs w:val="24"/>
              </w:rPr>
            </w:pPr>
            <w:r w:rsidRPr="00C41A00">
              <w:rPr>
                <w:noProof/>
                <w:sz w:val="24"/>
                <w:szCs w:val="24"/>
              </w:rPr>
              <w:t>Ismerje a térelemeket és azok méretes vonatkozásait.</w:t>
            </w:r>
          </w:p>
          <w:p w:rsidR="000235CF" w:rsidRPr="00C41A00" w:rsidRDefault="000235CF" w:rsidP="00340A2A">
            <w:pPr>
              <w:pStyle w:val="Felsorols"/>
              <w:ind w:left="34" w:firstLine="0"/>
              <w:rPr>
                <w:noProof/>
                <w:sz w:val="24"/>
                <w:szCs w:val="24"/>
              </w:rPr>
            </w:pPr>
            <w:r w:rsidRPr="00C41A00">
              <w:rPr>
                <w:noProof/>
                <w:sz w:val="24"/>
                <w:szCs w:val="24"/>
              </w:rPr>
              <w:t>Ismerje néhány sikgeometriai tétel térbeli megfelelőjét.</w:t>
            </w:r>
          </w:p>
          <w:p w:rsidR="000235CF" w:rsidRPr="00C41A00" w:rsidRDefault="000235CF" w:rsidP="00340A2A">
            <w:pPr>
              <w:pStyle w:val="Felsorols"/>
              <w:ind w:left="34" w:firstLine="0"/>
              <w:rPr>
                <w:noProof/>
                <w:sz w:val="24"/>
                <w:szCs w:val="24"/>
              </w:rPr>
            </w:pPr>
            <w:r w:rsidRPr="00C41A00">
              <w:rPr>
                <w:noProof/>
                <w:sz w:val="24"/>
                <w:szCs w:val="24"/>
              </w:rPr>
              <w:t>Tudjon modellt készíteni a tanult testekből, ismerjen alapvető számolási eljárásokat.</w:t>
            </w:r>
          </w:p>
          <w:p w:rsidR="000235CF" w:rsidRPr="00C41A00" w:rsidRDefault="000235CF" w:rsidP="00340A2A">
            <w:pPr>
              <w:pStyle w:val="Felsorols"/>
              <w:ind w:left="34" w:firstLine="0"/>
              <w:rPr>
                <w:noProof/>
                <w:sz w:val="24"/>
                <w:szCs w:val="24"/>
              </w:rPr>
            </w:pPr>
            <w:r w:rsidRPr="00C41A00">
              <w:rPr>
                <w:noProof/>
                <w:sz w:val="24"/>
                <w:szCs w:val="24"/>
              </w:rPr>
              <w:t>Ismerje a statisztikai adatsokaság jellemzésére használt legalapvetőbb mutatókat (módus, medián, átlag, szórás, gyakoriság, relatív gyakoriság, eloszlásfüggvény).</w:t>
            </w:r>
          </w:p>
          <w:p w:rsidR="000235CF" w:rsidRPr="00C41A00" w:rsidRDefault="000235CF" w:rsidP="00340A2A">
            <w:pPr>
              <w:pStyle w:val="Felsorols"/>
              <w:ind w:left="34" w:firstLine="0"/>
              <w:rPr>
                <w:noProof/>
                <w:sz w:val="24"/>
                <w:szCs w:val="24"/>
              </w:rPr>
            </w:pPr>
            <w:r w:rsidRPr="00C41A00">
              <w:rPr>
                <w:noProof/>
                <w:sz w:val="24"/>
                <w:szCs w:val="24"/>
              </w:rPr>
              <w:t>Ismerje az eseményalgebra alapfogalmait: (biztos esemény, lehetetlen esemény, ellentett esemény, események összege és szorzata, kizáró esemény, függetlenség, teljes eseményrendszer).</w:t>
            </w:r>
          </w:p>
          <w:p w:rsidR="000235CF" w:rsidRPr="00C41A00" w:rsidRDefault="000235CF" w:rsidP="00340A2A">
            <w:pPr>
              <w:pStyle w:val="Felsorols"/>
              <w:ind w:left="34" w:firstLine="0"/>
              <w:rPr>
                <w:noProof/>
                <w:sz w:val="24"/>
                <w:szCs w:val="24"/>
              </w:rPr>
            </w:pPr>
            <w:r w:rsidRPr="00C41A00">
              <w:rPr>
                <w:noProof/>
                <w:sz w:val="24"/>
                <w:szCs w:val="24"/>
              </w:rPr>
              <w:t>Ismerje meg az események valószínűségének matematikai fogalmát.</w:t>
            </w:r>
          </w:p>
          <w:p w:rsidR="000235CF" w:rsidRPr="00C41A00" w:rsidRDefault="000235CF" w:rsidP="00340A2A">
            <w:pPr>
              <w:pStyle w:val="Felsorols"/>
              <w:ind w:left="34" w:firstLine="0"/>
              <w:rPr>
                <w:noProof/>
                <w:sz w:val="24"/>
                <w:szCs w:val="24"/>
              </w:rPr>
            </w:pPr>
            <w:r w:rsidRPr="00C41A00">
              <w:rPr>
                <w:noProof/>
                <w:sz w:val="24"/>
                <w:szCs w:val="24"/>
              </w:rPr>
              <w:t>Tudjon kísérleti úton meghatározni bizonyos teljes eseményrendszerekhez tartozó relatív gyakoriságokat.</w:t>
            </w:r>
          </w:p>
          <w:p w:rsidR="000235CF" w:rsidRPr="00C41A00" w:rsidRDefault="000235CF" w:rsidP="00340A2A">
            <w:pPr>
              <w:pStyle w:val="Felsorols"/>
              <w:ind w:left="34" w:firstLine="0"/>
              <w:rPr>
                <w:noProof/>
                <w:sz w:val="24"/>
                <w:szCs w:val="24"/>
              </w:rPr>
            </w:pPr>
            <w:r w:rsidRPr="00C41A00">
              <w:rPr>
                <w:noProof/>
                <w:sz w:val="24"/>
                <w:szCs w:val="24"/>
              </w:rPr>
              <w:t>Tudja alkalmazni a kombinatorikát bizonyos események valószínűségének kiszámítására.</w:t>
            </w:r>
          </w:p>
          <w:p w:rsidR="000235CF" w:rsidRPr="00C41A00" w:rsidRDefault="000235CF" w:rsidP="00340A2A">
            <w:pPr>
              <w:spacing w:line="240" w:lineRule="auto"/>
              <w:jc w:val="both"/>
            </w:pPr>
            <w:r w:rsidRPr="00C41A00">
              <w:rPr>
                <w:rFonts w:ascii="Times New Roman" w:hAnsi="Times New Roman"/>
                <w:noProof/>
                <w:sz w:val="24"/>
                <w:szCs w:val="24"/>
              </w:rPr>
              <w:t>legyen tapasztalata arról, hogy egyes események valószínűsége geometriai mértékkel is jellemezhető.</w:t>
            </w:r>
          </w:p>
        </w:tc>
      </w:tr>
      <w:tr w:rsidR="00C41A00" w:rsidRPr="00C41A00" w:rsidTr="00870EEB">
        <w:tc>
          <w:tcPr>
            <w:tcW w:w="1526" w:type="dxa"/>
            <w:tcBorders>
              <w:right w:val="double" w:sz="6" w:space="0" w:color="auto"/>
            </w:tcBorders>
            <w:vAlign w:val="center"/>
          </w:tcPr>
          <w:p w:rsidR="000235CF" w:rsidRPr="00C41A00" w:rsidRDefault="000235CF" w:rsidP="00340A2A">
            <w:pPr>
              <w:spacing w:line="240" w:lineRule="auto"/>
              <w:jc w:val="both"/>
              <w:rPr>
                <w:b/>
              </w:rPr>
            </w:pPr>
            <w:r w:rsidRPr="00C41A00">
              <w:rPr>
                <w:b/>
              </w:rPr>
              <w:t>11. évfolyam</w:t>
            </w:r>
          </w:p>
        </w:tc>
        <w:tc>
          <w:tcPr>
            <w:tcW w:w="9156" w:type="dxa"/>
            <w:tcBorders>
              <w:left w:val="double" w:sz="6" w:space="0" w:color="auto"/>
            </w:tcBorders>
          </w:tcPr>
          <w:p w:rsidR="000235CF" w:rsidRPr="00C41A00" w:rsidRDefault="000235CF" w:rsidP="00340A2A">
            <w:pPr>
              <w:pStyle w:val="Felsorols"/>
              <w:ind w:left="34" w:firstLine="0"/>
              <w:rPr>
                <w:noProof/>
                <w:sz w:val="24"/>
                <w:szCs w:val="24"/>
              </w:rPr>
            </w:pPr>
            <w:r w:rsidRPr="00C41A00">
              <w:rPr>
                <w:noProof/>
                <w:sz w:val="24"/>
                <w:szCs w:val="24"/>
              </w:rPr>
              <w:t>Tudatosan használja és alkalmazza a logika nyelvét</w:t>
            </w:r>
          </w:p>
          <w:p w:rsidR="000235CF" w:rsidRPr="00C41A00" w:rsidRDefault="000235CF" w:rsidP="00340A2A">
            <w:pPr>
              <w:pStyle w:val="Felsorols"/>
              <w:ind w:left="34" w:firstLine="0"/>
              <w:rPr>
                <w:noProof/>
                <w:sz w:val="24"/>
                <w:szCs w:val="24"/>
              </w:rPr>
            </w:pPr>
            <w:r w:rsidRPr="00C41A00">
              <w:rPr>
                <w:noProof/>
                <w:sz w:val="24"/>
                <w:szCs w:val="24"/>
              </w:rPr>
              <w:t>Ismerje és használja a (logikai) ítélet fogalmát, a logikai értékeket</w:t>
            </w:r>
          </w:p>
          <w:p w:rsidR="000235CF" w:rsidRPr="00C41A00" w:rsidRDefault="000235CF" w:rsidP="00340A2A">
            <w:pPr>
              <w:pStyle w:val="Felsorols"/>
              <w:ind w:left="34" w:firstLine="0"/>
              <w:rPr>
                <w:noProof/>
                <w:sz w:val="24"/>
                <w:szCs w:val="24"/>
              </w:rPr>
            </w:pPr>
            <w:r w:rsidRPr="00C41A00">
              <w:rPr>
                <w:noProof/>
                <w:sz w:val="24"/>
                <w:szCs w:val="24"/>
              </w:rPr>
              <w:t>Ismerje fel az eddig megismert és problémák megoldásában használt bizonyítási módszerek közös logikai elemeit, alkalmazza biztosan a megismert bizonyítási módokat (pl. a teljes indukciót)</w:t>
            </w:r>
          </w:p>
          <w:p w:rsidR="000235CF" w:rsidRPr="00C41A00" w:rsidRDefault="000235CF" w:rsidP="00340A2A">
            <w:pPr>
              <w:pStyle w:val="Felsorols"/>
              <w:ind w:left="34" w:firstLine="0"/>
              <w:rPr>
                <w:noProof/>
                <w:sz w:val="24"/>
                <w:szCs w:val="24"/>
              </w:rPr>
            </w:pPr>
            <w:r w:rsidRPr="00C41A00">
              <w:rPr>
                <w:noProof/>
                <w:sz w:val="24"/>
                <w:szCs w:val="24"/>
              </w:rPr>
              <w:t>Tudjon műveleteket végezni a logikai értékekkel</w:t>
            </w:r>
          </w:p>
          <w:p w:rsidR="000235CF" w:rsidRPr="00C41A00" w:rsidRDefault="000235CF" w:rsidP="00340A2A">
            <w:pPr>
              <w:pStyle w:val="Felsorols"/>
              <w:ind w:left="34" w:firstLine="0"/>
              <w:rPr>
                <w:noProof/>
                <w:sz w:val="24"/>
                <w:szCs w:val="24"/>
              </w:rPr>
            </w:pPr>
            <w:r w:rsidRPr="00C41A00">
              <w:rPr>
                <w:noProof/>
                <w:sz w:val="24"/>
                <w:szCs w:val="24"/>
              </w:rPr>
              <w:t>Ismerje a matematikai logika nyelvének alapjait</w:t>
            </w:r>
          </w:p>
          <w:p w:rsidR="000235CF" w:rsidRPr="00C41A00" w:rsidRDefault="000235CF" w:rsidP="00340A2A">
            <w:pPr>
              <w:pStyle w:val="Felsorols"/>
              <w:ind w:left="34" w:firstLine="0"/>
              <w:rPr>
                <w:noProof/>
                <w:sz w:val="24"/>
                <w:szCs w:val="24"/>
              </w:rPr>
            </w:pPr>
            <w:r w:rsidRPr="00C41A00">
              <w:rPr>
                <w:noProof/>
                <w:sz w:val="24"/>
                <w:szCs w:val="24"/>
              </w:rPr>
              <w:t xml:space="preserve">Tudatosan használja a </w:t>
            </w:r>
            <w:r w:rsidRPr="00C41A00">
              <w:rPr>
                <w:i/>
                <w:noProof/>
                <w:sz w:val="24"/>
                <w:szCs w:val="24"/>
              </w:rPr>
              <w:t>„nem”,</w:t>
            </w:r>
            <w:r w:rsidRPr="00C41A00">
              <w:rPr>
                <w:noProof/>
                <w:sz w:val="24"/>
                <w:szCs w:val="24"/>
              </w:rPr>
              <w:t xml:space="preserve"> az </w:t>
            </w:r>
            <w:r w:rsidRPr="00C41A00">
              <w:rPr>
                <w:i/>
                <w:noProof/>
                <w:sz w:val="24"/>
                <w:szCs w:val="24"/>
              </w:rPr>
              <w:t>„é</w:t>
            </w:r>
            <w:r w:rsidRPr="00C41A00">
              <w:rPr>
                <w:noProof/>
                <w:sz w:val="24"/>
                <w:szCs w:val="24"/>
              </w:rPr>
              <w:t>s”, „</w:t>
            </w:r>
            <w:r w:rsidRPr="00C41A00">
              <w:rPr>
                <w:i/>
                <w:noProof/>
                <w:sz w:val="24"/>
                <w:szCs w:val="24"/>
              </w:rPr>
              <w:t>vagy</w:t>
            </w:r>
            <w:r w:rsidRPr="00C41A00">
              <w:rPr>
                <w:noProof/>
                <w:sz w:val="24"/>
                <w:szCs w:val="24"/>
              </w:rPr>
              <w:t>”, „</w:t>
            </w:r>
            <w:r w:rsidRPr="00C41A00">
              <w:rPr>
                <w:i/>
                <w:noProof/>
                <w:sz w:val="24"/>
                <w:szCs w:val="24"/>
              </w:rPr>
              <w:t>ha</w:t>
            </w:r>
            <w:r w:rsidRPr="00C41A00">
              <w:rPr>
                <w:noProof/>
                <w:sz w:val="24"/>
                <w:szCs w:val="24"/>
              </w:rPr>
              <w:t>”, „</w:t>
            </w:r>
            <w:r w:rsidRPr="00C41A00">
              <w:rPr>
                <w:i/>
                <w:noProof/>
                <w:sz w:val="24"/>
                <w:szCs w:val="24"/>
              </w:rPr>
              <w:t>akkor és csak akkor</w:t>
            </w:r>
            <w:r w:rsidRPr="00C41A00">
              <w:rPr>
                <w:noProof/>
                <w:sz w:val="24"/>
                <w:szCs w:val="24"/>
              </w:rPr>
              <w:t>” logikai műveleteket</w:t>
            </w:r>
          </w:p>
          <w:p w:rsidR="000235CF" w:rsidRPr="00C41A00" w:rsidRDefault="000235CF" w:rsidP="00340A2A">
            <w:pPr>
              <w:pStyle w:val="Felsorols"/>
              <w:ind w:left="34" w:firstLine="0"/>
              <w:rPr>
                <w:noProof/>
                <w:sz w:val="24"/>
                <w:szCs w:val="24"/>
              </w:rPr>
            </w:pPr>
            <w:r w:rsidRPr="00C41A00">
              <w:rPr>
                <w:noProof/>
                <w:sz w:val="24"/>
                <w:szCs w:val="24"/>
              </w:rPr>
              <w:t>Ismerje a negáció, a  konjunkció, a diszjunkció, az implikáció és az ekvivalencia logikai műveletek alaptulajdonságait</w:t>
            </w:r>
          </w:p>
          <w:p w:rsidR="000235CF" w:rsidRPr="00C41A00" w:rsidRDefault="000235CF" w:rsidP="00340A2A">
            <w:pPr>
              <w:pStyle w:val="Felsorols"/>
              <w:ind w:left="34" w:firstLine="0"/>
              <w:rPr>
                <w:noProof/>
                <w:sz w:val="24"/>
                <w:szCs w:val="24"/>
              </w:rPr>
            </w:pPr>
            <w:r w:rsidRPr="00C41A00">
              <w:rPr>
                <w:noProof/>
                <w:sz w:val="24"/>
                <w:szCs w:val="24"/>
              </w:rPr>
              <w:t>Tudjon „</w:t>
            </w:r>
            <w:r w:rsidRPr="00C41A00">
              <w:rPr>
                <w:i/>
                <w:noProof/>
                <w:sz w:val="24"/>
                <w:szCs w:val="24"/>
              </w:rPr>
              <w:t>tétel”</w:t>
            </w:r>
            <w:r w:rsidRPr="00C41A00">
              <w:rPr>
                <w:noProof/>
                <w:sz w:val="24"/>
                <w:szCs w:val="24"/>
              </w:rPr>
              <w:t xml:space="preserve"> és „</w:t>
            </w:r>
            <w:r w:rsidRPr="00C41A00">
              <w:rPr>
                <w:i/>
                <w:noProof/>
                <w:sz w:val="24"/>
                <w:szCs w:val="24"/>
              </w:rPr>
              <w:t>megfordítása</w:t>
            </w:r>
            <w:r w:rsidRPr="00C41A00">
              <w:rPr>
                <w:noProof/>
                <w:sz w:val="24"/>
                <w:szCs w:val="24"/>
              </w:rPr>
              <w:t>” állításokat összegyűjteni a matematika különböző területeiről</w:t>
            </w:r>
          </w:p>
          <w:p w:rsidR="000235CF" w:rsidRPr="00C41A00" w:rsidRDefault="000235CF" w:rsidP="00340A2A">
            <w:pPr>
              <w:pStyle w:val="Felsorols"/>
              <w:ind w:left="34" w:firstLine="0"/>
              <w:rPr>
                <w:noProof/>
                <w:sz w:val="24"/>
                <w:szCs w:val="24"/>
              </w:rPr>
            </w:pPr>
            <w:r w:rsidRPr="00C41A00">
              <w:rPr>
                <w:noProof/>
                <w:sz w:val="24"/>
                <w:szCs w:val="24"/>
              </w:rPr>
              <w:t>Tudatosan alkalmazza a problémák vizsgálatánál, a bizonyításoknál a „</w:t>
            </w:r>
            <w:r w:rsidRPr="00C41A00">
              <w:rPr>
                <w:i/>
                <w:noProof/>
                <w:sz w:val="24"/>
                <w:szCs w:val="24"/>
              </w:rPr>
              <w:t>szükséges”</w:t>
            </w:r>
            <w:r w:rsidRPr="00C41A00">
              <w:rPr>
                <w:noProof/>
                <w:sz w:val="24"/>
                <w:szCs w:val="24"/>
              </w:rPr>
              <w:t xml:space="preserve"> és </w:t>
            </w:r>
            <w:r w:rsidRPr="00C41A00">
              <w:rPr>
                <w:i/>
                <w:noProof/>
                <w:sz w:val="24"/>
                <w:szCs w:val="24"/>
              </w:rPr>
              <w:t>„elégséges</w:t>
            </w:r>
            <w:r w:rsidRPr="00C41A00">
              <w:rPr>
                <w:noProof/>
                <w:sz w:val="24"/>
                <w:szCs w:val="24"/>
              </w:rPr>
              <w:t>” feltételt (pl. számelméleti, geometriai, kombinatorikus kérdések)</w:t>
            </w:r>
          </w:p>
          <w:p w:rsidR="000235CF" w:rsidRPr="00C41A00" w:rsidRDefault="000235CF" w:rsidP="00340A2A">
            <w:pPr>
              <w:pStyle w:val="Felsorols"/>
              <w:ind w:left="34" w:firstLine="0"/>
              <w:rPr>
                <w:noProof/>
                <w:sz w:val="24"/>
                <w:szCs w:val="24"/>
              </w:rPr>
            </w:pPr>
            <w:r w:rsidRPr="00C41A00">
              <w:rPr>
                <w:noProof/>
                <w:sz w:val="24"/>
                <w:szCs w:val="24"/>
              </w:rPr>
              <w:t>Ismerjen (különböző szinten) megoldatlan matematikai problémákat (az iskolai matematikában, a matematika történetében)</w:t>
            </w:r>
          </w:p>
          <w:p w:rsidR="000235CF" w:rsidRPr="00C41A00" w:rsidRDefault="000235CF" w:rsidP="00340A2A">
            <w:pPr>
              <w:pStyle w:val="Szveg"/>
              <w:spacing w:after="0"/>
              <w:ind w:left="34"/>
              <w:jc w:val="both"/>
              <w:rPr>
                <w:noProof/>
                <w:sz w:val="24"/>
                <w:szCs w:val="24"/>
              </w:rPr>
            </w:pPr>
            <w:r w:rsidRPr="00C41A00">
              <w:rPr>
                <w:noProof/>
                <w:sz w:val="24"/>
                <w:szCs w:val="24"/>
              </w:rPr>
              <w:lastRenderedPageBreak/>
              <w:t>Biztosan tudja alkalmazni problémák megoldásában a logikai szita formulát két, három halmazra</w:t>
            </w:r>
          </w:p>
          <w:p w:rsidR="000235CF" w:rsidRPr="00C41A00" w:rsidRDefault="000235CF" w:rsidP="00340A2A">
            <w:pPr>
              <w:pStyle w:val="Szveg"/>
              <w:spacing w:after="0"/>
              <w:ind w:left="34"/>
              <w:jc w:val="both"/>
              <w:rPr>
                <w:noProof/>
                <w:sz w:val="24"/>
                <w:szCs w:val="24"/>
              </w:rPr>
            </w:pPr>
            <w:r w:rsidRPr="00C41A00">
              <w:rPr>
                <w:noProof/>
                <w:sz w:val="24"/>
                <w:szCs w:val="24"/>
              </w:rPr>
              <w:t xml:space="preserve">Értse és megfelelően használja a </w:t>
            </w:r>
            <w:r w:rsidRPr="00C41A00">
              <w:rPr>
                <w:i/>
                <w:noProof/>
                <w:sz w:val="24"/>
                <w:szCs w:val="24"/>
              </w:rPr>
              <w:t>„minden”</w:t>
            </w:r>
            <w:r w:rsidRPr="00C41A00">
              <w:rPr>
                <w:noProof/>
                <w:sz w:val="24"/>
                <w:szCs w:val="24"/>
              </w:rPr>
              <w:t xml:space="preserve"> és </w:t>
            </w:r>
            <w:r w:rsidRPr="00C41A00">
              <w:rPr>
                <w:i/>
                <w:noProof/>
                <w:sz w:val="24"/>
                <w:szCs w:val="24"/>
              </w:rPr>
              <w:t>„van, olyan</w:t>
            </w:r>
            <w:r w:rsidRPr="00C41A00">
              <w:rPr>
                <w:noProof/>
                <w:sz w:val="24"/>
                <w:szCs w:val="24"/>
              </w:rPr>
              <w:t>” szavakat (kvantorokat)</w:t>
            </w:r>
          </w:p>
          <w:p w:rsidR="000235CF" w:rsidRPr="00C41A00" w:rsidRDefault="000235CF" w:rsidP="00340A2A">
            <w:pPr>
              <w:pStyle w:val="Szveg"/>
              <w:spacing w:after="0"/>
              <w:ind w:left="34"/>
              <w:jc w:val="both"/>
              <w:rPr>
                <w:noProof/>
                <w:sz w:val="24"/>
                <w:szCs w:val="24"/>
              </w:rPr>
            </w:pPr>
            <w:r w:rsidRPr="00C41A00">
              <w:rPr>
                <w:noProof/>
                <w:sz w:val="24"/>
                <w:szCs w:val="24"/>
              </w:rPr>
              <w:t>Tudjon összetett állításokat tagadni</w:t>
            </w:r>
          </w:p>
          <w:p w:rsidR="000235CF" w:rsidRPr="00C41A00" w:rsidRDefault="000235CF" w:rsidP="00340A2A">
            <w:pPr>
              <w:pStyle w:val="Szveg"/>
              <w:spacing w:after="0"/>
              <w:ind w:left="34"/>
              <w:jc w:val="both"/>
              <w:rPr>
                <w:noProof/>
                <w:sz w:val="24"/>
                <w:szCs w:val="24"/>
              </w:rPr>
            </w:pPr>
            <w:r w:rsidRPr="00C41A00">
              <w:rPr>
                <w:noProof/>
                <w:sz w:val="24"/>
                <w:szCs w:val="24"/>
              </w:rPr>
              <w:t>Értse a megszámlálható halmaz fogalmát, és tudja, hogy a valós számok halmaza nem megszámlálható</w:t>
            </w:r>
          </w:p>
          <w:p w:rsidR="000235CF" w:rsidRPr="00C41A00" w:rsidRDefault="000235CF" w:rsidP="00340A2A">
            <w:pPr>
              <w:pStyle w:val="Szveg"/>
              <w:spacing w:after="0"/>
              <w:ind w:left="34"/>
              <w:jc w:val="both"/>
              <w:rPr>
                <w:sz w:val="24"/>
                <w:szCs w:val="24"/>
              </w:rPr>
            </w:pPr>
            <w:r w:rsidRPr="00C41A00">
              <w:rPr>
                <w:noProof/>
                <w:sz w:val="24"/>
                <w:szCs w:val="24"/>
              </w:rPr>
              <w:t>Tudja az egyszerübb matematikai állítások logikai vázát felépíteni, ismerje az egyszerübb bizonyítások logikai formuláját</w:t>
            </w:r>
          </w:p>
          <w:p w:rsidR="000235CF" w:rsidRPr="00C41A00" w:rsidRDefault="000235CF" w:rsidP="00340A2A">
            <w:pPr>
              <w:pStyle w:val="Felsorols"/>
              <w:ind w:left="34" w:firstLine="0"/>
              <w:rPr>
                <w:sz w:val="24"/>
                <w:szCs w:val="24"/>
              </w:rPr>
            </w:pPr>
            <w:r w:rsidRPr="00C41A00">
              <w:rPr>
                <w:noProof/>
                <w:sz w:val="24"/>
                <w:szCs w:val="24"/>
              </w:rPr>
              <w:t>Ismerje a logaritmus fogalmát</w:t>
            </w:r>
          </w:p>
          <w:p w:rsidR="000235CF" w:rsidRPr="00C41A00" w:rsidRDefault="000235CF" w:rsidP="00340A2A">
            <w:pPr>
              <w:pStyle w:val="Felsorols"/>
              <w:ind w:left="34" w:firstLine="0"/>
              <w:rPr>
                <w:sz w:val="24"/>
                <w:szCs w:val="24"/>
              </w:rPr>
            </w:pPr>
            <w:r w:rsidRPr="00C41A00">
              <w:rPr>
                <w:noProof/>
                <w:sz w:val="24"/>
                <w:szCs w:val="24"/>
              </w:rPr>
              <w:t xml:space="preserve">Ismerje a gyakran használt logaritmus alapszámok (10, </w:t>
            </w:r>
            <w:r w:rsidRPr="00C41A00">
              <w:rPr>
                <w:i/>
                <w:noProof/>
                <w:sz w:val="24"/>
                <w:szCs w:val="24"/>
              </w:rPr>
              <w:t>e</w:t>
            </w:r>
            <w:r w:rsidRPr="00C41A00">
              <w:rPr>
                <w:noProof/>
                <w:sz w:val="24"/>
                <w:szCs w:val="24"/>
              </w:rPr>
              <w:t>) gyakorlati és elméleti jelentőségét</w:t>
            </w:r>
          </w:p>
          <w:p w:rsidR="000235CF" w:rsidRPr="00C41A00" w:rsidRDefault="000235CF" w:rsidP="00340A2A">
            <w:pPr>
              <w:pStyle w:val="Felsorols"/>
              <w:ind w:left="34" w:firstLine="0"/>
              <w:rPr>
                <w:sz w:val="24"/>
                <w:szCs w:val="24"/>
              </w:rPr>
            </w:pPr>
            <w:r w:rsidRPr="00C41A00">
              <w:rPr>
                <w:noProof/>
                <w:sz w:val="24"/>
                <w:szCs w:val="24"/>
              </w:rPr>
              <w:t>Ismerje a logaritmus azonosságait, és tudja azokat alkalmazni</w:t>
            </w:r>
          </w:p>
          <w:p w:rsidR="000235CF" w:rsidRPr="00C41A00" w:rsidRDefault="000235CF" w:rsidP="00340A2A">
            <w:pPr>
              <w:pStyle w:val="Felsorols"/>
              <w:ind w:left="34" w:firstLine="0"/>
              <w:rPr>
                <w:noProof/>
                <w:sz w:val="24"/>
                <w:szCs w:val="24"/>
              </w:rPr>
            </w:pPr>
            <w:r w:rsidRPr="00C41A00">
              <w:rPr>
                <w:noProof/>
                <w:sz w:val="24"/>
                <w:szCs w:val="24"/>
              </w:rPr>
              <w:t>Ismerje a komplex számok fogalmát</w:t>
            </w:r>
          </w:p>
          <w:p w:rsidR="000235CF" w:rsidRPr="00C41A00" w:rsidRDefault="000235CF" w:rsidP="00340A2A">
            <w:pPr>
              <w:pStyle w:val="Felsorols"/>
              <w:ind w:left="34" w:firstLine="0"/>
              <w:rPr>
                <w:noProof/>
                <w:sz w:val="24"/>
                <w:szCs w:val="24"/>
              </w:rPr>
            </w:pPr>
            <w:r w:rsidRPr="00C41A00">
              <w:rPr>
                <w:noProof/>
                <w:sz w:val="24"/>
                <w:szCs w:val="24"/>
              </w:rPr>
              <w:t>Ismerje a komplex számokon értelmezett alapműveleteket, a hatványozást és a gyökvonást mind a kanonikus, mind pedig a trigonometrikus alakban</w:t>
            </w:r>
          </w:p>
          <w:p w:rsidR="000235CF" w:rsidRPr="00C41A00" w:rsidRDefault="000235CF" w:rsidP="00340A2A">
            <w:pPr>
              <w:pStyle w:val="Felsorols"/>
              <w:ind w:left="34" w:firstLine="0"/>
              <w:rPr>
                <w:noProof/>
                <w:sz w:val="24"/>
                <w:szCs w:val="24"/>
              </w:rPr>
            </w:pPr>
            <w:r w:rsidRPr="00C41A00">
              <w:rPr>
                <w:noProof/>
                <w:sz w:val="24"/>
                <w:szCs w:val="24"/>
              </w:rPr>
              <w:t>Ismerje az egységgyökök fogalmát.</w:t>
            </w:r>
          </w:p>
          <w:p w:rsidR="000235CF" w:rsidRPr="00C41A00" w:rsidRDefault="000235CF" w:rsidP="00340A2A">
            <w:pPr>
              <w:pStyle w:val="Felsorols"/>
              <w:ind w:left="34" w:firstLine="0"/>
              <w:rPr>
                <w:noProof/>
                <w:sz w:val="24"/>
                <w:szCs w:val="24"/>
              </w:rPr>
            </w:pPr>
            <w:r w:rsidRPr="00C41A00">
              <w:rPr>
                <w:noProof/>
                <w:sz w:val="24"/>
                <w:szCs w:val="24"/>
              </w:rPr>
              <w:t>Tudjon megoldani exponenciális egyenleteket, egyenlőtlenségeket, egyenletrendszereket</w:t>
            </w:r>
          </w:p>
          <w:p w:rsidR="000235CF" w:rsidRPr="00C41A00" w:rsidRDefault="000235CF" w:rsidP="00340A2A">
            <w:pPr>
              <w:pStyle w:val="Felsorols"/>
              <w:ind w:left="34" w:firstLine="0"/>
              <w:rPr>
                <w:noProof/>
                <w:sz w:val="24"/>
                <w:szCs w:val="24"/>
              </w:rPr>
            </w:pPr>
            <w:r w:rsidRPr="00C41A00">
              <w:rPr>
                <w:noProof/>
                <w:sz w:val="24"/>
                <w:szCs w:val="24"/>
              </w:rPr>
              <w:t>Tudjon megoldani logaritmikus egyenleteket, egyenlőtlenségeket, egyenletrendszereket</w:t>
            </w:r>
          </w:p>
          <w:p w:rsidR="000235CF" w:rsidRPr="00C41A00" w:rsidRDefault="000235CF" w:rsidP="00340A2A">
            <w:pPr>
              <w:pStyle w:val="Felsorols"/>
              <w:ind w:left="34" w:firstLine="0"/>
              <w:rPr>
                <w:noProof/>
                <w:sz w:val="24"/>
                <w:szCs w:val="24"/>
              </w:rPr>
            </w:pPr>
            <w:r w:rsidRPr="00C41A00">
              <w:rPr>
                <w:noProof/>
                <w:sz w:val="24"/>
                <w:szCs w:val="24"/>
              </w:rPr>
              <w:t>Tudja, hogy az egyenletekben szereplő függvények értelmezési tartománya és értékkészlete milyen szerepet játszik a megoldások vizsgálatakor</w:t>
            </w:r>
          </w:p>
          <w:p w:rsidR="000235CF" w:rsidRPr="00C41A00" w:rsidRDefault="000235CF" w:rsidP="00340A2A">
            <w:pPr>
              <w:pStyle w:val="Felsorols"/>
              <w:ind w:left="34" w:firstLine="0"/>
              <w:rPr>
                <w:noProof/>
                <w:sz w:val="24"/>
                <w:szCs w:val="24"/>
              </w:rPr>
            </w:pPr>
            <w:r w:rsidRPr="00C41A00">
              <w:rPr>
                <w:noProof/>
                <w:sz w:val="24"/>
                <w:szCs w:val="24"/>
              </w:rPr>
              <w:t>Tudja, hogy az egyenlet megoldása során melyek az ekvivalens átalakítások</w:t>
            </w:r>
          </w:p>
          <w:p w:rsidR="000235CF" w:rsidRPr="00C41A00" w:rsidRDefault="000235CF" w:rsidP="00340A2A">
            <w:pPr>
              <w:pStyle w:val="Felsorols"/>
              <w:ind w:left="34" w:firstLine="0"/>
              <w:rPr>
                <w:noProof/>
                <w:sz w:val="24"/>
                <w:szCs w:val="24"/>
              </w:rPr>
            </w:pPr>
            <w:r w:rsidRPr="00C41A00">
              <w:rPr>
                <w:noProof/>
                <w:sz w:val="24"/>
                <w:szCs w:val="24"/>
              </w:rPr>
              <w:t>Tudja, hogy a trigonometrikus egyenletnek végtelen sok megoldása is lehet, és tudja, hogy ilyen esetben hogyan állapítható meg a gyökök valódi vagy hamis volta</w:t>
            </w:r>
          </w:p>
          <w:p w:rsidR="000235CF" w:rsidRPr="00C41A00" w:rsidRDefault="000235CF" w:rsidP="00340A2A">
            <w:pPr>
              <w:pStyle w:val="Felsorols"/>
              <w:ind w:left="34" w:firstLine="0"/>
              <w:rPr>
                <w:noProof/>
                <w:sz w:val="24"/>
                <w:szCs w:val="24"/>
              </w:rPr>
            </w:pPr>
            <w:r w:rsidRPr="00C41A00">
              <w:rPr>
                <w:noProof/>
                <w:sz w:val="24"/>
                <w:szCs w:val="24"/>
              </w:rPr>
              <w:t>Tudja a tanult azonosságokat az egyenletek megoldásában alkalmazni felhasználásának néhány lehetőségét</w:t>
            </w:r>
          </w:p>
          <w:p w:rsidR="000235CF" w:rsidRPr="00C41A00" w:rsidRDefault="000235CF" w:rsidP="00340A2A">
            <w:pPr>
              <w:pStyle w:val="Felsorols"/>
              <w:ind w:left="34" w:firstLine="0"/>
              <w:rPr>
                <w:noProof/>
                <w:sz w:val="24"/>
                <w:szCs w:val="24"/>
              </w:rPr>
            </w:pPr>
            <w:r w:rsidRPr="00C41A00">
              <w:rPr>
                <w:noProof/>
                <w:sz w:val="24"/>
                <w:szCs w:val="24"/>
              </w:rPr>
              <w:t>Ismerje a különböző alapú exponenciális függvényeket, grafikonjaikat, elemi tulajdonságaikat, tudja ábrázolni egyszerűbb transzformáltjaikat</w:t>
            </w:r>
          </w:p>
          <w:p w:rsidR="000235CF" w:rsidRPr="00C41A00" w:rsidRDefault="000235CF" w:rsidP="00340A2A">
            <w:pPr>
              <w:pStyle w:val="Felsorols"/>
              <w:ind w:left="34" w:firstLine="0"/>
              <w:rPr>
                <w:noProof/>
                <w:sz w:val="24"/>
                <w:szCs w:val="24"/>
              </w:rPr>
            </w:pPr>
            <w:r w:rsidRPr="00C41A00">
              <w:rPr>
                <w:noProof/>
                <w:sz w:val="24"/>
                <w:szCs w:val="24"/>
              </w:rPr>
              <w:t>Ismerje a különböző alapú logaritmus függvényeket, grafikonjaikat, elemi tulajdonságaikat, tudja ábrázolni egyszerűbb transzformáltjaikat</w:t>
            </w:r>
          </w:p>
          <w:p w:rsidR="000235CF" w:rsidRPr="00C41A00" w:rsidRDefault="000235CF" w:rsidP="00340A2A">
            <w:pPr>
              <w:pStyle w:val="Felsorols"/>
              <w:ind w:left="34" w:firstLine="0"/>
              <w:rPr>
                <w:noProof/>
                <w:sz w:val="24"/>
                <w:szCs w:val="24"/>
              </w:rPr>
            </w:pPr>
            <w:r w:rsidRPr="00C41A00">
              <w:rPr>
                <w:noProof/>
                <w:sz w:val="24"/>
                <w:szCs w:val="24"/>
              </w:rPr>
              <w:t>Tudja, hogyan változtatják meg a függvénytranszformációk az alapfüggvény tulajdonságait</w:t>
            </w:r>
          </w:p>
          <w:p w:rsidR="000235CF" w:rsidRPr="00C41A00" w:rsidRDefault="000235CF" w:rsidP="00340A2A">
            <w:pPr>
              <w:pStyle w:val="Felsorols"/>
              <w:ind w:left="34" w:firstLine="0"/>
              <w:rPr>
                <w:noProof/>
                <w:sz w:val="24"/>
                <w:szCs w:val="24"/>
              </w:rPr>
            </w:pPr>
            <w:r w:rsidRPr="00C41A00">
              <w:rPr>
                <w:noProof/>
                <w:sz w:val="24"/>
                <w:szCs w:val="24"/>
              </w:rPr>
              <w:t>Ismerje az inverz függvény fogalmát</w:t>
            </w:r>
          </w:p>
          <w:p w:rsidR="000235CF" w:rsidRPr="00C41A00" w:rsidRDefault="000235CF" w:rsidP="00340A2A">
            <w:pPr>
              <w:pStyle w:val="Felsorols"/>
              <w:ind w:left="34" w:firstLine="0"/>
              <w:rPr>
                <w:noProof/>
                <w:sz w:val="24"/>
                <w:szCs w:val="24"/>
              </w:rPr>
            </w:pPr>
            <w:r w:rsidRPr="00C41A00">
              <w:rPr>
                <w:noProof/>
                <w:sz w:val="24"/>
                <w:szCs w:val="24"/>
              </w:rPr>
              <w:t>Tudja a függvények ábrázolását alkalmazni kétismeretlenes egyenletrendszerek megoldásában, egyenlőtlenségek megoldásában, egyszerűbb fizikai folyamatok, egyéb természeti jelenségek leírásában</w:t>
            </w:r>
          </w:p>
          <w:p w:rsidR="000235CF" w:rsidRPr="00C41A00" w:rsidRDefault="000235CF" w:rsidP="00340A2A">
            <w:pPr>
              <w:pStyle w:val="Felsorols"/>
              <w:ind w:left="34" w:firstLine="0"/>
              <w:rPr>
                <w:noProof/>
                <w:sz w:val="24"/>
                <w:szCs w:val="24"/>
              </w:rPr>
            </w:pPr>
            <w:r w:rsidRPr="00C41A00">
              <w:rPr>
                <w:noProof/>
                <w:sz w:val="24"/>
                <w:szCs w:val="24"/>
              </w:rPr>
              <w:t xml:space="preserve">Ismerje és tudja alkalmazni a számtani és mértani sorozat </w:t>
            </w:r>
            <w:r w:rsidRPr="00C41A00">
              <w:rPr>
                <w:i/>
                <w:noProof/>
                <w:sz w:val="24"/>
                <w:szCs w:val="24"/>
              </w:rPr>
              <w:t>n</w:t>
            </w:r>
            <w:r w:rsidRPr="00C41A00">
              <w:rPr>
                <w:noProof/>
                <w:sz w:val="24"/>
                <w:szCs w:val="24"/>
              </w:rPr>
              <w:t>-edik tagjára és összegére vonatkozó képleteket</w:t>
            </w:r>
          </w:p>
          <w:p w:rsidR="000235CF" w:rsidRPr="00C41A00" w:rsidRDefault="000235CF" w:rsidP="00340A2A">
            <w:pPr>
              <w:pStyle w:val="Felsorols"/>
              <w:ind w:left="34" w:firstLine="0"/>
              <w:rPr>
                <w:noProof/>
                <w:sz w:val="24"/>
                <w:szCs w:val="24"/>
              </w:rPr>
            </w:pPr>
            <w:r w:rsidRPr="00C41A00">
              <w:rPr>
                <w:noProof/>
                <w:sz w:val="24"/>
                <w:szCs w:val="24"/>
              </w:rPr>
              <w:t>Ismerjen néhány, rekurzióval megadott sorozatot</w:t>
            </w:r>
          </w:p>
          <w:p w:rsidR="000235CF" w:rsidRPr="00C41A00" w:rsidRDefault="000235CF" w:rsidP="00340A2A">
            <w:pPr>
              <w:pStyle w:val="Felsorols"/>
              <w:ind w:left="34" w:firstLine="0"/>
              <w:rPr>
                <w:noProof/>
                <w:sz w:val="24"/>
                <w:szCs w:val="24"/>
              </w:rPr>
            </w:pPr>
            <w:r w:rsidRPr="00C41A00">
              <w:rPr>
                <w:noProof/>
                <w:sz w:val="24"/>
                <w:szCs w:val="24"/>
              </w:rPr>
              <w:t>Ismerje a számtani, mértani, négyzetes és harmonikus közép fogalmát, tudja nagyságrendjüket</w:t>
            </w:r>
          </w:p>
          <w:p w:rsidR="000235CF" w:rsidRPr="00C41A00" w:rsidRDefault="000235CF" w:rsidP="00340A2A">
            <w:pPr>
              <w:pStyle w:val="Felsorols"/>
              <w:ind w:left="34" w:firstLine="0"/>
              <w:rPr>
                <w:noProof/>
                <w:sz w:val="24"/>
                <w:szCs w:val="24"/>
              </w:rPr>
            </w:pPr>
            <w:r w:rsidRPr="00C41A00">
              <w:rPr>
                <w:noProof/>
                <w:sz w:val="24"/>
                <w:szCs w:val="24"/>
              </w:rPr>
              <w:t>Értse a sorozat korlátosságának, monotonitásának, konvergenciájának fogalmát, tudja meghatározni sorozatok határértékét</w:t>
            </w:r>
          </w:p>
          <w:p w:rsidR="000235CF" w:rsidRPr="00C41A00" w:rsidRDefault="000235CF" w:rsidP="00340A2A">
            <w:pPr>
              <w:pStyle w:val="Felsorols"/>
              <w:ind w:left="34" w:firstLine="0"/>
              <w:rPr>
                <w:noProof/>
                <w:sz w:val="24"/>
                <w:szCs w:val="24"/>
              </w:rPr>
            </w:pPr>
            <w:r w:rsidRPr="00C41A00">
              <w:rPr>
                <w:noProof/>
                <w:sz w:val="24"/>
                <w:szCs w:val="24"/>
              </w:rPr>
              <w:t>Ismerje a végtelen mértani sort, tudja az összegképletét</w:t>
            </w:r>
          </w:p>
          <w:p w:rsidR="000235CF" w:rsidRPr="00C41A00" w:rsidRDefault="000235CF" w:rsidP="00340A2A">
            <w:pPr>
              <w:pStyle w:val="Felsorols"/>
              <w:ind w:left="34" w:firstLine="0"/>
              <w:rPr>
                <w:noProof/>
                <w:sz w:val="24"/>
                <w:szCs w:val="24"/>
              </w:rPr>
            </w:pPr>
            <w:r w:rsidRPr="00C41A00">
              <w:rPr>
                <w:noProof/>
                <w:sz w:val="24"/>
                <w:szCs w:val="24"/>
              </w:rPr>
              <w:t>Tudja, hogy a végtelen szakaszos tizedestört hogyan és miért írható fel két egész szám hányadosaként</w:t>
            </w:r>
          </w:p>
          <w:p w:rsidR="000235CF" w:rsidRPr="00C41A00" w:rsidRDefault="000235CF" w:rsidP="00340A2A">
            <w:pPr>
              <w:pStyle w:val="Felsorols"/>
              <w:ind w:left="34" w:firstLine="0"/>
              <w:rPr>
                <w:noProof/>
                <w:sz w:val="24"/>
                <w:szCs w:val="24"/>
              </w:rPr>
            </w:pPr>
            <w:r w:rsidRPr="00C41A00">
              <w:rPr>
                <w:noProof/>
                <w:sz w:val="24"/>
                <w:szCs w:val="24"/>
              </w:rPr>
              <w:t>Ismerje a függvény határértékének és folytonosságának fogalmát</w:t>
            </w:r>
          </w:p>
          <w:p w:rsidR="000235CF" w:rsidRPr="00C41A00" w:rsidRDefault="000235CF" w:rsidP="00340A2A">
            <w:pPr>
              <w:pStyle w:val="Felsorols"/>
              <w:ind w:left="34" w:firstLine="0"/>
              <w:rPr>
                <w:noProof/>
                <w:sz w:val="24"/>
                <w:szCs w:val="24"/>
              </w:rPr>
            </w:pPr>
            <w:r w:rsidRPr="00C41A00">
              <w:rPr>
                <w:noProof/>
                <w:sz w:val="24"/>
                <w:szCs w:val="24"/>
              </w:rPr>
              <w:t>Tudja a tanult függvények adott helyhez tartozó határértékét megállapítani</w:t>
            </w:r>
          </w:p>
          <w:p w:rsidR="000235CF" w:rsidRPr="00C41A00" w:rsidRDefault="000235CF" w:rsidP="00340A2A">
            <w:pPr>
              <w:pStyle w:val="Felsorols"/>
              <w:ind w:left="34" w:firstLine="0"/>
              <w:rPr>
                <w:noProof/>
                <w:sz w:val="24"/>
                <w:szCs w:val="24"/>
              </w:rPr>
            </w:pPr>
            <w:r w:rsidRPr="00C41A00">
              <w:rPr>
                <w:noProof/>
                <w:sz w:val="24"/>
                <w:szCs w:val="24"/>
              </w:rPr>
              <w:t>Tudjon példákat adni folytonos és nem folytonos függvényekre</w:t>
            </w:r>
          </w:p>
          <w:p w:rsidR="000235CF" w:rsidRPr="00C41A00" w:rsidRDefault="000235CF" w:rsidP="00340A2A">
            <w:pPr>
              <w:pStyle w:val="Felsorols"/>
              <w:ind w:left="34" w:firstLine="0"/>
              <w:rPr>
                <w:noProof/>
                <w:sz w:val="24"/>
                <w:szCs w:val="24"/>
              </w:rPr>
            </w:pPr>
            <w:r w:rsidRPr="00C41A00">
              <w:rPr>
                <w:noProof/>
                <w:sz w:val="24"/>
                <w:szCs w:val="24"/>
              </w:rPr>
              <w:t>Ismerje és értse a differenciálhányados fogalmát</w:t>
            </w:r>
          </w:p>
          <w:p w:rsidR="000235CF" w:rsidRPr="00C41A00" w:rsidRDefault="000235CF" w:rsidP="00340A2A">
            <w:pPr>
              <w:pStyle w:val="Felsorols"/>
              <w:ind w:left="34" w:firstLine="0"/>
              <w:rPr>
                <w:noProof/>
                <w:sz w:val="24"/>
                <w:szCs w:val="24"/>
              </w:rPr>
            </w:pPr>
            <w:r w:rsidRPr="00C41A00">
              <w:rPr>
                <w:noProof/>
                <w:sz w:val="24"/>
                <w:szCs w:val="24"/>
              </w:rPr>
              <w:t>Ismerje az összeg, szorzat, hányados deriválási szabályát</w:t>
            </w:r>
          </w:p>
          <w:p w:rsidR="000235CF" w:rsidRPr="00C41A00" w:rsidRDefault="000235CF" w:rsidP="00340A2A">
            <w:pPr>
              <w:pStyle w:val="Felsorols"/>
              <w:ind w:left="34" w:firstLine="0"/>
              <w:rPr>
                <w:noProof/>
                <w:sz w:val="24"/>
                <w:szCs w:val="24"/>
              </w:rPr>
            </w:pPr>
            <w:r w:rsidRPr="00C41A00">
              <w:rPr>
                <w:noProof/>
                <w:sz w:val="24"/>
                <w:szCs w:val="24"/>
              </w:rPr>
              <w:t>Tudjon polinomot, algebrai törtfüggvényeket és trigonometrikus függvényeket differenciálni</w:t>
            </w:r>
          </w:p>
          <w:p w:rsidR="000235CF" w:rsidRPr="00C41A00" w:rsidRDefault="000235CF" w:rsidP="00340A2A">
            <w:pPr>
              <w:pStyle w:val="Felsorols"/>
              <w:ind w:left="34" w:firstLine="0"/>
              <w:rPr>
                <w:noProof/>
                <w:sz w:val="24"/>
                <w:szCs w:val="24"/>
              </w:rPr>
            </w:pPr>
            <w:r w:rsidRPr="00C41A00">
              <w:rPr>
                <w:noProof/>
                <w:sz w:val="24"/>
                <w:szCs w:val="24"/>
              </w:rPr>
              <w:t>Ismerje az összetett függvény deriválási szabályát</w:t>
            </w:r>
          </w:p>
          <w:p w:rsidR="000235CF" w:rsidRPr="00C41A00" w:rsidRDefault="000235CF" w:rsidP="00340A2A">
            <w:pPr>
              <w:pStyle w:val="Felsorols"/>
              <w:ind w:left="34" w:firstLine="0"/>
              <w:rPr>
                <w:noProof/>
                <w:sz w:val="24"/>
                <w:szCs w:val="24"/>
              </w:rPr>
            </w:pPr>
            <w:r w:rsidRPr="00C41A00">
              <w:rPr>
                <w:noProof/>
                <w:sz w:val="24"/>
                <w:szCs w:val="24"/>
              </w:rPr>
              <w:t>Ismerje az inverz függvények deriváltjainak összefüggését</w:t>
            </w:r>
          </w:p>
          <w:p w:rsidR="000235CF" w:rsidRPr="00C41A00" w:rsidRDefault="000235CF" w:rsidP="00340A2A">
            <w:pPr>
              <w:pStyle w:val="Felsorols"/>
              <w:ind w:left="34" w:firstLine="0"/>
              <w:rPr>
                <w:noProof/>
                <w:sz w:val="24"/>
                <w:szCs w:val="24"/>
              </w:rPr>
            </w:pPr>
            <w:r w:rsidRPr="00C41A00">
              <w:rPr>
                <w:noProof/>
                <w:sz w:val="24"/>
                <w:szCs w:val="24"/>
              </w:rPr>
              <w:lastRenderedPageBreak/>
              <w:t>Ismerje az exponenciális és a logaritmusfüggvény deriválási szabályát</w:t>
            </w:r>
          </w:p>
          <w:p w:rsidR="000235CF" w:rsidRPr="00C41A00" w:rsidRDefault="000235CF" w:rsidP="00340A2A">
            <w:pPr>
              <w:pStyle w:val="Felsorols"/>
              <w:ind w:left="34" w:firstLine="0"/>
              <w:rPr>
                <w:noProof/>
                <w:sz w:val="24"/>
                <w:szCs w:val="24"/>
              </w:rPr>
            </w:pPr>
            <w:r w:rsidRPr="00C41A00">
              <w:rPr>
                <w:noProof/>
                <w:sz w:val="24"/>
                <w:szCs w:val="24"/>
              </w:rPr>
              <w:t>Tudja, hogy a deriváltfüggvény segítségével hogyan vizsgálható a függvény menete, hogyan lehet meghatározni a függvény lokális szélsőértékeit</w:t>
            </w:r>
          </w:p>
          <w:p w:rsidR="000235CF" w:rsidRPr="00C41A00" w:rsidRDefault="000235CF" w:rsidP="00340A2A">
            <w:pPr>
              <w:pStyle w:val="Felsorols"/>
              <w:ind w:left="34" w:firstLine="0"/>
              <w:rPr>
                <w:noProof/>
                <w:sz w:val="24"/>
                <w:szCs w:val="24"/>
              </w:rPr>
            </w:pPr>
            <w:r w:rsidRPr="00C41A00">
              <w:rPr>
                <w:noProof/>
                <w:sz w:val="24"/>
                <w:szCs w:val="24"/>
              </w:rPr>
              <w:t>Ismerje meg a konvexitás és konkavitás fogalmát, és ezen tulajdonságok kapcsolatát a deriváltfüggvények menetével</w:t>
            </w:r>
          </w:p>
          <w:p w:rsidR="000235CF" w:rsidRPr="00C41A00" w:rsidRDefault="000235CF" w:rsidP="00340A2A">
            <w:pPr>
              <w:pStyle w:val="Felsorols"/>
              <w:ind w:left="34" w:firstLine="0"/>
              <w:rPr>
                <w:noProof/>
                <w:sz w:val="24"/>
                <w:szCs w:val="24"/>
              </w:rPr>
            </w:pPr>
            <w:r w:rsidRPr="00C41A00">
              <w:rPr>
                <w:noProof/>
                <w:sz w:val="24"/>
                <w:szCs w:val="24"/>
              </w:rPr>
              <w:t>Tudja, hogyan változott a függvényfogalom, a függvények tulajdonságainak vizsgálati módszere a matematikatörténet során, és ismerjen néhány nagy hatású matematikust a témával kapcsolatban</w:t>
            </w:r>
          </w:p>
          <w:p w:rsidR="000235CF" w:rsidRPr="00C41A00" w:rsidRDefault="000235CF" w:rsidP="00340A2A">
            <w:pPr>
              <w:pStyle w:val="Felsorols"/>
              <w:ind w:left="34" w:firstLine="0"/>
              <w:rPr>
                <w:noProof/>
                <w:sz w:val="24"/>
                <w:szCs w:val="24"/>
              </w:rPr>
            </w:pPr>
            <w:r w:rsidRPr="00C41A00">
              <w:rPr>
                <w:noProof/>
                <w:sz w:val="24"/>
                <w:szCs w:val="24"/>
              </w:rPr>
              <w:t>Ismerje a skaláris és vektoriális szorzat fogalmát, és a műveleti tulajdonságokat</w:t>
            </w:r>
          </w:p>
          <w:p w:rsidR="000235CF" w:rsidRPr="00C41A00" w:rsidRDefault="000235CF" w:rsidP="00340A2A">
            <w:pPr>
              <w:pStyle w:val="Felsorols"/>
              <w:ind w:left="34" w:firstLine="0"/>
              <w:rPr>
                <w:noProof/>
                <w:sz w:val="24"/>
                <w:szCs w:val="24"/>
              </w:rPr>
            </w:pPr>
            <w:r w:rsidRPr="00C41A00">
              <w:rPr>
                <w:noProof/>
                <w:sz w:val="24"/>
                <w:szCs w:val="24"/>
              </w:rPr>
              <w:t>Tudja a vektorműveleteket koordinátákkal követni</w:t>
            </w:r>
          </w:p>
          <w:p w:rsidR="000235CF" w:rsidRPr="00C41A00" w:rsidRDefault="000235CF" w:rsidP="00340A2A">
            <w:pPr>
              <w:pStyle w:val="Felsorols"/>
              <w:ind w:left="34" w:firstLine="0"/>
              <w:rPr>
                <w:noProof/>
                <w:sz w:val="24"/>
                <w:szCs w:val="24"/>
              </w:rPr>
            </w:pPr>
            <w:r w:rsidRPr="00C41A00">
              <w:rPr>
                <w:noProof/>
                <w:sz w:val="24"/>
                <w:szCs w:val="24"/>
              </w:rPr>
              <w:t>Tudja ezeket alkalmazni a bizonyításokban és problémamegoldásokban</w:t>
            </w:r>
          </w:p>
          <w:p w:rsidR="000235CF" w:rsidRPr="00C41A00" w:rsidRDefault="000235CF" w:rsidP="00340A2A">
            <w:pPr>
              <w:pStyle w:val="Felsorols"/>
              <w:ind w:left="34" w:firstLine="0"/>
              <w:rPr>
                <w:noProof/>
                <w:sz w:val="24"/>
                <w:szCs w:val="24"/>
              </w:rPr>
            </w:pPr>
            <w:r w:rsidRPr="00C41A00">
              <w:rPr>
                <w:noProof/>
                <w:sz w:val="24"/>
                <w:szCs w:val="24"/>
              </w:rPr>
              <w:t>Tudja a szinusz- és koszinusztételt (levezetésüket is)</w:t>
            </w:r>
          </w:p>
          <w:p w:rsidR="000235CF" w:rsidRPr="00C41A00" w:rsidRDefault="000235CF" w:rsidP="00340A2A">
            <w:pPr>
              <w:pStyle w:val="Felsorols"/>
              <w:ind w:left="34" w:firstLine="0"/>
              <w:rPr>
                <w:noProof/>
                <w:sz w:val="24"/>
                <w:szCs w:val="24"/>
              </w:rPr>
            </w:pPr>
            <w:r w:rsidRPr="00C41A00">
              <w:rPr>
                <w:noProof/>
                <w:sz w:val="24"/>
                <w:szCs w:val="24"/>
              </w:rPr>
              <w:t>Tudja a szinusz- és koszinusztételt alkalmazni a háromszög hiányzó alkotórészeinek kiszámításában</w:t>
            </w:r>
          </w:p>
          <w:p w:rsidR="000235CF" w:rsidRPr="00C41A00" w:rsidRDefault="000235CF" w:rsidP="00340A2A">
            <w:pPr>
              <w:pStyle w:val="Felsorols"/>
              <w:ind w:left="34" w:firstLine="0"/>
              <w:rPr>
                <w:noProof/>
                <w:sz w:val="24"/>
                <w:szCs w:val="24"/>
              </w:rPr>
            </w:pPr>
            <w:r w:rsidRPr="00C41A00">
              <w:rPr>
                <w:noProof/>
                <w:sz w:val="24"/>
                <w:szCs w:val="24"/>
              </w:rPr>
              <w:t>Tudjon síkbeli és térbeli geometriai számításos feladatokat megoldani</w:t>
            </w:r>
          </w:p>
          <w:p w:rsidR="000235CF" w:rsidRPr="00C41A00" w:rsidRDefault="000235CF" w:rsidP="00340A2A">
            <w:pPr>
              <w:pStyle w:val="Felsorols"/>
              <w:ind w:left="34" w:firstLine="0"/>
              <w:rPr>
                <w:noProof/>
                <w:sz w:val="24"/>
                <w:szCs w:val="24"/>
              </w:rPr>
            </w:pPr>
            <w:r w:rsidRPr="00C41A00">
              <w:rPr>
                <w:noProof/>
                <w:sz w:val="24"/>
                <w:szCs w:val="24"/>
              </w:rPr>
              <w:t>Ismerje az összegzési (addíciós) tételeket, és tudja ezen tételeket és következményeit felhasználni egyenletek, egyenlőtlenségek megoldásában is</w:t>
            </w:r>
          </w:p>
          <w:p w:rsidR="000235CF" w:rsidRPr="00C41A00" w:rsidRDefault="000235CF" w:rsidP="00340A2A">
            <w:pPr>
              <w:pStyle w:val="Felsorols"/>
              <w:ind w:left="34" w:firstLine="0"/>
              <w:rPr>
                <w:noProof/>
                <w:sz w:val="24"/>
                <w:szCs w:val="24"/>
              </w:rPr>
            </w:pPr>
            <w:r w:rsidRPr="00C41A00">
              <w:rPr>
                <w:noProof/>
                <w:sz w:val="24"/>
                <w:szCs w:val="24"/>
              </w:rPr>
              <w:t>Ismerje a koordináta-síkban lévő egyenes néhány egyenletét, a párhuzamosság és merőlegesség feltételét</w:t>
            </w:r>
          </w:p>
          <w:p w:rsidR="000235CF" w:rsidRPr="00C41A00" w:rsidRDefault="000235CF" w:rsidP="00340A2A">
            <w:pPr>
              <w:pStyle w:val="Felsorols"/>
              <w:ind w:left="34" w:firstLine="0"/>
              <w:rPr>
                <w:noProof/>
                <w:sz w:val="24"/>
                <w:szCs w:val="24"/>
              </w:rPr>
            </w:pPr>
            <w:r w:rsidRPr="00C41A00">
              <w:rPr>
                <w:noProof/>
                <w:sz w:val="24"/>
                <w:szCs w:val="24"/>
              </w:rPr>
              <w:t>Tudja a kör origó középpontú és általános egyenletét</w:t>
            </w:r>
          </w:p>
          <w:p w:rsidR="000235CF" w:rsidRPr="00C41A00" w:rsidRDefault="000235CF" w:rsidP="00340A2A">
            <w:pPr>
              <w:pStyle w:val="Felsorols"/>
              <w:ind w:left="34" w:firstLine="0"/>
              <w:rPr>
                <w:noProof/>
                <w:sz w:val="24"/>
                <w:szCs w:val="24"/>
              </w:rPr>
            </w:pPr>
            <w:r w:rsidRPr="00C41A00">
              <w:rPr>
                <w:noProof/>
                <w:sz w:val="24"/>
                <w:szCs w:val="24"/>
              </w:rPr>
              <w:t>Tudja egyenesek és körök metszéspontját kiszámítani</w:t>
            </w:r>
          </w:p>
          <w:p w:rsidR="000235CF" w:rsidRPr="00C41A00" w:rsidRDefault="000235CF" w:rsidP="00340A2A">
            <w:pPr>
              <w:pStyle w:val="Felsorols"/>
              <w:ind w:left="34" w:firstLine="0"/>
              <w:rPr>
                <w:noProof/>
                <w:sz w:val="24"/>
                <w:szCs w:val="24"/>
              </w:rPr>
            </w:pPr>
            <w:r w:rsidRPr="00C41A00">
              <w:rPr>
                <w:noProof/>
                <w:sz w:val="24"/>
                <w:szCs w:val="24"/>
              </w:rPr>
              <w:t>Tudjon a kör és egyenes, valamint a kör és kör esetén az érintkezési feltételek ismertében problémákat megoldani</w:t>
            </w:r>
          </w:p>
          <w:p w:rsidR="000235CF" w:rsidRPr="00C41A00" w:rsidRDefault="000235CF" w:rsidP="00340A2A">
            <w:pPr>
              <w:pStyle w:val="Felsorols"/>
              <w:ind w:left="34" w:firstLine="0"/>
              <w:rPr>
                <w:noProof/>
                <w:sz w:val="24"/>
                <w:szCs w:val="24"/>
              </w:rPr>
            </w:pPr>
            <w:r w:rsidRPr="00C41A00">
              <w:rPr>
                <w:noProof/>
                <w:sz w:val="24"/>
                <w:szCs w:val="24"/>
              </w:rPr>
              <w:t>Ismerje az egybevágósági transzformációk, bizonyos hasonlósági transzformációk és a merőleges affinitás hatását a pontokra, az alakzatokra</w:t>
            </w:r>
          </w:p>
          <w:p w:rsidR="000235CF" w:rsidRPr="00C41A00" w:rsidRDefault="000235CF" w:rsidP="00340A2A">
            <w:pPr>
              <w:pStyle w:val="Felsorols"/>
              <w:ind w:left="34" w:firstLine="0"/>
              <w:rPr>
                <w:noProof/>
                <w:sz w:val="24"/>
                <w:szCs w:val="24"/>
              </w:rPr>
            </w:pPr>
            <w:r w:rsidRPr="00C41A00">
              <w:rPr>
                <w:noProof/>
                <w:sz w:val="24"/>
                <w:szCs w:val="24"/>
              </w:rPr>
              <w:t>Ismerve a kúpszeletek definícióit, szimmetria tulajdonságait le tudja vezetni a parabola tengelyponti egyenletét</w:t>
            </w:r>
          </w:p>
          <w:p w:rsidR="000235CF" w:rsidRPr="00C41A00" w:rsidRDefault="000235CF" w:rsidP="00340A2A">
            <w:pPr>
              <w:pStyle w:val="Felsorols"/>
              <w:ind w:left="34" w:firstLine="0"/>
              <w:rPr>
                <w:noProof/>
                <w:sz w:val="24"/>
                <w:szCs w:val="24"/>
              </w:rPr>
            </w:pPr>
            <w:r w:rsidRPr="00C41A00">
              <w:rPr>
                <w:noProof/>
                <w:sz w:val="24"/>
                <w:szCs w:val="24"/>
              </w:rPr>
              <w:t>Tudja a parabola egyenletét metszési és érintési feladatokban alkalmazni</w:t>
            </w:r>
          </w:p>
          <w:p w:rsidR="000235CF" w:rsidRPr="00C41A00" w:rsidRDefault="000235CF" w:rsidP="00340A2A">
            <w:pPr>
              <w:pStyle w:val="Felsorols"/>
              <w:ind w:left="34" w:firstLine="0"/>
              <w:rPr>
                <w:noProof/>
                <w:sz w:val="24"/>
                <w:szCs w:val="24"/>
              </w:rPr>
            </w:pPr>
            <w:r w:rsidRPr="00C41A00">
              <w:rPr>
                <w:noProof/>
                <w:sz w:val="24"/>
                <w:szCs w:val="24"/>
              </w:rPr>
              <w:t>Ismerje a parabola érintőinek geometriai fogalmát, az érintők szerkesztésének és egyenle kiszámításának módszereit</w:t>
            </w:r>
          </w:p>
          <w:p w:rsidR="000235CF" w:rsidRPr="00C41A00" w:rsidRDefault="000235CF" w:rsidP="00340A2A">
            <w:pPr>
              <w:pStyle w:val="Felsorols"/>
              <w:ind w:left="34" w:firstLine="0"/>
              <w:rPr>
                <w:noProof/>
                <w:sz w:val="24"/>
                <w:szCs w:val="24"/>
              </w:rPr>
            </w:pPr>
            <w:r w:rsidRPr="00C41A00">
              <w:rPr>
                <w:noProof/>
                <w:sz w:val="24"/>
                <w:szCs w:val="24"/>
              </w:rPr>
              <w:t>Tudja a függvényeknél tanult érintőfogalmat összekötni a geometriai érintőfogalommal</w:t>
            </w:r>
          </w:p>
          <w:p w:rsidR="000235CF" w:rsidRPr="00C41A00" w:rsidRDefault="000235CF" w:rsidP="00340A2A">
            <w:pPr>
              <w:pStyle w:val="Felsorols"/>
              <w:ind w:left="34" w:firstLine="0"/>
              <w:rPr>
                <w:noProof/>
                <w:sz w:val="24"/>
                <w:szCs w:val="24"/>
              </w:rPr>
            </w:pPr>
            <w:r w:rsidRPr="00C41A00">
              <w:rPr>
                <w:noProof/>
                <w:sz w:val="24"/>
                <w:szCs w:val="24"/>
              </w:rPr>
              <w:t>Tudja a térelemek méretes vonatkozásait megfelelő adatok segítségével kiszámítani</w:t>
            </w:r>
          </w:p>
          <w:p w:rsidR="000235CF" w:rsidRPr="00C41A00" w:rsidRDefault="000235CF" w:rsidP="00340A2A">
            <w:pPr>
              <w:pStyle w:val="Felsorols"/>
              <w:ind w:left="34" w:firstLine="0"/>
              <w:rPr>
                <w:noProof/>
                <w:sz w:val="24"/>
                <w:szCs w:val="24"/>
              </w:rPr>
            </w:pPr>
            <w:r w:rsidRPr="00C41A00">
              <w:rPr>
                <w:noProof/>
                <w:sz w:val="24"/>
                <w:szCs w:val="24"/>
              </w:rPr>
              <w:t>Ismerje a térbeli egyenes és sík koordináta-geometriai megadási módját</w:t>
            </w:r>
          </w:p>
          <w:p w:rsidR="000235CF" w:rsidRPr="00C41A00" w:rsidRDefault="000235CF" w:rsidP="00340A2A">
            <w:pPr>
              <w:pStyle w:val="Felsorols"/>
              <w:ind w:left="34" w:firstLine="0"/>
              <w:rPr>
                <w:noProof/>
                <w:sz w:val="24"/>
                <w:szCs w:val="24"/>
              </w:rPr>
            </w:pPr>
            <w:r w:rsidRPr="00C41A00">
              <w:rPr>
                <w:noProof/>
                <w:sz w:val="24"/>
                <w:szCs w:val="24"/>
              </w:rPr>
              <w:t>Ismerje az átlag és a szórás fogalmát és meghatározási módját</w:t>
            </w:r>
          </w:p>
          <w:p w:rsidR="000235CF" w:rsidRPr="00C41A00" w:rsidRDefault="000235CF" w:rsidP="00340A2A">
            <w:pPr>
              <w:pStyle w:val="Felsorols"/>
              <w:ind w:left="34" w:firstLine="0"/>
              <w:rPr>
                <w:noProof/>
                <w:sz w:val="24"/>
                <w:szCs w:val="24"/>
              </w:rPr>
            </w:pPr>
            <w:r w:rsidRPr="00C41A00">
              <w:rPr>
                <w:noProof/>
                <w:sz w:val="24"/>
                <w:szCs w:val="24"/>
              </w:rPr>
              <w:t>Ismerje, hogy a számsokaság elemeinek eloszlását hogyan jellemzi az átlag és a szórás</w:t>
            </w:r>
          </w:p>
          <w:p w:rsidR="000235CF" w:rsidRPr="00C41A00" w:rsidRDefault="000235CF" w:rsidP="00340A2A">
            <w:pPr>
              <w:pStyle w:val="Felsorols"/>
              <w:ind w:left="34" w:firstLine="0"/>
              <w:rPr>
                <w:noProof/>
                <w:sz w:val="24"/>
                <w:szCs w:val="24"/>
              </w:rPr>
            </w:pPr>
            <w:r w:rsidRPr="00C41A00">
              <w:rPr>
                <w:noProof/>
                <w:sz w:val="24"/>
                <w:szCs w:val="24"/>
              </w:rPr>
              <w:t xml:space="preserve">Ismerje meg a binomiális </w:t>
            </w:r>
            <w:r w:rsidRPr="00C41A00">
              <w:rPr>
                <w:sz w:val="24"/>
                <w:szCs w:val="24"/>
              </w:rPr>
              <w:t>–</w:t>
            </w:r>
            <w:r w:rsidRPr="00C41A00">
              <w:rPr>
                <w:noProof/>
                <w:sz w:val="24"/>
                <w:szCs w:val="24"/>
              </w:rPr>
              <w:t xml:space="preserve"> a geometriai – és a hipergeometriai eloszlást valószínűségi kísérletek elemzése során</w:t>
            </w:r>
          </w:p>
          <w:p w:rsidR="000235CF" w:rsidRPr="00C41A00" w:rsidRDefault="000235CF" w:rsidP="00340A2A">
            <w:pPr>
              <w:pStyle w:val="Felsorols"/>
              <w:ind w:left="34" w:firstLine="0"/>
              <w:rPr>
                <w:noProof/>
                <w:sz w:val="24"/>
                <w:szCs w:val="24"/>
              </w:rPr>
            </w:pPr>
            <w:r w:rsidRPr="00C41A00">
              <w:rPr>
                <w:noProof/>
                <w:sz w:val="24"/>
                <w:szCs w:val="24"/>
              </w:rPr>
              <w:t>Ismerje, hogy ha egy valószínűségi kísérletben véges sok elemi esemény lehetséges, és azok egyenlően valószínűek, akkor egy esemény valószínűsége kombinatorikus úton miként határozható meg</w:t>
            </w:r>
          </w:p>
          <w:p w:rsidR="000235CF" w:rsidRPr="00C41A00" w:rsidRDefault="000235CF" w:rsidP="00340A2A">
            <w:pPr>
              <w:spacing w:line="240" w:lineRule="auto"/>
              <w:ind w:left="34"/>
              <w:jc w:val="both"/>
            </w:pPr>
            <w:r w:rsidRPr="00C41A00">
              <w:rPr>
                <w:rFonts w:ascii="Times New Roman" w:hAnsi="Times New Roman"/>
                <w:noProof/>
                <w:sz w:val="24"/>
                <w:szCs w:val="24"/>
              </w:rPr>
              <w:t>Ismerje fel egyszerűbb esetekben a tanult valószínűségi változót.</w:t>
            </w:r>
          </w:p>
        </w:tc>
      </w:tr>
      <w:tr w:rsidR="000235CF" w:rsidRPr="00C41A00" w:rsidTr="00870EEB">
        <w:tc>
          <w:tcPr>
            <w:tcW w:w="1526" w:type="dxa"/>
            <w:tcBorders>
              <w:bottom w:val="single" w:sz="12" w:space="0" w:color="auto"/>
              <w:right w:val="double" w:sz="6" w:space="0" w:color="auto"/>
            </w:tcBorders>
            <w:vAlign w:val="center"/>
          </w:tcPr>
          <w:p w:rsidR="000235CF" w:rsidRPr="00C41A00" w:rsidRDefault="000235CF" w:rsidP="00340A2A">
            <w:pPr>
              <w:spacing w:line="240" w:lineRule="auto"/>
              <w:jc w:val="both"/>
              <w:rPr>
                <w:b/>
              </w:rPr>
            </w:pPr>
            <w:r w:rsidRPr="00C41A00">
              <w:rPr>
                <w:b/>
              </w:rPr>
              <w:lastRenderedPageBreak/>
              <w:t>12. évfolyam</w:t>
            </w:r>
          </w:p>
        </w:tc>
        <w:tc>
          <w:tcPr>
            <w:tcW w:w="9156" w:type="dxa"/>
            <w:tcBorders>
              <w:left w:val="double" w:sz="6" w:space="0" w:color="auto"/>
              <w:bottom w:val="single" w:sz="12" w:space="0" w:color="auto"/>
            </w:tcBorders>
          </w:tcPr>
          <w:p w:rsidR="000235CF" w:rsidRPr="00C41A00" w:rsidRDefault="000235CF" w:rsidP="00340A2A">
            <w:pPr>
              <w:pStyle w:val="Felsorols"/>
              <w:ind w:left="34" w:firstLine="0"/>
              <w:rPr>
                <w:noProof/>
                <w:sz w:val="24"/>
                <w:szCs w:val="24"/>
              </w:rPr>
            </w:pPr>
            <w:r w:rsidRPr="00C41A00">
              <w:rPr>
                <w:noProof/>
                <w:sz w:val="24"/>
                <w:szCs w:val="24"/>
              </w:rPr>
              <w:t>Ismerje a gráfok bejárási problématikáját.</w:t>
            </w:r>
          </w:p>
          <w:p w:rsidR="000235CF" w:rsidRPr="00C41A00" w:rsidRDefault="000235CF" w:rsidP="00340A2A">
            <w:pPr>
              <w:pStyle w:val="Felsorols"/>
              <w:ind w:left="34" w:firstLine="0"/>
              <w:rPr>
                <w:noProof/>
                <w:sz w:val="24"/>
                <w:szCs w:val="24"/>
              </w:rPr>
            </w:pPr>
            <w:r w:rsidRPr="00C41A00">
              <w:rPr>
                <w:noProof/>
                <w:sz w:val="24"/>
                <w:szCs w:val="24"/>
              </w:rPr>
              <w:t xml:space="preserve">Tudja az </w:t>
            </w:r>
            <w:r w:rsidRPr="00C41A00">
              <w:rPr>
                <w:i/>
                <w:noProof/>
                <w:sz w:val="24"/>
                <w:szCs w:val="24"/>
              </w:rPr>
              <w:t xml:space="preserve">Euler </w:t>
            </w:r>
            <w:r w:rsidRPr="00C41A00">
              <w:rPr>
                <w:noProof/>
                <w:sz w:val="24"/>
                <w:szCs w:val="24"/>
              </w:rPr>
              <w:t>vonal létezésének szükséges és elégséges feltételét.</w:t>
            </w:r>
          </w:p>
          <w:p w:rsidR="000235CF" w:rsidRPr="00C41A00" w:rsidRDefault="000235CF" w:rsidP="00340A2A">
            <w:pPr>
              <w:pStyle w:val="Felsorols"/>
              <w:ind w:left="34" w:firstLine="0"/>
              <w:rPr>
                <w:noProof/>
                <w:sz w:val="24"/>
                <w:szCs w:val="24"/>
              </w:rPr>
            </w:pPr>
            <w:r w:rsidRPr="00C41A00">
              <w:rPr>
                <w:noProof/>
                <w:sz w:val="24"/>
                <w:szCs w:val="24"/>
              </w:rPr>
              <w:t xml:space="preserve">Egyszerübb esetekben tudjon </w:t>
            </w:r>
            <w:r w:rsidRPr="00C41A00">
              <w:rPr>
                <w:i/>
                <w:noProof/>
                <w:sz w:val="24"/>
                <w:szCs w:val="24"/>
              </w:rPr>
              <w:t>Euler</w:t>
            </w:r>
            <w:r w:rsidRPr="00C41A00">
              <w:rPr>
                <w:noProof/>
                <w:sz w:val="24"/>
                <w:szCs w:val="24"/>
              </w:rPr>
              <w:t>-vonalat.</w:t>
            </w:r>
          </w:p>
          <w:p w:rsidR="000235CF" w:rsidRPr="00C41A00" w:rsidRDefault="000235CF" w:rsidP="00340A2A">
            <w:pPr>
              <w:pStyle w:val="Felsorols"/>
              <w:ind w:left="34" w:firstLine="0"/>
              <w:rPr>
                <w:noProof/>
                <w:sz w:val="24"/>
                <w:szCs w:val="24"/>
              </w:rPr>
            </w:pPr>
            <w:r w:rsidRPr="00C41A00">
              <w:rPr>
                <w:noProof/>
                <w:sz w:val="24"/>
                <w:szCs w:val="24"/>
              </w:rPr>
              <w:t>Tudja a gráfok síkbarajzolhatóságának fogalmát és feltételét.</w:t>
            </w:r>
          </w:p>
          <w:p w:rsidR="000235CF" w:rsidRPr="00C41A00" w:rsidRDefault="000235CF" w:rsidP="00340A2A">
            <w:pPr>
              <w:pStyle w:val="Felsorols"/>
              <w:ind w:left="34" w:firstLine="0"/>
              <w:rPr>
                <w:noProof/>
                <w:sz w:val="24"/>
                <w:szCs w:val="24"/>
              </w:rPr>
            </w:pPr>
            <w:r w:rsidRPr="00C41A00">
              <w:rPr>
                <w:noProof/>
                <w:sz w:val="24"/>
                <w:szCs w:val="24"/>
              </w:rPr>
              <w:t>Ismerje a határozotlan integrál fogalmát, tulajdonságait, a primitív függvény fogalmát.</w:t>
            </w:r>
          </w:p>
          <w:p w:rsidR="000235CF" w:rsidRPr="00C41A00" w:rsidRDefault="000235CF" w:rsidP="00340A2A">
            <w:pPr>
              <w:pStyle w:val="Felsorols"/>
              <w:ind w:left="34" w:firstLine="0"/>
              <w:rPr>
                <w:noProof/>
                <w:sz w:val="24"/>
                <w:szCs w:val="24"/>
              </w:rPr>
            </w:pPr>
            <w:r w:rsidRPr="00C41A00">
              <w:rPr>
                <w:noProof/>
                <w:sz w:val="24"/>
                <w:szCs w:val="24"/>
              </w:rPr>
              <w:t>Ismerje az egyszerű integrálási szabályokat, tudja alkalmazni feladatok megoldásában.</w:t>
            </w:r>
          </w:p>
          <w:p w:rsidR="000235CF" w:rsidRPr="00C41A00" w:rsidRDefault="000235CF" w:rsidP="00340A2A">
            <w:pPr>
              <w:pStyle w:val="Felsorols"/>
              <w:ind w:left="34" w:firstLine="0"/>
              <w:rPr>
                <w:noProof/>
                <w:sz w:val="24"/>
                <w:szCs w:val="24"/>
              </w:rPr>
            </w:pPr>
            <w:r w:rsidRPr="00C41A00">
              <w:rPr>
                <w:noProof/>
                <w:sz w:val="24"/>
                <w:szCs w:val="24"/>
              </w:rPr>
              <w:t>Ismerje a határozott integrál fogalmát.</w:t>
            </w:r>
          </w:p>
          <w:p w:rsidR="000235CF" w:rsidRPr="00C41A00" w:rsidRDefault="000235CF" w:rsidP="00340A2A">
            <w:pPr>
              <w:pStyle w:val="Felsorols"/>
              <w:ind w:left="34" w:firstLine="0"/>
              <w:rPr>
                <w:noProof/>
                <w:sz w:val="24"/>
                <w:szCs w:val="24"/>
              </w:rPr>
            </w:pPr>
            <w:r w:rsidRPr="00C41A00">
              <w:rPr>
                <w:noProof/>
                <w:sz w:val="24"/>
                <w:szCs w:val="24"/>
              </w:rPr>
              <w:t>Ismerje a határozatlan és a határozott integrál kapcsolatát.</w:t>
            </w:r>
          </w:p>
          <w:p w:rsidR="000235CF" w:rsidRPr="00C41A00" w:rsidRDefault="000235CF" w:rsidP="00340A2A">
            <w:pPr>
              <w:pStyle w:val="Felsorols"/>
              <w:ind w:left="34" w:firstLine="0"/>
              <w:rPr>
                <w:noProof/>
                <w:sz w:val="24"/>
                <w:szCs w:val="24"/>
              </w:rPr>
            </w:pPr>
            <w:r w:rsidRPr="00C41A00">
              <w:rPr>
                <w:noProof/>
                <w:sz w:val="24"/>
                <w:szCs w:val="24"/>
              </w:rPr>
              <w:t xml:space="preserve">Ismerje a </w:t>
            </w:r>
            <w:r w:rsidRPr="00C41A00">
              <w:rPr>
                <w:i/>
                <w:noProof/>
                <w:sz w:val="24"/>
                <w:szCs w:val="24"/>
              </w:rPr>
              <w:t>Newton-Leibniz</w:t>
            </w:r>
            <w:r w:rsidRPr="00C41A00">
              <w:rPr>
                <w:noProof/>
                <w:sz w:val="24"/>
                <w:szCs w:val="24"/>
              </w:rPr>
              <w:t xml:space="preserve"> tételt, és tudja feladatokban alkalmazni.</w:t>
            </w:r>
          </w:p>
          <w:p w:rsidR="000235CF" w:rsidRPr="00C41A00" w:rsidRDefault="000235CF" w:rsidP="00340A2A">
            <w:pPr>
              <w:pStyle w:val="Felsorols"/>
              <w:ind w:left="34" w:firstLine="0"/>
              <w:rPr>
                <w:noProof/>
                <w:sz w:val="24"/>
                <w:szCs w:val="24"/>
              </w:rPr>
            </w:pPr>
            <w:r w:rsidRPr="00C41A00">
              <w:rPr>
                <w:noProof/>
                <w:sz w:val="24"/>
                <w:szCs w:val="24"/>
              </w:rPr>
              <w:t xml:space="preserve">Ismerje a térelemek szögének, távolságának (kitérő egyenesek normál transzverzálisát is) fogalmát, és tudja ezeket különböző adatokból számítani. </w:t>
            </w:r>
          </w:p>
          <w:p w:rsidR="000235CF" w:rsidRPr="00C41A00" w:rsidRDefault="000235CF" w:rsidP="00340A2A">
            <w:pPr>
              <w:pStyle w:val="Felsorols"/>
              <w:ind w:left="34" w:firstLine="0"/>
              <w:rPr>
                <w:noProof/>
                <w:sz w:val="24"/>
                <w:szCs w:val="24"/>
              </w:rPr>
            </w:pPr>
            <w:r w:rsidRPr="00C41A00">
              <w:rPr>
                <w:noProof/>
                <w:sz w:val="24"/>
                <w:szCs w:val="24"/>
              </w:rPr>
              <w:t>Tudjon elemi módszereket testekkel kapcsolatos számításokban alkalmazni.</w:t>
            </w:r>
          </w:p>
          <w:p w:rsidR="000235CF" w:rsidRPr="00C41A00" w:rsidRDefault="000235CF" w:rsidP="00340A2A">
            <w:pPr>
              <w:pStyle w:val="Felsorols"/>
              <w:ind w:left="34" w:firstLine="0"/>
              <w:rPr>
                <w:noProof/>
                <w:sz w:val="24"/>
                <w:szCs w:val="24"/>
              </w:rPr>
            </w:pPr>
            <w:r w:rsidRPr="00C41A00">
              <w:rPr>
                <w:noProof/>
                <w:sz w:val="24"/>
                <w:szCs w:val="24"/>
              </w:rPr>
              <w:lastRenderedPageBreak/>
              <w:t>Ismerje a merőleges vetítés tulajdonságait.</w:t>
            </w:r>
          </w:p>
          <w:p w:rsidR="000235CF" w:rsidRPr="00C41A00" w:rsidRDefault="000235CF" w:rsidP="00340A2A">
            <w:pPr>
              <w:pStyle w:val="Felsorols"/>
              <w:ind w:left="34" w:firstLine="0"/>
              <w:rPr>
                <w:noProof/>
                <w:sz w:val="24"/>
                <w:szCs w:val="24"/>
              </w:rPr>
            </w:pPr>
            <w:r w:rsidRPr="00C41A00">
              <w:rPr>
                <w:noProof/>
                <w:sz w:val="24"/>
                <w:szCs w:val="24"/>
              </w:rPr>
              <w:t>Tudjon méretes, illetve metszési feladatokat megoldani.</w:t>
            </w:r>
          </w:p>
          <w:p w:rsidR="000235CF" w:rsidRPr="00C41A00" w:rsidRDefault="000235CF" w:rsidP="00340A2A">
            <w:pPr>
              <w:pStyle w:val="Felsorols"/>
              <w:ind w:left="34" w:firstLine="0"/>
              <w:rPr>
                <w:noProof/>
                <w:sz w:val="24"/>
                <w:szCs w:val="24"/>
              </w:rPr>
            </w:pPr>
            <w:r w:rsidRPr="00C41A00">
              <w:rPr>
                <w:noProof/>
                <w:sz w:val="24"/>
                <w:szCs w:val="24"/>
              </w:rPr>
              <w:t>Tudja bizonyítani, hogy ötféle szabályos test van.</w:t>
            </w:r>
          </w:p>
          <w:p w:rsidR="000235CF" w:rsidRPr="00C41A00" w:rsidRDefault="000235CF" w:rsidP="00340A2A">
            <w:pPr>
              <w:pStyle w:val="Felsorols"/>
              <w:ind w:left="34" w:firstLine="0"/>
              <w:rPr>
                <w:noProof/>
                <w:sz w:val="24"/>
                <w:szCs w:val="24"/>
              </w:rPr>
            </w:pPr>
            <w:r w:rsidRPr="00C41A00">
              <w:rPr>
                <w:noProof/>
                <w:sz w:val="24"/>
                <w:szCs w:val="24"/>
              </w:rPr>
              <w:t>Tudjon poliéderek élhálóján bejárási kérdéseket megfogalmazni és megoldani.</w:t>
            </w:r>
          </w:p>
          <w:p w:rsidR="000235CF" w:rsidRPr="00C41A00" w:rsidRDefault="000235CF" w:rsidP="00340A2A">
            <w:pPr>
              <w:pStyle w:val="Felsorols"/>
              <w:ind w:left="34" w:firstLine="0"/>
              <w:rPr>
                <w:noProof/>
                <w:sz w:val="24"/>
                <w:szCs w:val="24"/>
              </w:rPr>
            </w:pPr>
            <w:r w:rsidRPr="00C41A00">
              <w:rPr>
                <w:noProof/>
                <w:sz w:val="24"/>
                <w:szCs w:val="24"/>
              </w:rPr>
              <w:t>Ismerje a sokszög fogalmát, a speciális sokszögeket, a kör és részeinek értelmezését és tulajdonságait.</w:t>
            </w:r>
          </w:p>
          <w:p w:rsidR="000235CF" w:rsidRPr="00C41A00" w:rsidRDefault="000235CF" w:rsidP="00340A2A">
            <w:pPr>
              <w:pStyle w:val="Felsorols"/>
              <w:ind w:left="34" w:firstLine="0"/>
              <w:rPr>
                <w:noProof/>
                <w:sz w:val="24"/>
                <w:szCs w:val="24"/>
              </w:rPr>
            </w:pPr>
            <w:r w:rsidRPr="00C41A00">
              <w:rPr>
                <w:noProof/>
                <w:sz w:val="24"/>
                <w:szCs w:val="24"/>
              </w:rPr>
              <w:t>Ismerje a hasáb, forgáskúp, csonkagúla, csonkakúp, gömb származtatását.</w:t>
            </w:r>
          </w:p>
          <w:p w:rsidR="000235CF" w:rsidRPr="00C41A00" w:rsidRDefault="000235CF" w:rsidP="00340A2A">
            <w:pPr>
              <w:pStyle w:val="Felsorols"/>
              <w:ind w:left="34" w:firstLine="0"/>
              <w:rPr>
                <w:noProof/>
                <w:sz w:val="24"/>
                <w:szCs w:val="24"/>
              </w:rPr>
            </w:pPr>
            <w:r w:rsidRPr="00C41A00">
              <w:rPr>
                <w:noProof/>
                <w:sz w:val="24"/>
                <w:szCs w:val="24"/>
              </w:rPr>
              <w:t>Ismerje a síkidomok területének és a testek térfogatának definícióját.</w:t>
            </w:r>
          </w:p>
          <w:p w:rsidR="000235CF" w:rsidRPr="00C41A00" w:rsidRDefault="000235CF" w:rsidP="00340A2A">
            <w:pPr>
              <w:pStyle w:val="Felsorols"/>
              <w:ind w:left="34" w:firstLine="0"/>
              <w:rPr>
                <w:noProof/>
                <w:sz w:val="24"/>
                <w:szCs w:val="24"/>
              </w:rPr>
            </w:pPr>
            <w:r w:rsidRPr="00C41A00">
              <w:rPr>
                <w:noProof/>
                <w:sz w:val="24"/>
                <w:szCs w:val="24"/>
              </w:rPr>
              <w:t>Ismerje az alapvető terület, felszín, térfogatképletek bizonyítását.</w:t>
            </w:r>
          </w:p>
          <w:p w:rsidR="000235CF" w:rsidRPr="00C41A00" w:rsidRDefault="000235CF" w:rsidP="00340A2A">
            <w:pPr>
              <w:pStyle w:val="Felsorols"/>
              <w:ind w:left="34" w:firstLine="0"/>
              <w:rPr>
                <w:noProof/>
                <w:sz w:val="24"/>
                <w:szCs w:val="24"/>
              </w:rPr>
            </w:pPr>
            <w:r w:rsidRPr="00C41A00">
              <w:rPr>
                <w:noProof/>
                <w:sz w:val="24"/>
                <w:szCs w:val="24"/>
              </w:rPr>
              <w:t>Tudjon területet, felszínt és térfogatot számítani elemi úton és az integrálszámítás segítségével is.</w:t>
            </w:r>
          </w:p>
          <w:p w:rsidR="000235CF" w:rsidRPr="00C41A00" w:rsidRDefault="000235CF" w:rsidP="00340A2A">
            <w:pPr>
              <w:pStyle w:val="Felsorols"/>
              <w:ind w:left="34" w:firstLine="0"/>
              <w:rPr>
                <w:noProof/>
                <w:sz w:val="24"/>
                <w:szCs w:val="24"/>
              </w:rPr>
            </w:pPr>
            <w:r w:rsidRPr="00C41A00">
              <w:rPr>
                <w:noProof/>
                <w:sz w:val="24"/>
                <w:szCs w:val="24"/>
              </w:rPr>
              <w:t>Ismerje a térelemek szögét, távolságát (kitérő egyenesek normál transzverzálisát is).</w:t>
            </w:r>
          </w:p>
          <w:p w:rsidR="000235CF" w:rsidRPr="00C41A00" w:rsidRDefault="000235CF" w:rsidP="00340A2A">
            <w:pPr>
              <w:pStyle w:val="Felsorols"/>
              <w:ind w:left="34" w:firstLine="0"/>
              <w:rPr>
                <w:noProof/>
                <w:sz w:val="24"/>
                <w:szCs w:val="24"/>
              </w:rPr>
            </w:pPr>
            <w:r w:rsidRPr="00C41A00">
              <w:rPr>
                <w:noProof/>
                <w:sz w:val="24"/>
                <w:szCs w:val="24"/>
              </w:rPr>
              <w:t>Ismerje a merőleges vetítés tulajdonságait.</w:t>
            </w:r>
          </w:p>
          <w:p w:rsidR="000235CF" w:rsidRPr="00C41A00" w:rsidRDefault="000235CF" w:rsidP="00340A2A">
            <w:pPr>
              <w:pStyle w:val="Felsorols"/>
              <w:ind w:left="34" w:firstLine="0"/>
              <w:rPr>
                <w:noProof/>
                <w:sz w:val="24"/>
                <w:szCs w:val="24"/>
              </w:rPr>
            </w:pPr>
            <w:r w:rsidRPr="00C41A00">
              <w:rPr>
                <w:noProof/>
                <w:sz w:val="24"/>
                <w:szCs w:val="24"/>
              </w:rPr>
              <w:t>Ismerje a várható érték fogalmát, és tudja azt kiszámítani a tanult valószínűségi eloszlások esetén.</w:t>
            </w:r>
          </w:p>
          <w:p w:rsidR="000235CF" w:rsidRPr="00C41A00" w:rsidRDefault="000235CF" w:rsidP="00340A2A">
            <w:pPr>
              <w:pStyle w:val="Felsorols"/>
              <w:ind w:left="34" w:firstLine="0"/>
              <w:rPr>
                <w:noProof/>
                <w:sz w:val="24"/>
                <w:szCs w:val="24"/>
              </w:rPr>
            </w:pPr>
            <w:r w:rsidRPr="00C41A00">
              <w:rPr>
                <w:noProof/>
                <w:sz w:val="24"/>
                <w:szCs w:val="24"/>
              </w:rPr>
              <w:t>Tudjon modellt készíteni végtelen sok kimenetelű kísérlethez is.</w:t>
            </w:r>
          </w:p>
          <w:p w:rsidR="000235CF" w:rsidRPr="00C41A00" w:rsidRDefault="000235CF" w:rsidP="00340A2A">
            <w:pPr>
              <w:pStyle w:val="Felsorols"/>
              <w:ind w:left="34" w:firstLine="0"/>
              <w:rPr>
                <w:noProof/>
                <w:sz w:val="24"/>
                <w:szCs w:val="24"/>
              </w:rPr>
            </w:pPr>
            <w:r w:rsidRPr="00C41A00">
              <w:rPr>
                <w:noProof/>
                <w:sz w:val="24"/>
                <w:szCs w:val="24"/>
              </w:rPr>
              <w:t>Ismerje a feltételes valószínűség fogalmát.</w:t>
            </w:r>
          </w:p>
          <w:p w:rsidR="000235CF" w:rsidRPr="00C41A00" w:rsidRDefault="000235CF" w:rsidP="00340A2A">
            <w:pPr>
              <w:pStyle w:val="Felsorols"/>
              <w:ind w:left="34" w:firstLine="0"/>
              <w:rPr>
                <w:noProof/>
                <w:sz w:val="24"/>
                <w:szCs w:val="24"/>
              </w:rPr>
            </w:pPr>
            <w:r w:rsidRPr="00C41A00">
              <w:rPr>
                <w:noProof/>
                <w:sz w:val="24"/>
                <w:szCs w:val="24"/>
              </w:rPr>
              <w:t>Tudjon egyszerübb esetekben feltételes valószínűséget számítani.</w:t>
            </w:r>
          </w:p>
          <w:p w:rsidR="000235CF" w:rsidRPr="00C41A00" w:rsidRDefault="000235CF" w:rsidP="00340A2A">
            <w:pPr>
              <w:pStyle w:val="Felsorols"/>
              <w:ind w:left="34" w:firstLine="0"/>
              <w:rPr>
                <w:noProof/>
                <w:sz w:val="24"/>
                <w:szCs w:val="24"/>
              </w:rPr>
            </w:pPr>
            <w:r w:rsidRPr="00C41A00">
              <w:rPr>
                <w:noProof/>
                <w:sz w:val="24"/>
                <w:szCs w:val="24"/>
              </w:rPr>
              <w:t>Személeletes képe legyen a nagy számok törvényéről.</w:t>
            </w:r>
          </w:p>
          <w:p w:rsidR="000235CF" w:rsidRPr="00C41A00" w:rsidRDefault="000235CF" w:rsidP="00340A2A">
            <w:pPr>
              <w:pStyle w:val="Felsorols"/>
              <w:ind w:left="34" w:firstLine="0"/>
              <w:rPr>
                <w:noProof/>
                <w:sz w:val="24"/>
                <w:szCs w:val="24"/>
              </w:rPr>
            </w:pPr>
            <w:r w:rsidRPr="00C41A00">
              <w:rPr>
                <w:noProof/>
                <w:sz w:val="24"/>
                <w:szCs w:val="24"/>
              </w:rPr>
              <w:t>Ismerje a közvéleménykutatás elemi módszereit.</w:t>
            </w:r>
          </w:p>
          <w:p w:rsidR="000235CF" w:rsidRPr="00C41A00" w:rsidRDefault="000235CF" w:rsidP="00340A2A">
            <w:pPr>
              <w:pStyle w:val="Felsorols"/>
              <w:ind w:left="34" w:firstLine="0"/>
              <w:rPr>
                <w:sz w:val="24"/>
                <w:szCs w:val="24"/>
              </w:rPr>
            </w:pPr>
            <w:r w:rsidRPr="00C41A00">
              <w:rPr>
                <w:noProof/>
                <w:sz w:val="24"/>
                <w:szCs w:val="24"/>
              </w:rPr>
              <w:t>Ismerje meg a matematikai statisztika alapvető eljárásait.</w:t>
            </w:r>
          </w:p>
          <w:p w:rsidR="000235CF" w:rsidRPr="00C41A00" w:rsidRDefault="000235CF" w:rsidP="00340A2A">
            <w:pPr>
              <w:pStyle w:val="Felsorols"/>
              <w:ind w:left="34" w:firstLine="0"/>
              <w:rPr>
                <w:noProof/>
                <w:sz w:val="24"/>
                <w:szCs w:val="24"/>
              </w:rPr>
            </w:pPr>
            <w:r w:rsidRPr="00C41A00">
              <w:rPr>
                <w:noProof/>
                <w:sz w:val="24"/>
                <w:szCs w:val="24"/>
              </w:rPr>
              <w:t>Tudja a tanult fogalmak definícióját, tételeket (egyesek bizonyítását is), a tanult algoritmusokat, módszereket.</w:t>
            </w:r>
          </w:p>
          <w:p w:rsidR="000235CF" w:rsidRPr="00C41A00" w:rsidRDefault="000235CF" w:rsidP="00340A2A">
            <w:pPr>
              <w:pStyle w:val="Felsorols"/>
              <w:ind w:left="34" w:firstLine="0"/>
              <w:rPr>
                <w:noProof/>
                <w:sz w:val="24"/>
                <w:szCs w:val="24"/>
              </w:rPr>
            </w:pPr>
            <w:r w:rsidRPr="00C41A00">
              <w:rPr>
                <w:noProof/>
                <w:sz w:val="24"/>
                <w:szCs w:val="24"/>
              </w:rPr>
              <w:t>Lássa a matematika különböző területei közötti kapcsolatokat, a matematikával a tudományokban és a gyakorlatban való felhasználhatóságát.</w:t>
            </w:r>
          </w:p>
          <w:p w:rsidR="000235CF" w:rsidRPr="00C41A00" w:rsidRDefault="000235CF" w:rsidP="00340A2A">
            <w:pPr>
              <w:pStyle w:val="Felsorols"/>
              <w:ind w:left="34" w:firstLine="0"/>
              <w:rPr>
                <w:noProof/>
                <w:sz w:val="24"/>
                <w:szCs w:val="24"/>
              </w:rPr>
            </w:pPr>
            <w:r w:rsidRPr="00C41A00">
              <w:rPr>
                <w:noProof/>
                <w:sz w:val="24"/>
                <w:szCs w:val="24"/>
              </w:rPr>
              <w:t>Legyen képes a matematikai fogalmakat, összefüggéseket, eljárásokat matematikai feladatokban (bizonyítási feladatokban is) és más tantárgyak megfelelő problémáinak megoldása során alkalmazni.</w:t>
            </w:r>
          </w:p>
          <w:p w:rsidR="000235CF" w:rsidRPr="00C41A00" w:rsidRDefault="000235CF" w:rsidP="00340A2A">
            <w:pPr>
              <w:pStyle w:val="Felsorols"/>
              <w:ind w:left="34" w:firstLine="0"/>
              <w:rPr>
                <w:noProof/>
                <w:sz w:val="24"/>
                <w:szCs w:val="24"/>
              </w:rPr>
            </w:pPr>
            <w:r w:rsidRPr="00C41A00">
              <w:rPr>
                <w:noProof/>
                <w:sz w:val="24"/>
                <w:szCs w:val="24"/>
              </w:rPr>
              <w:t xml:space="preserve">Ismerjen nagy matematikai felfedezéseket és a felfedezések történetét, az egyes fogalmak történeti alakulását, az egyes matematikusok életpályáját. </w:t>
            </w:r>
          </w:p>
          <w:p w:rsidR="000235CF" w:rsidRPr="00C41A00" w:rsidRDefault="000235CF" w:rsidP="00340A2A">
            <w:pPr>
              <w:pStyle w:val="Felsorols"/>
              <w:ind w:left="34" w:firstLine="0"/>
              <w:rPr>
                <w:noProof/>
                <w:sz w:val="24"/>
                <w:szCs w:val="24"/>
              </w:rPr>
            </w:pPr>
            <w:r w:rsidRPr="00C41A00">
              <w:rPr>
                <w:noProof/>
                <w:sz w:val="24"/>
                <w:szCs w:val="24"/>
              </w:rPr>
              <w:t>Tudja megválaszolni azt a kérdést, hogy mi a matematika.</w:t>
            </w:r>
          </w:p>
          <w:p w:rsidR="000235CF" w:rsidRPr="00C41A00" w:rsidRDefault="000235CF" w:rsidP="00340A2A">
            <w:pPr>
              <w:pStyle w:val="Felsorols"/>
              <w:ind w:left="34" w:firstLine="0"/>
              <w:rPr>
                <w:noProof/>
                <w:sz w:val="24"/>
                <w:szCs w:val="24"/>
              </w:rPr>
            </w:pPr>
            <w:r w:rsidRPr="00C41A00">
              <w:rPr>
                <w:noProof/>
                <w:sz w:val="24"/>
                <w:szCs w:val="24"/>
              </w:rPr>
              <w:t>Tudja, hogy miben tér el a matematika tudományának módszere a többi természettudományétól.</w:t>
            </w:r>
          </w:p>
          <w:p w:rsidR="000235CF" w:rsidRPr="00C41A00" w:rsidRDefault="000235CF" w:rsidP="00340A2A">
            <w:pPr>
              <w:spacing w:line="240" w:lineRule="auto"/>
              <w:ind w:left="34"/>
              <w:jc w:val="both"/>
            </w:pPr>
            <w:r w:rsidRPr="00C41A00">
              <w:rPr>
                <w:rFonts w:ascii="Times New Roman" w:hAnsi="Times New Roman"/>
                <w:noProof/>
                <w:sz w:val="24"/>
                <w:szCs w:val="24"/>
              </w:rPr>
              <w:t>Tudja, hogy a tudományos gondolkodás nélkülözhetetlen eszköze a matematika.</w:t>
            </w:r>
          </w:p>
        </w:tc>
      </w:tr>
    </w:tbl>
    <w:p w:rsidR="008B0478" w:rsidRPr="00C41A00" w:rsidRDefault="008B0478" w:rsidP="00340A2A">
      <w:pPr>
        <w:jc w:val="both"/>
      </w:pPr>
    </w:p>
    <w:p w:rsidR="008B0478" w:rsidRPr="00C41A00" w:rsidRDefault="008B0478" w:rsidP="006F398A">
      <w:pPr>
        <w:pStyle w:val="Cmsor2"/>
        <w:numPr>
          <w:ilvl w:val="1"/>
          <w:numId w:val="2"/>
        </w:numPr>
        <w:jc w:val="both"/>
        <w:rPr>
          <w:color w:val="auto"/>
        </w:rPr>
      </w:pPr>
      <w:bookmarkStart w:id="45" w:name="_Toc188357436"/>
      <w:r w:rsidRPr="00C41A00">
        <w:rPr>
          <w:color w:val="auto"/>
        </w:rPr>
        <w:t>Mozgóképkultúra és médiaismeret</w:t>
      </w:r>
      <w:bookmarkEnd w:id="45"/>
    </w:p>
    <w:p w:rsidR="008B0478" w:rsidRPr="00C41A00" w:rsidRDefault="008B0478" w:rsidP="00340A2A">
      <w:pPr>
        <w:pStyle w:val="Listaszerbekezds"/>
        <w:spacing w:before="240" w:after="120"/>
        <w:ind w:left="0"/>
        <w:jc w:val="both"/>
        <w:rPr>
          <w:b/>
          <w:sz w:val="24"/>
          <w:szCs w:val="24"/>
        </w:rPr>
      </w:pPr>
      <w:r w:rsidRPr="00C41A00">
        <w:rPr>
          <w:b/>
          <w:sz w:val="24"/>
          <w:szCs w:val="24"/>
        </w:rPr>
        <w:t>Alap óraszám</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02"/>
        <w:gridCol w:w="8934"/>
      </w:tblGrid>
      <w:tr w:rsidR="00C41A00" w:rsidRPr="00C41A00" w:rsidTr="00D91FEC">
        <w:tc>
          <w:tcPr>
            <w:tcW w:w="1502" w:type="dxa"/>
            <w:tcBorders>
              <w:top w:val="single" w:sz="12" w:space="0" w:color="auto"/>
              <w:bottom w:val="double" w:sz="6" w:space="0" w:color="auto"/>
              <w:right w:val="double" w:sz="6" w:space="0" w:color="auto"/>
            </w:tcBorders>
            <w:shd w:val="clear" w:color="auto" w:fill="DDD9C3"/>
          </w:tcPr>
          <w:p w:rsidR="008B0478" w:rsidRPr="00C41A00" w:rsidRDefault="008B0478" w:rsidP="00340A2A">
            <w:pPr>
              <w:spacing w:line="240" w:lineRule="auto"/>
              <w:jc w:val="both"/>
              <w:rPr>
                <w:b/>
              </w:rPr>
            </w:pPr>
            <w:r w:rsidRPr="00C41A00">
              <w:rPr>
                <w:b/>
              </w:rPr>
              <w:t>Évfolyam</w:t>
            </w:r>
          </w:p>
        </w:tc>
        <w:tc>
          <w:tcPr>
            <w:tcW w:w="8934" w:type="dxa"/>
            <w:tcBorders>
              <w:top w:val="single" w:sz="12" w:space="0" w:color="auto"/>
              <w:left w:val="double" w:sz="6" w:space="0" w:color="auto"/>
              <w:bottom w:val="double" w:sz="6" w:space="0" w:color="auto"/>
            </w:tcBorders>
            <w:shd w:val="clear" w:color="auto" w:fill="DDD9C3"/>
          </w:tcPr>
          <w:p w:rsidR="008B0478" w:rsidRPr="00C41A00" w:rsidRDefault="008B0478" w:rsidP="00340A2A">
            <w:pPr>
              <w:spacing w:line="240" w:lineRule="auto"/>
              <w:jc w:val="both"/>
              <w:rPr>
                <w:b/>
              </w:rPr>
            </w:pPr>
            <w:r w:rsidRPr="00C41A00">
              <w:rPr>
                <w:b/>
              </w:rPr>
              <w:t>Vizsgakövetelmények</w:t>
            </w:r>
          </w:p>
        </w:tc>
      </w:tr>
      <w:tr w:rsidR="00D91FEC" w:rsidRPr="00C41A00" w:rsidTr="00D91FEC">
        <w:tc>
          <w:tcPr>
            <w:tcW w:w="1502" w:type="dxa"/>
            <w:vMerge w:val="restart"/>
            <w:tcBorders>
              <w:top w:val="double" w:sz="6" w:space="0" w:color="auto"/>
              <w:right w:val="double" w:sz="6" w:space="0" w:color="auto"/>
            </w:tcBorders>
            <w:vAlign w:val="center"/>
          </w:tcPr>
          <w:p w:rsidR="00D91FEC" w:rsidRPr="00C41A00" w:rsidRDefault="00D91FEC" w:rsidP="00340A2A">
            <w:pPr>
              <w:spacing w:line="240" w:lineRule="auto"/>
              <w:jc w:val="both"/>
              <w:rPr>
                <w:b/>
              </w:rPr>
            </w:pPr>
            <w:r>
              <w:rPr>
                <w:b/>
              </w:rPr>
              <w:t>12. évfolyam</w:t>
            </w:r>
          </w:p>
        </w:tc>
        <w:tc>
          <w:tcPr>
            <w:tcW w:w="8934" w:type="dxa"/>
            <w:tcBorders>
              <w:top w:val="double" w:sz="6" w:space="0" w:color="auto"/>
              <w:left w:val="double" w:sz="6" w:space="0" w:color="auto"/>
              <w:bottom w:val="double" w:sz="6" w:space="0" w:color="auto"/>
            </w:tcBorders>
          </w:tcPr>
          <w:p w:rsidR="00D91FEC" w:rsidRPr="00C41A00" w:rsidRDefault="00D91FEC" w:rsidP="00340A2A">
            <w:pPr>
              <w:jc w:val="both"/>
              <w:rPr>
                <w:rFonts w:ascii="Times New Roman" w:hAnsi="Times New Roman"/>
                <w:bCs/>
                <w:sz w:val="24"/>
                <w:szCs w:val="24"/>
              </w:rPr>
            </w:pPr>
            <w:r w:rsidRPr="00C41A00">
              <w:rPr>
                <w:rFonts w:ascii="Times New Roman" w:hAnsi="Times New Roman"/>
                <w:bCs/>
                <w:sz w:val="24"/>
                <w:szCs w:val="24"/>
              </w:rPr>
              <w:t>A tanuló:</w:t>
            </w:r>
          </w:p>
          <w:p w:rsidR="00D91FEC" w:rsidRPr="00C41A00" w:rsidRDefault="00D91FEC" w:rsidP="006F398A">
            <w:pPr>
              <w:numPr>
                <w:ilvl w:val="0"/>
                <w:numId w:val="31"/>
              </w:numPr>
              <w:spacing w:line="240" w:lineRule="auto"/>
              <w:ind w:left="317"/>
              <w:jc w:val="both"/>
              <w:rPr>
                <w:rFonts w:ascii="Times New Roman" w:hAnsi="Times New Roman"/>
                <w:bCs/>
                <w:sz w:val="24"/>
                <w:szCs w:val="24"/>
              </w:rPr>
            </w:pPr>
            <w:r w:rsidRPr="00C41A00">
              <w:rPr>
                <w:rFonts w:ascii="Times New Roman" w:hAnsi="Times New Roman"/>
                <w:bCs/>
                <w:sz w:val="24"/>
                <w:szCs w:val="24"/>
              </w:rPr>
              <w:t>felismeri és megnevezi a mozgóképi közlésmód, az írott sajtó és az online kommunikáció szövegszervező alapeszközeit.</w:t>
            </w:r>
          </w:p>
          <w:p w:rsidR="00D91FEC" w:rsidRPr="00C41A00" w:rsidRDefault="00D91FEC" w:rsidP="006F398A">
            <w:pPr>
              <w:numPr>
                <w:ilvl w:val="0"/>
                <w:numId w:val="31"/>
              </w:numPr>
              <w:spacing w:line="240" w:lineRule="auto"/>
              <w:ind w:left="317"/>
              <w:jc w:val="both"/>
              <w:rPr>
                <w:rFonts w:ascii="Times New Roman" w:hAnsi="Times New Roman"/>
                <w:bCs/>
                <w:sz w:val="24"/>
                <w:szCs w:val="24"/>
              </w:rPr>
            </w:pPr>
            <w:r w:rsidRPr="00C41A00">
              <w:rPr>
                <w:rFonts w:ascii="Times New Roman" w:hAnsi="Times New Roman"/>
                <w:bCs/>
                <w:sz w:val="24"/>
                <w:szCs w:val="24"/>
              </w:rPr>
              <w:t xml:space="preserve">alkalmazza az ábrázolás megismert eszközeit egyszerű mozgóképi szövegek értelmezése során (cselekmény és történet megkülönböztetése, szemszög, nézőpont, </w:t>
            </w:r>
            <w:proofErr w:type="spellStart"/>
            <w:r w:rsidRPr="00C41A00">
              <w:rPr>
                <w:rFonts w:ascii="Times New Roman" w:hAnsi="Times New Roman"/>
                <w:bCs/>
                <w:sz w:val="24"/>
                <w:szCs w:val="24"/>
              </w:rPr>
              <w:t>képkivágat</w:t>
            </w:r>
            <w:proofErr w:type="spellEnd"/>
            <w:r w:rsidRPr="00C41A00">
              <w:rPr>
                <w:rFonts w:ascii="Times New Roman" w:hAnsi="Times New Roman"/>
                <w:bCs/>
                <w:sz w:val="24"/>
                <w:szCs w:val="24"/>
              </w:rPr>
              <w:t>, kameramozgás jelentése az adott szövegben, montázsfunkciók felismerése).</w:t>
            </w:r>
          </w:p>
          <w:p w:rsidR="00D91FEC" w:rsidRPr="00C41A00" w:rsidRDefault="00D91FEC" w:rsidP="006F398A">
            <w:pPr>
              <w:numPr>
                <w:ilvl w:val="0"/>
                <w:numId w:val="31"/>
              </w:numPr>
              <w:spacing w:line="240" w:lineRule="auto"/>
              <w:ind w:left="317"/>
              <w:jc w:val="both"/>
              <w:rPr>
                <w:rFonts w:ascii="Times New Roman" w:hAnsi="Times New Roman"/>
                <w:bCs/>
                <w:sz w:val="24"/>
                <w:szCs w:val="24"/>
              </w:rPr>
            </w:pPr>
            <w:r w:rsidRPr="00C41A00">
              <w:rPr>
                <w:rFonts w:ascii="Times New Roman" w:hAnsi="Times New Roman"/>
                <w:bCs/>
                <w:sz w:val="24"/>
                <w:szCs w:val="24"/>
              </w:rPr>
              <w:t xml:space="preserve">a mozgóképi szövegeket meg tudja különböztetni a valóság ábrázolásához való viszonyuk és az </w:t>
            </w:r>
            <w:r w:rsidRPr="00C41A00">
              <w:rPr>
                <w:rFonts w:ascii="Times New Roman" w:hAnsi="Times New Roman"/>
                <w:sz w:val="24"/>
                <w:szCs w:val="24"/>
              </w:rPr>
              <w:t>alkotói szándék, és a nézői elvárás</w:t>
            </w:r>
            <w:r w:rsidRPr="00C41A00">
              <w:rPr>
                <w:rFonts w:ascii="Times New Roman" w:hAnsi="Times New Roman"/>
                <w:bCs/>
                <w:sz w:val="24"/>
                <w:szCs w:val="24"/>
              </w:rPr>
              <w:t xml:space="preserve"> karaktere szerint (dokumentumfilm és játékfilm, műfaji és szerzői beszédmód). </w:t>
            </w:r>
          </w:p>
          <w:p w:rsidR="00D91FEC" w:rsidRPr="00C41A00" w:rsidRDefault="00D91FEC" w:rsidP="006F398A">
            <w:pPr>
              <w:numPr>
                <w:ilvl w:val="0"/>
                <w:numId w:val="31"/>
              </w:numPr>
              <w:spacing w:line="240" w:lineRule="auto"/>
              <w:ind w:left="317"/>
              <w:jc w:val="both"/>
              <w:rPr>
                <w:rFonts w:ascii="Times New Roman" w:hAnsi="Times New Roman"/>
                <w:sz w:val="24"/>
                <w:szCs w:val="24"/>
              </w:rPr>
            </w:pPr>
            <w:r w:rsidRPr="00C41A00">
              <w:rPr>
                <w:rFonts w:ascii="Times New Roman" w:hAnsi="Times New Roman"/>
                <w:bCs/>
                <w:sz w:val="24"/>
                <w:szCs w:val="24"/>
              </w:rPr>
              <w:t>a</w:t>
            </w:r>
            <w:r w:rsidRPr="00C41A00">
              <w:rPr>
                <w:rFonts w:ascii="Times New Roman" w:hAnsi="Times New Roman"/>
                <w:sz w:val="24"/>
                <w:szCs w:val="24"/>
              </w:rPr>
              <w:t>z életkornak megfelelő szinten meg tudja különböztetni a fikció és a virtuális fogalmait egymástól.</w:t>
            </w:r>
          </w:p>
          <w:p w:rsidR="00D91FEC" w:rsidRPr="00C41A00" w:rsidRDefault="00D91FEC" w:rsidP="006F398A">
            <w:pPr>
              <w:numPr>
                <w:ilvl w:val="0"/>
                <w:numId w:val="31"/>
              </w:numPr>
              <w:spacing w:line="240" w:lineRule="auto"/>
              <w:ind w:left="317"/>
              <w:jc w:val="both"/>
              <w:rPr>
                <w:rFonts w:ascii="Times New Roman" w:hAnsi="Times New Roman"/>
                <w:sz w:val="24"/>
                <w:szCs w:val="24"/>
                <w:lang w:eastAsia="hu-HU"/>
              </w:rPr>
            </w:pPr>
            <w:r w:rsidRPr="00C41A00">
              <w:rPr>
                <w:rFonts w:ascii="Times New Roman" w:hAnsi="Times New Roman"/>
                <w:bCs/>
                <w:sz w:val="24"/>
                <w:szCs w:val="24"/>
              </w:rPr>
              <w:lastRenderedPageBreak/>
              <w:t xml:space="preserve">tisztában van a média alapfunkcióival, a kommunikáció története alapfordulataival, meg tudja fogalmazni, </w:t>
            </w:r>
            <w:r w:rsidRPr="00C41A00">
              <w:rPr>
                <w:rFonts w:ascii="Times New Roman" w:hAnsi="Times New Roman"/>
                <w:sz w:val="24"/>
                <w:szCs w:val="24"/>
                <w:lang w:eastAsia="hu-HU"/>
              </w:rPr>
              <w:t xml:space="preserve">milyen alapvető tényezőktől függ valamely kor és társadalom nyilvánossága. </w:t>
            </w:r>
          </w:p>
          <w:p w:rsidR="00D91FEC" w:rsidRPr="00C41A00" w:rsidRDefault="00D91FEC" w:rsidP="006F398A">
            <w:pPr>
              <w:numPr>
                <w:ilvl w:val="0"/>
                <w:numId w:val="31"/>
              </w:numPr>
              <w:spacing w:line="240" w:lineRule="auto"/>
              <w:ind w:left="317"/>
              <w:jc w:val="both"/>
              <w:rPr>
                <w:rFonts w:ascii="Times New Roman" w:hAnsi="Times New Roman"/>
                <w:bCs/>
                <w:sz w:val="24"/>
                <w:szCs w:val="24"/>
              </w:rPr>
            </w:pPr>
            <w:r w:rsidRPr="00C41A00">
              <w:rPr>
                <w:rFonts w:ascii="Times New Roman" w:hAnsi="Times New Roman"/>
                <w:bCs/>
                <w:sz w:val="24"/>
                <w:szCs w:val="24"/>
              </w:rPr>
              <w:t>tudja, melyek a kereskedelmi és közszolgálati médiaintézmények elsődleges céljai és eszközei a médiaipari versenyben.</w:t>
            </w:r>
          </w:p>
          <w:p w:rsidR="00D91FEC" w:rsidRPr="00C41A00" w:rsidRDefault="00D91FEC" w:rsidP="006F398A">
            <w:pPr>
              <w:numPr>
                <w:ilvl w:val="0"/>
                <w:numId w:val="31"/>
              </w:numPr>
              <w:spacing w:line="240" w:lineRule="auto"/>
              <w:ind w:left="317"/>
              <w:jc w:val="both"/>
              <w:rPr>
                <w:rFonts w:ascii="Times New Roman" w:hAnsi="Times New Roman"/>
                <w:sz w:val="24"/>
                <w:szCs w:val="24"/>
                <w:lang w:eastAsia="hu-HU"/>
              </w:rPr>
            </w:pPr>
            <w:r w:rsidRPr="00C41A00">
              <w:rPr>
                <w:rFonts w:ascii="Times New Roman" w:hAnsi="Times New Roman"/>
                <w:sz w:val="24"/>
                <w:szCs w:val="24"/>
                <w:lang w:eastAsia="hu-HU"/>
              </w:rPr>
              <w:t xml:space="preserve">megkülönbözteti azokat a fontosabb tényezőket, melyek alapján </w:t>
            </w:r>
            <w:proofErr w:type="spellStart"/>
            <w:r w:rsidRPr="00C41A00">
              <w:rPr>
                <w:rFonts w:ascii="Times New Roman" w:hAnsi="Times New Roman"/>
                <w:sz w:val="24"/>
                <w:szCs w:val="24"/>
                <w:lang w:eastAsia="hu-HU"/>
              </w:rPr>
              <w:t>jellemezhetőek</w:t>
            </w:r>
            <w:proofErr w:type="spellEnd"/>
            <w:r w:rsidRPr="00C41A00">
              <w:rPr>
                <w:rFonts w:ascii="Times New Roman" w:hAnsi="Times New Roman"/>
                <w:sz w:val="24"/>
                <w:szCs w:val="24"/>
                <w:lang w:eastAsia="hu-HU"/>
              </w:rPr>
              <w:t xml:space="preserve"> a médiaintézmények célközönségei. </w:t>
            </w:r>
          </w:p>
          <w:p w:rsidR="00D91FEC" w:rsidRPr="00C41A00" w:rsidRDefault="00D91FEC" w:rsidP="006F398A">
            <w:pPr>
              <w:numPr>
                <w:ilvl w:val="0"/>
                <w:numId w:val="31"/>
              </w:numPr>
              <w:spacing w:line="240" w:lineRule="auto"/>
              <w:ind w:left="317"/>
              <w:jc w:val="both"/>
              <w:rPr>
                <w:rFonts w:ascii="Times New Roman" w:hAnsi="Times New Roman"/>
                <w:sz w:val="24"/>
                <w:szCs w:val="24"/>
                <w:lang w:eastAsia="hu-HU"/>
              </w:rPr>
            </w:pPr>
            <w:r w:rsidRPr="00C41A00">
              <w:rPr>
                <w:rFonts w:ascii="Times New Roman" w:hAnsi="Times New Roman"/>
                <w:sz w:val="24"/>
                <w:szCs w:val="24"/>
                <w:lang w:eastAsia="hu-HU"/>
              </w:rPr>
              <w:t xml:space="preserve">meghatározza és alkalmas példákkal illusztrálja a sztereotípia és a reprezentáció fogalmát, </w:t>
            </w:r>
            <w:proofErr w:type="spellStart"/>
            <w:r w:rsidRPr="00C41A00">
              <w:rPr>
                <w:rFonts w:ascii="Times New Roman" w:hAnsi="Times New Roman"/>
                <w:sz w:val="24"/>
                <w:szCs w:val="24"/>
                <w:lang w:eastAsia="hu-HU"/>
              </w:rPr>
              <w:t>ésszerűen</w:t>
            </w:r>
            <w:proofErr w:type="spellEnd"/>
            <w:r w:rsidRPr="00C41A00">
              <w:rPr>
                <w:rFonts w:ascii="Times New Roman" w:hAnsi="Times New Roman"/>
                <w:sz w:val="24"/>
                <w:szCs w:val="24"/>
                <w:lang w:eastAsia="hu-HU"/>
              </w:rPr>
              <w:t xml:space="preserve"> indokolja az egyszerűbb reprezentációk különbözőségeit.</w:t>
            </w:r>
          </w:p>
          <w:p w:rsidR="00D91FEC" w:rsidRPr="00C41A00" w:rsidRDefault="00D91FEC" w:rsidP="006F398A">
            <w:pPr>
              <w:numPr>
                <w:ilvl w:val="0"/>
                <w:numId w:val="31"/>
              </w:numPr>
              <w:spacing w:line="240" w:lineRule="auto"/>
              <w:ind w:left="317"/>
              <w:jc w:val="both"/>
              <w:rPr>
                <w:rFonts w:ascii="Times New Roman" w:hAnsi="Times New Roman"/>
                <w:bCs/>
                <w:sz w:val="24"/>
                <w:szCs w:val="24"/>
              </w:rPr>
            </w:pPr>
            <w:r w:rsidRPr="00C41A00">
              <w:rPr>
                <w:rFonts w:ascii="Times New Roman" w:hAnsi="Times New Roman"/>
                <w:bCs/>
                <w:sz w:val="24"/>
                <w:szCs w:val="24"/>
              </w:rPr>
              <w:t>érvekkel támasztja alá álláspontját olyan vitában, amely a médiaszövegek (pl. reklám, hírműsor) valóságtartalmáról folynak.</w:t>
            </w:r>
          </w:p>
          <w:p w:rsidR="00D91FEC" w:rsidRPr="00C41A00" w:rsidRDefault="00D91FEC" w:rsidP="006F398A">
            <w:pPr>
              <w:numPr>
                <w:ilvl w:val="0"/>
                <w:numId w:val="31"/>
              </w:numPr>
              <w:spacing w:line="240" w:lineRule="auto"/>
              <w:ind w:left="317"/>
              <w:jc w:val="both"/>
              <w:rPr>
                <w:rFonts w:ascii="Times New Roman" w:hAnsi="Times New Roman"/>
                <w:sz w:val="24"/>
                <w:szCs w:val="24"/>
                <w:lang w:eastAsia="hu-HU"/>
              </w:rPr>
            </w:pPr>
            <w:r w:rsidRPr="00C41A00">
              <w:rPr>
                <w:rFonts w:ascii="Times New Roman" w:hAnsi="Times New Roman"/>
                <w:sz w:val="24"/>
                <w:szCs w:val="24"/>
                <w:lang w:eastAsia="hu-HU"/>
              </w:rPr>
              <w:t>jellemzi az internetes és mobilkommunikáció fontosabb sajátosságait, az internethasználat biztonságának problémáit.</w:t>
            </w:r>
          </w:p>
          <w:p w:rsidR="00D91FEC" w:rsidRPr="00C41A00" w:rsidRDefault="00D91FEC" w:rsidP="006F398A">
            <w:pPr>
              <w:numPr>
                <w:ilvl w:val="0"/>
                <w:numId w:val="31"/>
              </w:numPr>
              <w:spacing w:line="240" w:lineRule="auto"/>
              <w:ind w:left="317"/>
              <w:jc w:val="both"/>
              <w:rPr>
                <w:rFonts w:ascii="Times New Roman" w:hAnsi="Times New Roman"/>
                <w:bCs/>
                <w:sz w:val="24"/>
                <w:szCs w:val="24"/>
              </w:rPr>
            </w:pPr>
            <w:r w:rsidRPr="00C41A00">
              <w:rPr>
                <w:rFonts w:ascii="Times New Roman" w:hAnsi="Times New Roman"/>
                <w:bCs/>
                <w:sz w:val="24"/>
                <w:szCs w:val="24"/>
              </w:rPr>
              <w:t xml:space="preserve">az életkorának megfelelő szinten képes a különböző médiumokból és médiumokról szóló ismeretek összegyűjtésére, azok rendszerezésére, az önálló megfigyelésekre. </w:t>
            </w:r>
          </w:p>
          <w:p w:rsidR="00D91FEC" w:rsidRPr="00C41A00" w:rsidRDefault="00D91FEC" w:rsidP="00340A2A">
            <w:pPr>
              <w:jc w:val="both"/>
              <w:rPr>
                <w:rFonts w:ascii="Times New Roman" w:hAnsi="Times New Roman"/>
                <w:bCs/>
                <w:sz w:val="24"/>
                <w:szCs w:val="24"/>
              </w:rPr>
            </w:pPr>
            <w:r w:rsidRPr="00C41A00">
              <w:rPr>
                <w:rFonts w:ascii="Times New Roman" w:hAnsi="Times New Roman"/>
                <w:bCs/>
                <w:sz w:val="24"/>
                <w:szCs w:val="24"/>
              </w:rPr>
              <w:t>alkalmazza a mozgóképi szövegekkel, a média működésével kapcsolatos ismereteit a műsorválasztás során is.</w:t>
            </w:r>
          </w:p>
          <w:p w:rsidR="00D91FEC" w:rsidRPr="00C41A00" w:rsidRDefault="00D91FEC" w:rsidP="00340A2A">
            <w:pPr>
              <w:jc w:val="both"/>
              <w:rPr>
                <w:rFonts w:ascii="Times New Roman" w:hAnsi="Times New Roman"/>
                <w:bCs/>
                <w:sz w:val="24"/>
                <w:szCs w:val="24"/>
              </w:rPr>
            </w:pPr>
          </w:p>
          <w:p w:rsidR="00D91FEC" w:rsidRPr="00C41A00" w:rsidRDefault="00D91FEC" w:rsidP="00340A2A">
            <w:pPr>
              <w:jc w:val="both"/>
              <w:rPr>
                <w:rFonts w:ascii="Times New Roman" w:hAnsi="Times New Roman"/>
                <w:b/>
                <w:sz w:val="24"/>
                <w:szCs w:val="24"/>
              </w:rPr>
            </w:pPr>
            <w:r w:rsidRPr="00C41A00">
              <w:rPr>
                <w:rFonts w:ascii="Times New Roman" w:hAnsi="Times New Roman"/>
                <w:b/>
                <w:sz w:val="24"/>
                <w:szCs w:val="24"/>
              </w:rPr>
              <w:t xml:space="preserve">Kulcsfogalmak: </w:t>
            </w:r>
          </w:p>
          <w:p w:rsidR="00D91FEC" w:rsidRPr="00C41A00" w:rsidRDefault="00D91FEC" w:rsidP="00340A2A">
            <w:pPr>
              <w:spacing w:line="240" w:lineRule="auto"/>
              <w:jc w:val="both"/>
            </w:pPr>
            <w:r w:rsidRPr="00C41A00">
              <w:rPr>
                <w:rFonts w:ascii="Times New Roman" w:hAnsi="Times New Roman"/>
                <w:sz w:val="24"/>
                <w:szCs w:val="24"/>
              </w:rPr>
              <w:t xml:space="preserve">Dokumentum, fikció, reprodukció, ábrázolás, valóság, utalás, narráció, szerepjáték, látványszervezés, montázs, kompozíció, képkivágás, plán, nézőpont, szemszög, szubjektív beállítás, leíró beállítás, társított beállítás, </w:t>
            </w:r>
            <w:proofErr w:type="spellStart"/>
            <w:r w:rsidRPr="00C41A00">
              <w:rPr>
                <w:rFonts w:ascii="Times New Roman" w:hAnsi="Times New Roman"/>
                <w:sz w:val="24"/>
                <w:szCs w:val="24"/>
              </w:rPr>
              <w:t>svenk</w:t>
            </w:r>
            <w:proofErr w:type="spellEnd"/>
            <w:r w:rsidRPr="00C41A00">
              <w:rPr>
                <w:rFonts w:ascii="Times New Roman" w:hAnsi="Times New Roman"/>
                <w:sz w:val="24"/>
                <w:szCs w:val="24"/>
              </w:rPr>
              <w:t xml:space="preserve">, </w:t>
            </w:r>
            <w:proofErr w:type="spellStart"/>
            <w:r w:rsidRPr="00C41A00">
              <w:rPr>
                <w:rFonts w:ascii="Times New Roman" w:hAnsi="Times New Roman"/>
                <w:sz w:val="24"/>
                <w:szCs w:val="24"/>
              </w:rPr>
              <w:t>fahrt</w:t>
            </w:r>
            <w:proofErr w:type="spellEnd"/>
            <w:r w:rsidRPr="00C41A00">
              <w:rPr>
                <w:rFonts w:ascii="Times New Roman" w:hAnsi="Times New Roman"/>
                <w:sz w:val="24"/>
                <w:szCs w:val="24"/>
              </w:rPr>
              <w:t xml:space="preserve">, </w:t>
            </w:r>
            <w:proofErr w:type="spellStart"/>
            <w:r w:rsidRPr="00C41A00">
              <w:rPr>
                <w:rFonts w:ascii="Times New Roman" w:hAnsi="Times New Roman"/>
                <w:sz w:val="24"/>
                <w:szCs w:val="24"/>
              </w:rPr>
              <w:t>vario</w:t>
            </w:r>
            <w:proofErr w:type="spellEnd"/>
            <w:r w:rsidRPr="00C41A00">
              <w:rPr>
                <w:rFonts w:ascii="Times New Roman" w:hAnsi="Times New Roman"/>
                <w:sz w:val="24"/>
                <w:szCs w:val="24"/>
              </w:rPr>
              <w:t xml:space="preserve">, dokumentum, fikció, műfaj, western, sci-fi, melodráma, burleszk, thriller, szerzői, eredetiség, ábrázolási konvenció, Valóság, tapasztalati valóság, web 2.0, nem lineáris, interaktivitás, irónia, manipuláció, közösségi hálózat, </w:t>
            </w:r>
            <w:r w:rsidRPr="00C41A00">
              <w:rPr>
                <w:rFonts w:ascii="Times New Roman" w:hAnsi="Times New Roman"/>
                <w:sz w:val="24"/>
                <w:szCs w:val="24"/>
                <w:lang w:eastAsia="hu-HU"/>
              </w:rPr>
              <w:t xml:space="preserve">szóbeliség, írásbeliség, információ, technikai képreprodukció, mágikus gondolkodás, nyilvánosság, reprezentatív és népi nyilvánosság, polgári nyilvánosság, cenzúra, a tömegkommunikáció nyilvánossága, hálózati kommunikáció, köz- és magánszféra, napirend-kijelölés, diskurzus, rovatszerkezet, műsorrend, műsoridő, sorozatelv, közszolgálati média, kereskedelmi média, közösségi média, web 2.0., Szimbolikus kód, technikai kód, értelmezési keret, sztereotípia, reprezentáció, médiakonvergencia, </w:t>
            </w:r>
            <w:proofErr w:type="spellStart"/>
            <w:r w:rsidRPr="00C41A00">
              <w:rPr>
                <w:rFonts w:ascii="Times New Roman" w:hAnsi="Times New Roman"/>
                <w:sz w:val="24"/>
                <w:szCs w:val="24"/>
                <w:lang w:eastAsia="hu-HU"/>
              </w:rPr>
              <w:t>multitasking</w:t>
            </w:r>
            <w:proofErr w:type="spellEnd"/>
            <w:r w:rsidRPr="00C41A00">
              <w:rPr>
                <w:rFonts w:ascii="Times New Roman" w:hAnsi="Times New Roman"/>
                <w:sz w:val="24"/>
                <w:szCs w:val="24"/>
                <w:lang w:eastAsia="hu-HU"/>
              </w:rPr>
              <w:t>, anonimitás, e-demokrácia, virtuális személyiség, médiaerőszak, közösségi média, médiaipari verseny, manipuláció</w:t>
            </w:r>
          </w:p>
        </w:tc>
      </w:tr>
      <w:tr w:rsidR="00D91FEC" w:rsidRPr="00C41A00" w:rsidTr="00D91FEC">
        <w:tc>
          <w:tcPr>
            <w:tcW w:w="1502" w:type="dxa"/>
            <w:vMerge/>
            <w:tcBorders>
              <w:right w:val="double" w:sz="6" w:space="0" w:color="auto"/>
            </w:tcBorders>
            <w:vAlign w:val="center"/>
          </w:tcPr>
          <w:p w:rsidR="00D91FEC" w:rsidRDefault="00D91FEC" w:rsidP="00340A2A">
            <w:pPr>
              <w:spacing w:line="240" w:lineRule="auto"/>
              <w:jc w:val="both"/>
              <w:rPr>
                <w:b/>
              </w:rPr>
            </w:pPr>
          </w:p>
        </w:tc>
        <w:tc>
          <w:tcPr>
            <w:tcW w:w="8934" w:type="dxa"/>
            <w:tcBorders>
              <w:top w:val="double" w:sz="6" w:space="0" w:color="auto"/>
              <w:left w:val="double" w:sz="6" w:space="0" w:color="auto"/>
            </w:tcBorders>
          </w:tcPr>
          <w:p w:rsidR="00D91FEC" w:rsidRPr="00372AC6" w:rsidRDefault="00D91FEC" w:rsidP="00372AC6">
            <w:pPr>
              <w:jc w:val="both"/>
              <w:rPr>
                <w:rFonts w:ascii="Times New Roman" w:hAnsi="Times New Roman"/>
                <w:bCs/>
                <w:sz w:val="24"/>
                <w:szCs w:val="24"/>
              </w:rPr>
            </w:pPr>
            <w:r w:rsidRPr="00372AC6">
              <w:rPr>
                <w:rFonts w:ascii="Times New Roman" w:hAnsi="Times New Roman"/>
                <w:bCs/>
                <w:sz w:val="24"/>
                <w:szCs w:val="24"/>
              </w:rPr>
              <w:t>A helyi tantervben előírt tartalmak a következő témákat illetően:</w:t>
            </w:r>
          </w:p>
          <w:p w:rsidR="00D91FEC" w:rsidRPr="00372AC6" w:rsidRDefault="00D91FEC" w:rsidP="00372AC6">
            <w:pPr>
              <w:jc w:val="both"/>
              <w:rPr>
                <w:rFonts w:ascii="Times New Roman" w:hAnsi="Times New Roman"/>
                <w:bCs/>
                <w:sz w:val="24"/>
                <w:szCs w:val="24"/>
              </w:rPr>
            </w:pPr>
            <w:r w:rsidRPr="00372AC6">
              <w:rPr>
                <w:rFonts w:ascii="Times New Roman" w:hAnsi="Times New Roman"/>
                <w:bCs/>
                <w:sz w:val="24"/>
                <w:szCs w:val="24"/>
              </w:rPr>
              <w:t>1. A média fogalma és kifejezőeszközei: műfajok, eszközök, írott és elektronikus sajtó; a hír fogalma, típusai; a hírérték.</w:t>
            </w:r>
          </w:p>
          <w:p w:rsidR="00D91FEC" w:rsidRPr="00372AC6" w:rsidRDefault="00D91FEC" w:rsidP="00372AC6">
            <w:pPr>
              <w:jc w:val="both"/>
              <w:rPr>
                <w:rFonts w:ascii="Times New Roman" w:hAnsi="Times New Roman"/>
                <w:bCs/>
                <w:sz w:val="24"/>
                <w:szCs w:val="24"/>
              </w:rPr>
            </w:pPr>
            <w:r w:rsidRPr="00372AC6">
              <w:rPr>
                <w:rFonts w:ascii="Times New Roman" w:hAnsi="Times New Roman"/>
                <w:bCs/>
                <w:sz w:val="24"/>
                <w:szCs w:val="24"/>
              </w:rPr>
              <w:t>2. A tömegkommunikáció fogalma, eszközei: nyilvánosság, hálózati kommunikáció, nonprofit és kereskedelmi, a közszolgálati és a közösségi média szerepe; a tömegtájékoztatás eszközei, felelőssége; az online kommunikáció lehetőségei és veszélyei.</w:t>
            </w:r>
          </w:p>
          <w:p w:rsidR="00D91FEC" w:rsidRPr="00372AC6" w:rsidRDefault="00D91FEC" w:rsidP="00372AC6">
            <w:pPr>
              <w:jc w:val="both"/>
              <w:rPr>
                <w:rFonts w:ascii="Times New Roman" w:hAnsi="Times New Roman"/>
                <w:bCs/>
                <w:sz w:val="24"/>
                <w:szCs w:val="24"/>
              </w:rPr>
            </w:pPr>
            <w:r w:rsidRPr="00372AC6">
              <w:rPr>
                <w:rFonts w:ascii="Times New Roman" w:hAnsi="Times New Roman"/>
                <w:bCs/>
                <w:sz w:val="24"/>
                <w:szCs w:val="24"/>
              </w:rPr>
              <w:t>3. Tudatos médiahasználat az egyén és a társadalom szempontjából: szellemi önvédelem, a kereskedelmi célú médiatartalmak kezelése – tudatos fogyasztói magatartás kialakítása; az információbiztonság, a közszféra és a magánszféra a médiában.</w:t>
            </w:r>
          </w:p>
          <w:p w:rsidR="00D91FEC" w:rsidRPr="00372AC6" w:rsidRDefault="00D91FEC" w:rsidP="00372AC6">
            <w:pPr>
              <w:jc w:val="both"/>
              <w:rPr>
                <w:rFonts w:ascii="Times New Roman" w:hAnsi="Times New Roman"/>
                <w:bCs/>
                <w:sz w:val="24"/>
                <w:szCs w:val="24"/>
              </w:rPr>
            </w:pPr>
            <w:r w:rsidRPr="00372AC6">
              <w:rPr>
                <w:rFonts w:ascii="Times New Roman" w:hAnsi="Times New Roman"/>
                <w:bCs/>
                <w:sz w:val="24"/>
                <w:szCs w:val="24"/>
              </w:rPr>
              <w:t>4. A média társadalmi szerepe, használata: médiaetika, médiaszabályozás, információáramlás irányítása, a véleményformálás lehetőségei, feladatai.</w:t>
            </w:r>
          </w:p>
          <w:p w:rsidR="00D91FEC" w:rsidRPr="00372AC6" w:rsidRDefault="00D91FEC" w:rsidP="00372AC6">
            <w:pPr>
              <w:jc w:val="both"/>
              <w:rPr>
                <w:rFonts w:ascii="Times New Roman" w:hAnsi="Times New Roman"/>
                <w:bCs/>
                <w:sz w:val="24"/>
                <w:szCs w:val="24"/>
              </w:rPr>
            </w:pPr>
            <w:r w:rsidRPr="00372AC6">
              <w:rPr>
                <w:rFonts w:ascii="Times New Roman" w:hAnsi="Times New Roman"/>
                <w:bCs/>
                <w:sz w:val="24"/>
                <w:szCs w:val="24"/>
              </w:rPr>
              <w:t>5. A mozgóképi közlésmód kifejezőeszközei; szövegépítkezés a hagyományos és az új médiában, képi eszközök a digitalizáció előtt és most; az audiovizuális elemek esztétikai szerepe a művészi alkotásoknál és céljai a kereskedelmi célú tartalomszolgáltatásban.</w:t>
            </w:r>
          </w:p>
          <w:p w:rsidR="00D91FEC" w:rsidRPr="00372AC6" w:rsidRDefault="00D91FEC" w:rsidP="00372AC6">
            <w:pPr>
              <w:jc w:val="both"/>
              <w:rPr>
                <w:rFonts w:ascii="Times New Roman" w:hAnsi="Times New Roman"/>
                <w:bCs/>
                <w:sz w:val="24"/>
                <w:szCs w:val="24"/>
              </w:rPr>
            </w:pPr>
            <w:r w:rsidRPr="00372AC6">
              <w:rPr>
                <w:rFonts w:ascii="Times New Roman" w:hAnsi="Times New Roman"/>
                <w:bCs/>
                <w:sz w:val="24"/>
                <w:szCs w:val="24"/>
              </w:rPr>
              <w:t>6. Kultúra és tömegkultúra: hatása az egyénre és a társadalomra; esztétikai minőség és a fogyasztói társadalom kölcsönhatása; jelenségek a médiában és a filmművészetben – sztárok, szerepek, sztereotípiák, életformák; a virtuális valóság.</w:t>
            </w:r>
          </w:p>
          <w:p w:rsidR="00D91FEC" w:rsidRPr="00C41A00" w:rsidRDefault="00D91FEC" w:rsidP="00372AC6">
            <w:pPr>
              <w:jc w:val="both"/>
              <w:rPr>
                <w:rFonts w:ascii="Times New Roman" w:hAnsi="Times New Roman"/>
                <w:bCs/>
                <w:sz w:val="24"/>
                <w:szCs w:val="24"/>
              </w:rPr>
            </w:pPr>
            <w:r w:rsidRPr="00372AC6">
              <w:rPr>
                <w:rFonts w:ascii="Times New Roman" w:hAnsi="Times New Roman"/>
                <w:bCs/>
                <w:sz w:val="24"/>
                <w:szCs w:val="24"/>
              </w:rPr>
              <w:lastRenderedPageBreak/>
              <w:t>7. A magyar film: alkotók és alkotások; a magyar filmművészet jelentősége és értékei a nemzeti kultúrában; a magyar film korszakai, sajátosságai; jeles magyar rendezők és színészek.</w:t>
            </w:r>
          </w:p>
        </w:tc>
      </w:tr>
    </w:tbl>
    <w:p w:rsidR="004B2AE0" w:rsidRPr="00C41A00" w:rsidRDefault="004B2AE0" w:rsidP="00340A2A">
      <w:pPr>
        <w:jc w:val="both"/>
      </w:pPr>
    </w:p>
    <w:p w:rsidR="00F63F9B" w:rsidRPr="00C41A00" w:rsidRDefault="00F63F9B" w:rsidP="006F398A">
      <w:pPr>
        <w:pStyle w:val="Cmsor2"/>
        <w:numPr>
          <w:ilvl w:val="1"/>
          <w:numId w:val="2"/>
        </w:numPr>
        <w:spacing w:after="240"/>
        <w:jc w:val="both"/>
        <w:rPr>
          <w:color w:val="auto"/>
        </w:rPr>
      </w:pPr>
      <w:bookmarkStart w:id="46" w:name="_Toc188357438"/>
      <w:r w:rsidRPr="00C41A00">
        <w:rPr>
          <w:color w:val="auto"/>
        </w:rPr>
        <w:t>Patrónusi foglalkozás</w:t>
      </w:r>
      <w:bookmarkEnd w:id="46"/>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08"/>
        <w:gridCol w:w="8928"/>
      </w:tblGrid>
      <w:tr w:rsidR="00F63F9B" w:rsidRPr="00C41A00" w:rsidTr="00F63F9B">
        <w:tc>
          <w:tcPr>
            <w:tcW w:w="1508" w:type="dxa"/>
            <w:tcBorders>
              <w:top w:val="single" w:sz="12" w:space="0" w:color="auto"/>
              <w:left w:val="single" w:sz="12" w:space="0" w:color="auto"/>
              <w:bottom w:val="double" w:sz="6" w:space="0" w:color="auto"/>
              <w:right w:val="double" w:sz="6" w:space="0" w:color="auto"/>
            </w:tcBorders>
            <w:shd w:val="clear" w:color="auto" w:fill="DDD9C3"/>
            <w:hideMark/>
          </w:tcPr>
          <w:p w:rsidR="00F63F9B" w:rsidRPr="00C41A00" w:rsidRDefault="00F63F9B" w:rsidP="00DC0C9D">
            <w:pPr>
              <w:spacing w:line="240" w:lineRule="auto"/>
              <w:jc w:val="both"/>
              <w:rPr>
                <w:b/>
              </w:rPr>
            </w:pPr>
            <w:r w:rsidRPr="00C41A00">
              <w:rPr>
                <w:b/>
              </w:rPr>
              <w:t>Évfolyam</w:t>
            </w:r>
          </w:p>
        </w:tc>
        <w:tc>
          <w:tcPr>
            <w:tcW w:w="8928" w:type="dxa"/>
            <w:tcBorders>
              <w:top w:val="single" w:sz="12" w:space="0" w:color="auto"/>
              <w:left w:val="double" w:sz="6" w:space="0" w:color="auto"/>
              <w:bottom w:val="double" w:sz="6" w:space="0" w:color="auto"/>
              <w:right w:val="single" w:sz="12" w:space="0" w:color="auto"/>
            </w:tcBorders>
            <w:shd w:val="clear" w:color="auto" w:fill="DDD9C3"/>
            <w:hideMark/>
          </w:tcPr>
          <w:p w:rsidR="00F63F9B" w:rsidRPr="00C41A00" w:rsidRDefault="00F63F9B" w:rsidP="00DC0C9D">
            <w:pPr>
              <w:spacing w:line="240" w:lineRule="auto"/>
              <w:jc w:val="both"/>
              <w:rPr>
                <w:b/>
              </w:rPr>
            </w:pPr>
            <w:r w:rsidRPr="00C41A00">
              <w:rPr>
                <w:b/>
              </w:rPr>
              <w:t>Vizsgakövetelmények</w:t>
            </w:r>
          </w:p>
        </w:tc>
      </w:tr>
      <w:tr w:rsidR="00F63F9B" w:rsidRPr="00C41A00" w:rsidTr="00F63F9B">
        <w:tc>
          <w:tcPr>
            <w:tcW w:w="1508" w:type="dxa"/>
            <w:tcBorders>
              <w:top w:val="single" w:sz="6" w:space="0" w:color="auto"/>
              <w:left w:val="single" w:sz="12" w:space="0" w:color="auto"/>
              <w:bottom w:val="single" w:sz="12" w:space="0" w:color="auto"/>
              <w:right w:val="double" w:sz="6" w:space="0" w:color="auto"/>
            </w:tcBorders>
            <w:vAlign w:val="center"/>
            <w:hideMark/>
          </w:tcPr>
          <w:p w:rsidR="00F63F9B" w:rsidRPr="00C41A00" w:rsidRDefault="00F63F9B" w:rsidP="00DC0C9D">
            <w:pPr>
              <w:spacing w:line="240" w:lineRule="auto"/>
              <w:jc w:val="both"/>
              <w:rPr>
                <w:b/>
              </w:rPr>
            </w:pPr>
            <w:r w:rsidRPr="00C41A00">
              <w:rPr>
                <w:b/>
              </w:rPr>
              <w:t>9/AJKP</w:t>
            </w:r>
          </w:p>
        </w:tc>
        <w:tc>
          <w:tcPr>
            <w:tcW w:w="8928" w:type="dxa"/>
            <w:tcBorders>
              <w:top w:val="single" w:sz="6" w:space="0" w:color="auto"/>
              <w:left w:val="double" w:sz="6" w:space="0" w:color="auto"/>
              <w:bottom w:val="single" w:sz="12" w:space="0" w:color="auto"/>
              <w:right w:val="single" w:sz="12" w:space="0" w:color="auto"/>
            </w:tcBorders>
            <w:hideMark/>
          </w:tcPr>
          <w:p w:rsidR="00F63F9B" w:rsidRPr="00C41A00" w:rsidRDefault="00F63F9B" w:rsidP="00DC0C9D">
            <w:pPr>
              <w:spacing w:line="240" w:lineRule="auto"/>
              <w:jc w:val="both"/>
            </w:pPr>
            <w:r w:rsidRPr="00C41A00">
              <w:rPr>
                <w:i/>
              </w:rPr>
              <w:t>A helyi tantervben előírt tartalmak a következő témákat illetően</w:t>
            </w:r>
            <w:r w:rsidRPr="00C41A00">
              <w:t>:</w:t>
            </w:r>
          </w:p>
          <w:p w:rsidR="00F63F9B" w:rsidRPr="00C41A00" w:rsidRDefault="00F63F9B" w:rsidP="00DC0C9D">
            <w:pPr>
              <w:spacing w:line="240" w:lineRule="auto"/>
              <w:jc w:val="both"/>
            </w:pPr>
            <w:r w:rsidRPr="00C41A00">
              <w:t>Önismeret</w:t>
            </w:r>
          </w:p>
          <w:p w:rsidR="00F63F9B" w:rsidRPr="00C41A00" w:rsidRDefault="00F63F9B" w:rsidP="00DC0C9D">
            <w:pPr>
              <w:spacing w:line="240" w:lineRule="auto"/>
              <w:jc w:val="both"/>
            </w:pPr>
            <w:r w:rsidRPr="00C41A00">
              <w:t>Társas kapcsolatok</w:t>
            </w:r>
          </w:p>
          <w:p w:rsidR="00F63F9B" w:rsidRPr="00C41A00" w:rsidRDefault="00F63F9B" w:rsidP="00DC0C9D">
            <w:pPr>
              <w:spacing w:line="240" w:lineRule="auto"/>
              <w:jc w:val="both"/>
            </w:pPr>
            <w:r w:rsidRPr="00C41A00">
              <w:t>Aktuális problémák (probléma, eredmény, tanulás, stratégia, sikertelenség, motiváció, elvárás, szabályalkotás, problémamegoldás)</w:t>
            </w:r>
          </w:p>
          <w:p w:rsidR="00F63F9B" w:rsidRPr="00C41A00" w:rsidRDefault="00F63F9B" w:rsidP="00DC0C9D">
            <w:pPr>
              <w:spacing w:line="240" w:lineRule="auto"/>
              <w:jc w:val="both"/>
            </w:pPr>
            <w:r w:rsidRPr="00C41A00">
              <w:t>Család</w:t>
            </w:r>
          </w:p>
          <w:p w:rsidR="00F63F9B" w:rsidRPr="00C41A00" w:rsidRDefault="00F63F9B" w:rsidP="00DC0C9D">
            <w:pPr>
              <w:spacing w:line="240" w:lineRule="auto"/>
              <w:jc w:val="both"/>
            </w:pPr>
            <w:r w:rsidRPr="00C41A00">
              <w:t>Szerelem, szexualitás</w:t>
            </w:r>
          </w:p>
          <w:p w:rsidR="00F63F9B" w:rsidRPr="00C41A00" w:rsidRDefault="00F63F9B" w:rsidP="00DC0C9D">
            <w:pPr>
              <w:spacing w:line="240" w:lineRule="auto"/>
              <w:jc w:val="both"/>
            </w:pPr>
            <w:r w:rsidRPr="00C41A00">
              <w:t>Testi-lelki egészség</w:t>
            </w:r>
          </w:p>
          <w:p w:rsidR="00F63F9B" w:rsidRPr="00C41A00" w:rsidRDefault="00F63F9B" w:rsidP="00DC0C9D">
            <w:pPr>
              <w:spacing w:line="240" w:lineRule="auto"/>
              <w:jc w:val="both"/>
            </w:pPr>
            <w:r w:rsidRPr="00C41A00">
              <w:t>Pályaorientáció</w:t>
            </w:r>
          </w:p>
          <w:p w:rsidR="00F63F9B" w:rsidRPr="00C41A00" w:rsidRDefault="00F63F9B" w:rsidP="00DC0C9D">
            <w:pPr>
              <w:spacing w:line="240" w:lineRule="auto"/>
              <w:jc w:val="both"/>
            </w:pPr>
            <w:r w:rsidRPr="00C41A00">
              <w:t>Nyíló világ (környezetvédelem)</w:t>
            </w:r>
          </w:p>
        </w:tc>
      </w:tr>
    </w:tbl>
    <w:p w:rsidR="00F63F9B" w:rsidRPr="00C41A00" w:rsidRDefault="00F63F9B" w:rsidP="006F398A">
      <w:pPr>
        <w:pStyle w:val="Cmsor2"/>
        <w:numPr>
          <w:ilvl w:val="1"/>
          <w:numId w:val="2"/>
        </w:numPr>
        <w:spacing w:after="240"/>
        <w:jc w:val="both"/>
        <w:rPr>
          <w:color w:val="auto"/>
        </w:rPr>
      </w:pPr>
      <w:bookmarkStart w:id="47" w:name="_Toc188357439"/>
      <w:r w:rsidRPr="00C41A00">
        <w:rPr>
          <w:color w:val="auto"/>
        </w:rPr>
        <w:t>Sport és szervezetei</w:t>
      </w:r>
      <w:bookmarkEnd w:id="47"/>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03"/>
        <w:gridCol w:w="8933"/>
      </w:tblGrid>
      <w:tr w:rsidR="00F63F9B" w:rsidRPr="00C41A00" w:rsidTr="00F63F9B">
        <w:tc>
          <w:tcPr>
            <w:tcW w:w="1503" w:type="dxa"/>
            <w:tcBorders>
              <w:top w:val="single" w:sz="12" w:space="0" w:color="auto"/>
              <w:bottom w:val="double" w:sz="6" w:space="0" w:color="auto"/>
              <w:right w:val="double" w:sz="6" w:space="0" w:color="auto"/>
            </w:tcBorders>
            <w:shd w:val="clear" w:color="auto" w:fill="DDD9C3"/>
          </w:tcPr>
          <w:p w:rsidR="00F63F9B" w:rsidRPr="00C41A00" w:rsidRDefault="00F63F9B" w:rsidP="00DC0C9D">
            <w:pPr>
              <w:spacing w:line="240" w:lineRule="auto"/>
              <w:jc w:val="both"/>
              <w:rPr>
                <w:b/>
              </w:rPr>
            </w:pPr>
            <w:r w:rsidRPr="00C41A00">
              <w:rPr>
                <w:b/>
              </w:rPr>
              <w:t>Évfolyam</w:t>
            </w:r>
          </w:p>
        </w:tc>
        <w:tc>
          <w:tcPr>
            <w:tcW w:w="8933" w:type="dxa"/>
            <w:tcBorders>
              <w:top w:val="single" w:sz="12" w:space="0" w:color="auto"/>
              <w:left w:val="double" w:sz="6" w:space="0" w:color="auto"/>
              <w:bottom w:val="double" w:sz="6" w:space="0" w:color="auto"/>
            </w:tcBorders>
            <w:shd w:val="clear" w:color="auto" w:fill="DDD9C3"/>
          </w:tcPr>
          <w:p w:rsidR="00F63F9B" w:rsidRPr="00C41A00" w:rsidRDefault="00F63F9B" w:rsidP="00DC0C9D">
            <w:pPr>
              <w:spacing w:line="240" w:lineRule="auto"/>
              <w:jc w:val="both"/>
              <w:rPr>
                <w:b/>
              </w:rPr>
            </w:pPr>
            <w:r w:rsidRPr="00C41A00">
              <w:rPr>
                <w:b/>
              </w:rPr>
              <w:t>Vizsgakövetelmények</w:t>
            </w:r>
          </w:p>
        </w:tc>
      </w:tr>
      <w:tr w:rsidR="00F63F9B" w:rsidRPr="00C41A00" w:rsidTr="00F63F9B">
        <w:tc>
          <w:tcPr>
            <w:tcW w:w="1503" w:type="dxa"/>
            <w:tcBorders>
              <w:right w:val="double" w:sz="6" w:space="0" w:color="auto"/>
            </w:tcBorders>
            <w:vAlign w:val="center"/>
          </w:tcPr>
          <w:p w:rsidR="00F63F9B" w:rsidRPr="00C41A00" w:rsidRDefault="00F63F9B" w:rsidP="00DC0C9D">
            <w:pPr>
              <w:spacing w:line="240" w:lineRule="auto"/>
              <w:jc w:val="both"/>
              <w:rPr>
                <w:b/>
              </w:rPr>
            </w:pPr>
            <w:r w:rsidRPr="00C41A00">
              <w:rPr>
                <w:b/>
              </w:rPr>
              <w:t>11. évfolyam</w:t>
            </w:r>
          </w:p>
        </w:tc>
        <w:tc>
          <w:tcPr>
            <w:tcW w:w="8933" w:type="dxa"/>
            <w:tcBorders>
              <w:left w:val="double" w:sz="6" w:space="0" w:color="auto"/>
            </w:tcBorders>
          </w:tcPr>
          <w:p w:rsidR="00F63F9B" w:rsidRPr="00C41A00" w:rsidRDefault="00F63F9B" w:rsidP="00DC0C9D">
            <w:pPr>
              <w:widowControl w:val="0"/>
              <w:autoSpaceDE w:val="0"/>
              <w:autoSpaceDN w:val="0"/>
              <w:adjustRightInd w:val="0"/>
              <w:spacing w:line="240" w:lineRule="auto"/>
              <w:jc w:val="both"/>
            </w:pPr>
            <w:r w:rsidRPr="00C41A00">
              <w:t>Ismerjék meg a magyar sport intézményeinek bonyolult rendszerét. Legyenek képesek tanári segítséggel iskolai sportrendezvények megszervezésére és lebonyolítására. Legyenek képesek versenykiírás elkészítésére, ismerjék egyesületük alapszabályainak legfontosabb összetevőit.</w:t>
            </w:r>
          </w:p>
          <w:p w:rsidR="00F63F9B" w:rsidRPr="00C41A00" w:rsidRDefault="00F63F9B" w:rsidP="00DC0C9D">
            <w:pPr>
              <w:spacing w:line="240" w:lineRule="auto"/>
              <w:jc w:val="both"/>
            </w:pPr>
          </w:p>
        </w:tc>
      </w:tr>
    </w:tbl>
    <w:p w:rsidR="00F63F9B" w:rsidRPr="00C41A00" w:rsidRDefault="00F63F9B" w:rsidP="006F398A">
      <w:pPr>
        <w:pStyle w:val="Cmsor2"/>
        <w:numPr>
          <w:ilvl w:val="1"/>
          <w:numId w:val="2"/>
        </w:numPr>
        <w:spacing w:after="240"/>
        <w:jc w:val="both"/>
        <w:rPr>
          <w:color w:val="auto"/>
        </w:rPr>
      </w:pPr>
      <w:bookmarkStart w:id="48" w:name="_Toc188357441"/>
      <w:r w:rsidRPr="00C41A00">
        <w:rPr>
          <w:color w:val="auto"/>
        </w:rPr>
        <w:t>Sportegészségtan</w:t>
      </w:r>
      <w:bookmarkEnd w:id="48"/>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03"/>
        <w:gridCol w:w="8933"/>
      </w:tblGrid>
      <w:tr w:rsidR="00F63F9B" w:rsidRPr="00C41A00" w:rsidTr="00F63F9B">
        <w:tc>
          <w:tcPr>
            <w:tcW w:w="1503" w:type="dxa"/>
            <w:tcBorders>
              <w:top w:val="single" w:sz="12" w:space="0" w:color="auto"/>
              <w:bottom w:val="double" w:sz="6" w:space="0" w:color="auto"/>
              <w:right w:val="double" w:sz="6" w:space="0" w:color="auto"/>
            </w:tcBorders>
            <w:shd w:val="clear" w:color="auto" w:fill="DDD9C3"/>
          </w:tcPr>
          <w:p w:rsidR="00F63F9B" w:rsidRPr="00C41A00" w:rsidRDefault="00F63F9B" w:rsidP="00DC0C9D">
            <w:pPr>
              <w:spacing w:line="240" w:lineRule="auto"/>
              <w:jc w:val="both"/>
              <w:rPr>
                <w:b/>
              </w:rPr>
            </w:pPr>
            <w:r w:rsidRPr="00C41A00">
              <w:rPr>
                <w:b/>
              </w:rPr>
              <w:t>Évfolyam</w:t>
            </w:r>
          </w:p>
        </w:tc>
        <w:tc>
          <w:tcPr>
            <w:tcW w:w="8933" w:type="dxa"/>
            <w:tcBorders>
              <w:top w:val="single" w:sz="12" w:space="0" w:color="auto"/>
              <w:left w:val="double" w:sz="6" w:space="0" w:color="auto"/>
              <w:bottom w:val="double" w:sz="6" w:space="0" w:color="auto"/>
            </w:tcBorders>
            <w:shd w:val="clear" w:color="auto" w:fill="DDD9C3"/>
          </w:tcPr>
          <w:p w:rsidR="00F63F9B" w:rsidRPr="00C41A00" w:rsidRDefault="00F63F9B" w:rsidP="00DC0C9D">
            <w:pPr>
              <w:spacing w:line="240" w:lineRule="auto"/>
              <w:jc w:val="both"/>
              <w:rPr>
                <w:b/>
              </w:rPr>
            </w:pPr>
            <w:r w:rsidRPr="00C41A00">
              <w:rPr>
                <w:b/>
              </w:rPr>
              <w:t>Vizsgakövetelmények</w:t>
            </w:r>
          </w:p>
        </w:tc>
      </w:tr>
      <w:tr w:rsidR="00F63F9B" w:rsidRPr="00C41A00" w:rsidTr="00F63F9B">
        <w:tc>
          <w:tcPr>
            <w:tcW w:w="1503" w:type="dxa"/>
            <w:tcBorders>
              <w:right w:val="double" w:sz="6" w:space="0" w:color="auto"/>
            </w:tcBorders>
            <w:vAlign w:val="center"/>
          </w:tcPr>
          <w:p w:rsidR="00F63F9B" w:rsidRPr="00C41A00" w:rsidRDefault="00F63F9B" w:rsidP="00DC0C9D">
            <w:pPr>
              <w:spacing w:line="240" w:lineRule="auto"/>
              <w:jc w:val="both"/>
              <w:rPr>
                <w:b/>
              </w:rPr>
            </w:pPr>
            <w:r w:rsidRPr="00C41A00">
              <w:rPr>
                <w:b/>
              </w:rPr>
              <w:t>11. évfolyam</w:t>
            </w:r>
          </w:p>
        </w:tc>
        <w:tc>
          <w:tcPr>
            <w:tcW w:w="8933" w:type="dxa"/>
            <w:tcBorders>
              <w:left w:val="double" w:sz="6" w:space="0" w:color="auto"/>
            </w:tcBorders>
          </w:tcPr>
          <w:p w:rsidR="00F63F9B" w:rsidRPr="00C41A00" w:rsidRDefault="00F63F9B" w:rsidP="00DC0C9D">
            <w:pPr>
              <w:spacing w:line="240" w:lineRule="auto"/>
              <w:jc w:val="both"/>
            </w:pPr>
            <w:r w:rsidRPr="00C41A00">
              <w:t>A tanulók ismerjék a felkészülés és versenyzés szempontjából legfontosabb egészségtani ismereteket.  Legyenek tájékozottak a táplálkozástudomány alapvető ismeretanyagában. Ismerjék a sérülések és a káros teljesítményfokozók negatív hatásait.</w:t>
            </w:r>
          </w:p>
        </w:tc>
      </w:tr>
    </w:tbl>
    <w:p w:rsidR="00F63F9B" w:rsidRPr="00C41A00" w:rsidRDefault="00F63F9B" w:rsidP="006F398A">
      <w:pPr>
        <w:pStyle w:val="Cmsor2"/>
        <w:numPr>
          <w:ilvl w:val="1"/>
          <w:numId w:val="2"/>
        </w:numPr>
        <w:spacing w:after="240"/>
        <w:jc w:val="both"/>
        <w:rPr>
          <w:color w:val="auto"/>
        </w:rPr>
      </w:pPr>
      <w:bookmarkStart w:id="49" w:name="_Toc188357442"/>
      <w:r w:rsidRPr="00C41A00">
        <w:rPr>
          <w:color w:val="auto"/>
        </w:rPr>
        <w:t>Sportetika</w:t>
      </w:r>
      <w:bookmarkEnd w:id="49"/>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00"/>
        <w:gridCol w:w="8936"/>
      </w:tblGrid>
      <w:tr w:rsidR="00F63F9B" w:rsidRPr="00C41A00" w:rsidTr="00F63F9B">
        <w:tc>
          <w:tcPr>
            <w:tcW w:w="1500" w:type="dxa"/>
            <w:tcBorders>
              <w:top w:val="single" w:sz="12" w:space="0" w:color="auto"/>
              <w:bottom w:val="double" w:sz="6" w:space="0" w:color="auto"/>
              <w:right w:val="double" w:sz="6" w:space="0" w:color="auto"/>
            </w:tcBorders>
            <w:shd w:val="clear" w:color="auto" w:fill="DDD9C3"/>
          </w:tcPr>
          <w:p w:rsidR="00F63F9B" w:rsidRPr="00C41A00" w:rsidRDefault="00F63F9B" w:rsidP="00DC0C9D">
            <w:pPr>
              <w:spacing w:line="240" w:lineRule="auto"/>
              <w:jc w:val="both"/>
              <w:rPr>
                <w:b/>
              </w:rPr>
            </w:pPr>
            <w:r w:rsidRPr="00C41A00">
              <w:rPr>
                <w:b/>
              </w:rPr>
              <w:t>Évfolyam</w:t>
            </w:r>
          </w:p>
        </w:tc>
        <w:tc>
          <w:tcPr>
            <w:tcW w:w="8936" w:type="dxa"/>
            <w:tcBorders>
              <w:top w:val="single" w:sz="12" w:space="0" w:color="auto"/>
              <w:left w:val="double" w:sz="6" w:space="0" w:color="auto"/>
              <w:bottom w:val="double" w:sz="6" w:space="0" w:color="auto"/>
            </w:tcBorders>
            <w:shd w:val="clear" w:color="auto" w:fill="DDD9C3"/>
          </w:tcPr>
          <w:p w:rsidR="00F63F9B" w:rsidRPr="00C41A00" w:rsidRDefault="00F63F9B" w:rsidP="00DC0C9D">
            <w:pPr>
              <w:spacing w:line="240" w:lineRule="auto"/>
              <w:jc w:val="both"/>
              <w:rPr>
                <w:b/>
              </w:rPr>
            </w:pPr>
            <w:r w:rsidRPr="00C41A00">
              <w:rPr>
                <w:b/>
              </w:rPr>
              <w:t>Vizsgakövetelmények</w:t>
            </w:r>
          </w:p>
        </w:tc>
      </w:tr>
      <w:tr w:rsidR="00F63F9B" w:rsidRPr="00C41A00" w:rsidTr="00F63F9B">
        <w:tc>
          <w:tcPr>
            <w:tcW w:w="1500" w:type="dxa"/>
            <w:tcBorders>
              <w:bottom w:val="single" w:sz="12" w:space="0" w:color="auto"/>
              <w:right w:val="double" w:sz="6" w:space="0" w:color="auto"/>
            </w:tcBorders>
            <w:vAlign w:val="center"/>
          </w:tcPr>
          <w:p w:rsidR="00F63F9B" w:rsidRPr="00C41A00" w:rsidRDefault="00F63F9B" w:rsidP="00DC0C9D">
            <w:pPr>
              <w:spacing w:line="240" w:lineRule="auto"/>
              <w:jc w:val="both"/>
              <w:rPr>
                <w:b/>
              </w:rPr>
            </w:pPr>
            <w:r w:rsidRPr="00C41A00">
              <w:rPr>
                <w:b/>
              </w:rPr>
              <w:t>12. évfolyam</w:t>
            </w:r>
          </w:p>
        </w:tc>
        <w:tc>
          <w:tcPr>
            <w:tcW w:w="8936" w:type="dxa"/>
            <w:tcBorders>
              <w:left w:val="double" w:sz="6" w:space="0" w:color="auto"/>
              <w:bottom w:val="single" w:sz="12" w:space="0" w:color="auto"/>
            </w:tcBorders>
          </w:tcPr>
          <w:p w:rsidR="00F63F9B" w:rsidRPr="00C41A00" w:rsidRDefault="00F63F9B" w:rsidP="00DC0C9D">
            <w:pPr>
              <w:spacing w:line="240" w:lineRule="auto"/>
              <w:jc w:val="both"/>
            </w:pPr>
            <w:r w:rsidRPr="00C41A00">
              <w:rPr>
                <w:rFonts w:ascii="Times New Roman" w:hAnsi="Times New Roman"/>
                <w:sz w:val="24"/>
                <w:szCs w:val="24"/>
              </w:rPr>
              <w:t xml:space="preserve">A tanulók ismerjék az erkölcsi </w:t>
            </w:r>
            <w:r w:rsidRPr="00C41A00">
              <w:rPr>
                <w:rFonts w:ascii="Times New Roman" w:hAnsi="Times New Roman"/>
                <w:sz w:val="24"/>
                <w:szCs w:val="24"/>
                <w:lang w:val="cs-CZ"/>
              </w:rPr>
              <w:t>értékrend</w:t>
            </w:r>
            <w:r w:rsidRPr="00C41A00">
              <w:rPr>
                <w:rFonts w:ascii="Times New Roman" w:hAnsi="Times New Roman"/>
                <w:sz w:val="24"/>
                <w:szCs w:val="24"/>
              </w:rPr>
              <w:t xml:space="preserve"> legfontosabb elemeit. Ismerjék azokat az értékelveket, magatartás-szabályokat és </w:t>
            </w:r>
            <w:proofErr w:type="spellStart"/>
            <w:r w:rsidRPr="00C41A00">
              <w:rPr>
                <w:rFonts w:ascii="Times New Roman" w:hAnsi="Times New Roman"/>
                <w:sz w:val="24"/>
                <w:szCs w:val="24"/>
              </w:rPr>
              <w:t>beállítódásokat</w:t>
            </w:r>
            <w:proofErr w:type="spellEnd"/>
            <w:r w:rsidRPr="00C41A00">
              <w:rPr>
                <w:rFonts w:ascii="Times New Roman" w:hAnsi="Times New Roman"/>
                <w:sz w:val="24"/>
                <w:szCs w:val="24"/>
              </w:rPr>
              <w:t>, amelyeknek a közmegegyezés kitüntetett erkölcsi jelentőséget tulajdonít. A helyi tantervben előírt fogalmak és egyéb tartalmak a következő témakörökben: A sportetika alapjai. Egyén és sport. Egyén és közösség. Korunk kihívásai.</w:t>
            </w:r>
          </w:p>
        </w:tc>
      </w:tr>
    </w:tbl>
    <w:p w:rsidR="00F63F9B" w:rsidRPr="00C41A00" w:rsidRDefault="00F63F9B" w:rsidP="006F398A">
      <w:pPr>
        <w:pStyle w:val="Cmsor2"/>
        <w:numPr>
          <w:ilvl w:val="1"/>
          <w:numId w:val="2"/>
        </w:numPr>
        <w:spacing w:after="240"/>
        <w:jc w:val="both"/>
        <w:rPr>
          <w:color w:val="auto"/>
        </w:rPr>
      </w:pPr>
      <w:bookmarkStart w:id="50" w:name="_Toc188357443"/>
      <w:r w:rsidRPr="00C41A00">
        <w:rPr>
          <w:color w:val="auto"/>
        </w:rPr>
        <w:t>Sportpszichológia</w:t>
      </w:r>
      <w:bookmarkEnd w:id="50"/>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11"/>
        <w:gridCol w:w="8925"/>
      </w:tblGrid>
      <w:tr w:rsidR="00F63F9B" w:rsidRPr="00C41A00" w:rsidTr="00DC0C9D">
        <w:tc>
          <w:tcPr>
            <w:tcW w:w="1526" w:type="dxa"/>
            <w:tcBorders>
              <w:top w:val="single" w:sz="12" w:space="0" w:color="auto"/>
              <w:bottom w:val="double" w:sz="6" w:space="0" w:color="auto"/>
              <w:right w:val="double" w:sz="6" w:space="0" w:color="auto"/>
            </w:tcBorders>
            <w:shd w:val="clear" w:color="auto" w:fill="DDD9C3"/>
          </w:tcPr>
          <w:p w:rsidR="00F63F9B" w:rsidRPr="00C41A00" w:rsidRDefault="00F63F9B" w:rsidP="00DC0C9D">
            <w:pPr>
              <w:spacing w:line="240" w:lineRule="auto"/>
              <w:jc w:val="both"/>
              <w:rPr>
                <w:b/>
              </w:rPr>
            </w:pPr>
            <w:r w:rsidRPr="00C41A00">
              <w:rPr>
                <w:b/>
              </w:rPr>
              <w:t>Évfolyam</w:t>
            </w:r>
          </w:p>
        </w:tc>
        <w:tc>
          <w:tcPr>
            <w:tcW w:w="9156" w:type="dxa"/>
            <w:tcBorders>
              <w:top w:val="single" w:sz="12" w:space="0" w:color="auto"/>
              <w:left w:val="double" w:sz="6" w:space="0" w:color="auto"/>
              <w:bottom w:val="double" w:sz="6" w:space="0" w:color="auto"/>
            </w:tcBorders>
            <w:shd w:val="clear" w:color="auto" w:fill="DDD9C3"/>
          </w:tcPr>
          <w:p w:rsidR="00F63F9B" w:rsidRPr="00C41A00" w:rsidRDefault="00F63F9B" w:rsidP="00DC0C9D">
            <w:pPr>
              <w:spacing w:line="240" w:lineRule="auto"/>
              <w:jc w:val="both"/>
              <w:rPr>
                <w:b/>
              </w:rPr>
            </w:pPr>
            <w:r w:rsidRPr="00C41A00">
              <w:rPr>
                <w:b/>
              </w:rPr>
              <w:t>Vizsgakövetelmények</w:t>
            </w:r>
          </w:p>
        </w:tc>
      </w:tr>
      <w:tr w:rsidR="00F63F9B" w:rsidRPr="00C41A00" w:rsidTr="00DC0C9D">
        <w:tc>
          <w:tcPr>
            <w:tcW w:w="1526" w:type="dxa"/>
            <w:tcBorders>
              <w:bottom w:val="single" w:sz="12" w:space="0" w:color="auto"/>
              <w:right w:val="double" w:sz="6" w:space="0" w:color="auto"/>
            </w:tcBorders>
            <w:vAlign w:val="center"/>
          </w:tcPr>
          <w:p w:rsidR="00F63F9B" w:rsidRPr="00C41A00" w:rsidRDefault="00F63F9B" w:rsidP="00DC0C9D">
            <w:pPr>
              <w:spacing w:line="240" w:lineRule="auto"/>
              <w:jc w:val="both"/>
              <w:rPr>
                <w:b/>
              </w:rPr>
            </w:pPr>
            <w:r w:rsidRPr="00C41A00">
              <w:rPr>
                <w:b/>
              </w:rPr>
              <w:t>12. évfolyam</w:t>
            </w:r>
          </w:p>
        </w:tc>
        <w:tc>
          <w:tcPr>
            <w:tcW w:w="9156" w:type="dxa"/>
            <w:tcBorders>
              <w:left w:val="double" w:sz="6" w:space="0" w:color="auto"/>
              <w:bottom w:val="single" w:sz="12" w:space="0" w:color="auto"/>
            </w:tcBorders>
          </w:tcPr>
          <w:p w:rsidR="00F63F9B" w:rsidRPr="00C41A00" w:rsidRDefault="00F63F9B" w:rsidP="00DC0C9D">
            <w:pPr>
              <w:pStyle w:val="Szvegtrzs"/>
              <w:tabs>
                <w:tab w:val="left" w:pos="648"/>
              </w:tabs>
              <w:jc w:val="both"/>
              <w:rPr>
                <w:lang w:eastAsia="hu-HU"/>
              </w:rPr>
            </w:pPr>
            <w:r w:rsidRPr="00C41A00">
              <w:rPr>
                <w:lang w:eastAsia="hu-HU"/>
              </w:rPr>
              <w:t>Eligazodás a legfontosabb pszichológiai, sportpszichológiai alapfogalmak rendszerében.</w:t>
            </w:r>
          </w:p>
          <w:p w:rsidR="00F63F9B" w:rsidRPr="00C41A00" w:rsidRDefault="00F63F9B" w:rsidP="00DC0C9D">
            <w:pPr>
              <w:pStyle w:val="Szvegtrzs"/>
              <w:tabs>
                <w:tab w:val="left" w:pos="667"/>
              </w:tabs>
              <w:jc w:val="both"/>
            </w:pPr>
            <w:r w:rsidRPr="00C41A00">
              <w:rPr>
                <w:lang w:eastAsia="hu-HU"/>
              </w:rPr>
              <w:t xml:space="preserve">A sportteljesítményeket befolyásoló legfontosabb pszichológiai tényezők, törvényszerűségek ismerete. </w:t>
            </w:r>
            <w:r w:rsidRPr="00C41A00">
              <w:t>Technikák ismerete a rajtláz és a rajtapátia kezelésére.</w:t>
            </w:r>
          </w:p>
          <w:p w:rsidR="00F63F9B" w:rsidRPr="00C41A00" w:rsidRDefault="00F63F9B" w:rsidP="00DC0C9D">
            <w:pPr>
              <w:spacing w:line="240" w:lineRule="auto"/>
              <w:jc w:val="both"/>
            </w:pPr>
          </w:p>
        </w:tc>
      </w:tr>
    </w:tbl>
    <w:p w:rsidR="00F63F9B" w:rsidRPr="00C41A00" w:rsidRDefault="00F63F9B" w:rsidP="00F63F9B">
      <w:pPr>
        <w:jc w:val="both"/>
      </w:pPr>
    </w:p>
    <w:p w:rsidR="00F63F9B" w:rsidRPr="00C41A00" w:rsidRDefault="00F63F9B" w:rsidP="006F398A">
      <w:pPr>
        <w:pStyle w:val="Cmsor2"/>
        <w:numPr>
          <w:ilvl w:val="1"/>
          <w:numId w:val="2"/>
        </w:numPr>
        <w:spacing w:after="240"/>
        <w:jc w:val="both"/>
        <w:rPr>
          <w:color w:val="auto"/>
        </w:rPr>
      </w:pPr>
      <w:bookmarkStart w:id="51" w:name="_Toc188357444"/>
      <w:r w:rsidRPr="00C41A00">
        <w:rPr>
          <w:color w:val="auto"/>
        </w:rPr>
        <w:lastRenderedPageBreak/>
        <w:t>Sporttörténet</w:t>
      </w:r>
      <w:bookmarkEnd w:id="51"/>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03"/>
        <w:gridCol w:w="8933"/>
      </w:tblGrid>
      <w:tr w:rsidR="00F63F9B" w:rsidRPr="00C41A00" w:rsidTr="00F63F9B">
        <w:tc>
          <w:tcPr>
            <w:tcW w:w="1503" w:type="dxa"/>
            <w:tcBorders>
              <w:top w:val="single" w:sz="12" w:space="0" w:color="auto"/>
              <w:bottom w:val="double" w:sz="6" w:space="0" w:color="auto"/>
              <w:right w:val="double" w:sz="6" w:space="0" w:color="auto"/>
            </w:tcBorders>
            <w:shd w:val="clear" w:color="auto" w:fill="DDD9C3"/>
          </w:tcPr>
          <w:p w:rsidR="00F63F9B" w:rsidRPr="00C41A00" w:rsidRDefault="00F63F9B" w:rsidP="00DC0C9D">
            <w:pPr>
              <w:spacing w:line="240" w:lineRule="auto"/>
              <w:jc w:val="both"/>
              <w:rPr>
                <w:b/>
              </w:rPr>
            </w:pPr>
            <w:r w:rsidRPr="00C41A00">
              <w:rPr>
                <w:b/>
              </w:rPr>
              <w:t>Évfolyam</w:t>
            </w:r>
          </w:p>
        </w:tc>
        <w:tc>
          <w:tcPr>
            <w:tcW w:w="8933" w:type="dxa"/>
            <w:tcBorders>
              <w:top w:val="single" w:sz="12" w:space="0" w:color="auto"/>
              <w:left w:val="double" w:sz="6" w:space="0" w:color="auto"/>
              <w:bottom w:val="double" w:sz="6" w:space="0" w:color="auto"/>
            </w:tcBorders>
            <w:shd w:val="clear" w:color="auto" w:fill="DDD9C3"/>
          </w:tcPr>
          <w:p w:rsidR="00F63F9B" w:rsidRPr="00C41A00" w:rsidRDefault="00F63F9B" w:rsidP="00DC0C9D">
            <w:pPr>
              <w:spacing w:line="240" w:lineRule="auto"/>
              <w:jc w:val="both"/>
              <w:rPr>
                <w:b/>
              </w:rPr>
            </w:pPr>
            <w:r w:rsidRPr="00C41A00">
              <w:rPr>
                <w:b/>
              </w:rPr>
              <w:t>Vizsgakövetelmények</w:t>
            </w:r>
          </w:p>
        </w:tc>
      </w:tr>
      <w:tr w:rsidR="00F63F9B" w:rsidRPr="00C41A00" w:rsidTr="00F63F9B">
        <w:tc>
          <w:tcPr>
            <w:tcW w:w="1503" w:type="dxa"/>
            <w:tcBorders>
              <w:top w:val="double" w:sz="6" w:space="0" w:color="auto"/>
              <w:right w:val="double" w:sz="6" w:space="0" w:color="auto"/>
            </w:tcBorders>
            <w:vAlign w:val="center"/>
          </w:tcPr>
          <w:p w:rsidR="00F63F9B" w:rsidRPr="00C41A00" w:rsidRDefault="00F63F9B" w:rsidP="00DC0C9D">
            <w:pPr>
              <w:spacing w:line="240" w:lineRule="auto"/>
              <w:jc w:val="both"/>
              <w:rPr>
                <w:b/>
              </w:rPr>
            </w:pPr>
            <w:r w:rsidRPr="00C41A00">
              <w:rPr>
                <w:b/>
              </w:rPr>
              <w:t>9. évfolyam</w:t>
            </w:r>
          </w:p>
        </w:tc>
        <w:tc>
          <w:tcPr>
            <w:tcW w:w="8933" w:type="dxa"/>
            <w:tcBorders>
              <w:top w:val="double" w:sz="6" w:space="0" w:color="auto"/>
              <w:left w:val="double" w:sz="6" w:space="0" w:color="auto"/>
            </w:tcBorders>
          </w:tcPr>
          <w:p w:rsidR="00F63F9B" w:rsidRPr="00C41A00" w:rsidRDefault="00F63F9B" w:rsidP="00DC0C9D">
            <w:pPr>
              <w:widowControl w:val="0"/>
              <w:autoSpaceDE w:val="0"/>
              <w:autoSpaceDN w:val="0"/>
              <w:adjustRightInd w:val="0"/>
              <w:spacing w:line="240" w:lineRule="auto"/>
              <w:jc w:val="both"/>
            </w:pPr>
            <w:r w:rsidRPr="00C41A00">
              <w:t>A tanulók legyenek tisztában azzal, hogy az egyes történelmi korokban a sport milyen célt szolgált, milyen igényt elégített ki; hogyan alakultak ki, és változtak az egyes sportágak; kik, hogyan befolyásolták, irányították ezeket a folyamatokat.</w:t>
            </w:r>
          </w:p>
          <w:p w:rsidR="00F63F9B" w:rsidRPr="00C41A00" w:rsidRDefault="00F63F9B" w:rsidP="00DC0C9D">
            <w:pPr>
              <w:spacing w:line="240" w:lineRule="auto"/>
              <w:jc w:val="both"/>
            </w:pPr>
            <w:r w:rsidRPr="00C41A00">
              <w:t>Ismerjék meg a történelemtudomány részeként, hogy milyen szerepet játszott, játszik a sport az emberiség életében, milyen hatással volt és van a sport az egyes társadalmakra, gazdaságra, sőt akár a politikára. Ismerjék az ókori olimpiák történetét és az újkori olimpiai mozgalom jelentős eseményeit.</w:t>
            </w:r>
          </w:p>
        </w:tc>
      </w:tr>
    </w:tbl>
    <w:p w:rsidR="00F63F9B" w:rsidRPr="00C41A00" w:rsidRDefault="00F63F9B" w:rsidP="006F398A">
      <w:pPr>
        <w:pStyle w:val="Cmsor2"/>
        <w:numPr>
          <w:ilvl w:val="1"/>
          <w:numId w:val="2"/>
        </w:numPr>
        <w:spacing w:after="240"/>
        <w:jc w:val="both"/>
        <w:rPr>
          <w:color w:val="auto"/>
        </w:rPr>
      </w:pPr>
      <w:bookmarkStart w:id="52" w:name="_Toc188357445"/>
      <w:r w:rsidRPr="00C41A00">
        <w:rPr>
          <w:color w:val="auto"/>
        </w:rPr>
        <w:t>Tanulásmódszertan</w:t>
      </w:r>
      <w:bookmarkEnd w:id="52"/>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03"/>
        <w:gridCol w:w="8933"/>
      </w:tblGrid>
      <w:tr w:rsidR="00F63F9B" w:rsidRPr="00C41A00" w:rsidTr="00F63F9B">
        <w:tc>
          <w:tcPr>
            <w:tcW w:w="1503" w:type="dxa"/>
            <w:tcBorders>
              <w:top w:val="single" w:sz="12" w:space="0" w:color="auto"/>
              <w:bottom w:val="double" w:sz="6" w:space="0" w:color="auto"/>
              <w:right w:val="double" w:sz="6" w:space="0" w:color="auto"/>
            </w:tcBorders>
            <w:shd w:val="clear" w:color="auto" w:fill="DDD9C3"/>
          </w:tcPr>
          <w:p w:rsidR="00F63F9B" w:rsidRPr="00C41A00" w:rsidRDefault="00F63F9B" w:rsidP="00DC0C9D">
            <w:pPr>
              <w:spacing w:line="240" w:lineRule="auto"/>
              <w:jc w:val="both"/>
              <w:rPr>
                <w:b/>
              </w:rPr>
            </w:pPr>
            <w:r w:rsidRPr="00C41A00">
              <w:rPr>
                <w:b/>
              </w:rPr>
              <w:t>Évfolyam</w:t>
            </w:r>
          </w:p>
        </w:tc>
        <w:tc>
          <w:tcPr>
            <w:tcW w:w="8933" w:type="dxa"/>
            <w:tcBorders>
              <w:top w:val="single" w:sz="12" w:space="0" w:color="auto"/>
              <w:left w:val="double" w:sz="6" w:space="0" w:color="auto"/>
              <w:bottom w:val="double" w:sz="6" w:space="0" w:color="auto"/>
            </w:tcBorders>
            <w:shd w:val="clear" w:color="auto" w:fill="DDD9C3"/>
          </w:tcPr>
          <w:p w:rsidR="00F63F9B" w:rsidRPr="00C41A00" w:rsidRDefault="00F63F9B" w:rsidP="00DC0C9D">
            <w:pPr>
              <w:spacing w:line="240" w:lineRule="auto"/>
              <w:jc w:val="both"/>
              <w:rPr>
                <w:b/>
              </w:rPr>
            </w:pPr>
            <w:r w:rsidRPr="00C41A00">
              <w:rPr>
                <w:b/>
              </w:rPr>
              <w:t>Vizsgakövetelmények</w:t>
            </w:r>
          </w:p>
        </w:tc>
      </w:tr>
      <w:tr w:rsidR="00F63F9B" w:rsidRPr="00C41A00" w:rsidTr="00F63F9B">
        <w:tc>
          <w:tcPr>
            <w:tcW w:w="1503" w:type="dxa"/>
            <w:tcBorders>
              <w:bottom w:val="single" w:sz="12" w:space="0" w:color="auto"/>
              <w:right w:val="double" w:sz="6" w:space="0" w:color="auto"/>
            </w:tcBorders>
            <w:vAlign w:val="center"/>
          </w:tcPr>
          <w:p w:rsidR="00F63F9B" w:rsidRPr="00C41A00" w:rsidRDefault="00F63F9B" w:rsidP="00DC0C9D">
            <w:pPr>
              <w:spacing w:line="240" w:lineRule="auto"/>
              <w:jc w:val="both"/>
              <w:rPr>
                <w:b/>
              </w:rPr>
            </w:pPr>
            <w:r w:rsidRPr="00C41A00">
              <w:rPr>
                <w:b/>
              </w:rPr>
              <w:t>9. évfolyam</w:t>
            </w:r>
          </w:p>
        </w:tc>
        <w:tc>
          <w:tcPr>
            <w:tcW w:w="8933" w:type="dxa"/>
            <w:tcBorders>
              <w:left w:val="double" w:sz="6" w:space="0" w:color="auto"/>
              <w:bottom w:val="single" w:sz="12" w:space="0" w:color="auto"/>
            </w:tcBorders>
          </w:tcPr>
          <w:p w:rsidR="00F63F9B" w:rsidRPr="00C41A00" w:rsidRDefault="00F63F9B" w:rsidP="00DC0C9D">
            <w:pPr>
              <w:spacing w:line="240" w:lineRule="auto"/>
              <w:jc w:val="both"/>
            </w:pPr>
            <w:r w:rsidRPr="00C41A00">
              <w:t>A tanuló képes legyen tanulmányi munkáját önállóan tervezni és végezni. Ismerje a tanulás motivációs tényezőit. Képes legyen új tanulási stratégia kialakítására és alkalmazására. Képes legyen a megtanultak kommunikációs szabályok szerinti reprodukálására. Alkalmazni tudja a rendszerezési technikákat. Tudjon vázlatot készíteni, vázlatjelölések alkalmazásával. Kialakult rendezett írásképe legyen. Alkalmazni tudja az adatkeresési, adatrendszerezési eljárásokat. Képes legyen összehasonlító elemzések leírására.</w:t>
            </w:r>
          </w:p>
        </w:tc>
      </w:tr>
    </w:tbl>
    <w:p w:rsidR="00F63F9B" w:rsidRPr="00C41A00" w:rsidRDefault="00F63F9B" w:rsidP="00F63F9B">
      <w:pPr>
        <w:jc w:val="both"/>
      </w:pPr>
    </w:p>
    <w:p w:rsidR="008B0478" w:rsidRDefault="00F63F9B" w:rsidP="006F398A">
      <w:pPr>
        <w:pStyle w:val="Cmsor2"/>
        <w:numPr>
          <w:ilvl w:val="1"/>
          <w:numId w:val="2"/>
        </w:numPr>
        <w:jc w:val="both"/>
        <w:rPr>
          <w:color w:val="auto"/>
        </w:rPr>
      </w:pPr>
      <w:bookmarkStart w:id="53" w:name="_Toc188357447"/>
      <w:r>
        <w:rPr>
          <w:color w:val="auto"/>
        </w:rPr>
        <w:t>Természettudomány</w:t>
      </w:r>
      <w:bookmarkEnd w:id="53"/>
    </w:p>
    <w:p w:rsidR="00F63F9B" w:rsidRPr="00F63F9B" w:rsidRDefault="00F63F9B" w:rsidP="00F63F9B"/>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11"/>
        <w:gridCol w:w="8925"/>
      </w:tblGrid>
      <w:tr w:rsidR="006F398A" w:rsidRPr="00C41A00" w:rsidTr="00DC0C9D">
        <w:tc>
          <w:tcPr>
            <w:tcW w:w="1526" w:type="dxa"/>
            <w:tcBorders>
              <w:top w:val="single" w:sz="12" w:space="0" w:color="auto"/>
              <w:bottom w:val="double" w:sz="6" w:space="0" w:color="auto"/>
              <w:right w:val="double" w:sz="6" w:space="0" w:color="auto"/>
            </w:tcBorders>
            <w:shd w:val="clear" w:color="auto" w:fill="DDD9C3"/>
          </w:tcPr>
          <w:p w:rsidR="006F398A" w:rsidRPr="00C41A00" w:rsidRDefault="006F398A" w:rsidP="00DC0C9D">
            <w:pPr>
              <w:spacing w:line="240" w:lineRule="auto"/>
              <w:jc w:val="both"/>
              <w:rPr>
                <w:b/>
              </w:rPr>
            </w:pPr>
            <w:r w:rsidRPr="00C41A00">
              <w:rPr>
                <w:b/>
              </w:rPr>
              <w:t>Évfolyam</w:t>
            </w:r>
          </w:p>
        </w:tc>
        <w:tc>
          <w:tcPr>
            <w:tcW w:w="9156" w:type="dxa"/>
            <w:tcBorders>
              <w:top w:val="single" w:sz="12" w:space="0" w:color="auto"/>
              <w:left w:val="double" w:sz="6" w:space="0" w:color="auto"/>
              <w:bottom w:val="double" w:sz="6" w:space="0" w:color="auto"/>
            </w:tcBorders>
            <w:shd w:val="clear" w:color="auto" w:fill="DDD9C3"/>
          </w:tcPr>
          <w:p w:rsidR="006F398A" w:rsidRPr="00C41A00" w:rsidRDefault="006F398A" w:rsidP="00DC0C9D">
            <w:pPr>
              <w:spacing w:line="240" w:lineRule="auto"/>
              <w:jc w:val="both"/>
              <w:rPr>
                <w:b/>
              </w:rPr>
            </w:pPr>
            <w:r w:rsidRPr="00C41A00">
              <w:rPr>
                <w:b/>
              </w:rPr>
              <w:t>Vizsgakövetelmények</w:t>
            </w:r>
          </w:p>
        </w:tc>
      </w:tr>
      <w:tr w:rsidR="006F398A" w:rsidRPr="00C41A00" w:rsidTr="00DC0C9D">
        <w:tc>
          <w:tcPr>
            <w:tcW w:w="1526" w:type="dxa"/>
            <w:tcBorders>
              <w:right w:val="double" w:sz="6" w:space="0" w:color="auto"/>
            </w:tcBorders>
            <w:vAlign w:val="center"/>
          </w:tcPr>
          <w:p w:rsidR="006F398A" w:rsidRPr="00C41A00" w:rsidRDefault="00372AC6" w:rsidP="00DC0C9D">
            <w:pPr>
              <w:spacing w:line="240" w:lineRule="auto"/>
              <w:jc w:val="both"/>
              <w:rPr>
                <w:b/>
              </w:rPr>
            </w:pPr>
            <w:r>
              <w:rPr>
                <w:b/>
              </w:rPr>
              <w:t>11. évfolyam</w:t>
            </w:r>
          </w:p>
        </w:tc>
        <w:tc>
          <w:tcPr>
            <w:tcW w:w="9156" w:type="dxa"/>
            <w:tcBorders>
              <w:left w:val="double" w:sz="6" w:space="0" w:color="auto"/>
            </w:tcBorders>
          </w:tcPr>
          <w:p w:rsidR="00372AC6" w:rsidRDefault="00372AC6" w:rsidP="00372AC6">
            <w:pPr>
              <w:spacing w:line="240" w:lineRule="auto"/>
              <w:jc w:val="both"/>
            </w:pPr>
            <w:r>
              <w:t>A helyi tantervben előírt tartalmak a következő témákat illetően:</w:t>
            </w:r>
          </w:p>
          <w:p w:rsidR="00372AC6" w:rsidRDefault="00372AC6" w:rsidP="00372AC6">
            <w:pPr>
              <w:spacing w:line="240" w:lineRule="auto"/>
              <w:jc w:val="both"/>
            </w:pPr>
            <w:r>
              <w:t xml:space="preserve">A természet megismerése </w:t>
            </w:r>
          </w:p>
          <w:p w:rsidR="00372AC6" w:rsidRDefault="00372AC6" w:rsidP="00372AC6">
            <w:pPr>
              <w:spacing w:line="240" w:lineRule="auto"/>
              <w:jc w:val="both"/>
            </w:pPr>
            <w:r>
              <w:t xml:space="preserve">Az ember környezetformáló tevékenysége </w:t>
            </w:r>
          </w:p>
          <w:p w:rsidR="00372AC6" w:rsidRDefault="00372AC6" w:rsidP="00372AC6">
            <w:pPr>
              <w:spacing w:line="240" w:lineRule="auto"/>
              <w:jc w:val="both"/>
            </w:pPr>
            <w:r>
              <w:t xml:space="preserve">Nyersanyagok, energiaforrások </w:t>
            </w:r>
          </w:p>
          <w:p w:rsidR="00372AC6" w:rsidRDefault="00372AC6" w:rsidP="00372AC6">
            <w:pPr>
              <w:spacing w:line="240" w:lineRule="auto"/>
              <w:jc w:val="both"/>
            </w:pPr>
            <w:r>
              <w:t xml:space="preserve">Változó éghajlat </w:t>
            </w:r>
          </w:p>
          <w:p w:rsidR="00372AC6" w:rsidRDefault="00372AC6" w:rsidP="00372AC6">
            <w:pPr>
              <w:spacing w:line="240" w:lineRule="auto"/>
              <w:jc w:val="both"/>
            </w:pPr>
            <w:r>
              <w:t xml:space="preserve">Az élővilág sokszínűsége </w:t>
            </w:r>
          </w:p>
          <w:p w:rsidR="00372AC6" w:rsidRDefault="00372AC6" w:rsidP="00372AC6">
            <w:pPr>
              <w:spacing w:line="240" w:lineRule="auto"/>
              <w:jc w:val="both"/>
            </w:pPr>
            <w:r>
              <w:t xml:space="preserve">Környezet és egészség </w:t>
            </w:r>
          </w:p>
          <w:p w:rsidR="00372AC6" w:rsidRDefault="00372AC6" w:rsidP="00372AC6">
            <w:pPr>
              <w:spacing w:line="240" w:lineRule="auto"/>
              <w:jc w:val="both"/>
            </w:pPr>
            <w:r>
              <w:t xml:space="preserve">Kozmikus környezetünk </w:t>
            </w:r>
          </w:p>
          <w:p w:rsidR="006F398A" w:rsidRPr="00C41A00" w:rsidRDefault="00372AC6" w:rsidP="00DC0C9D">
            <w:pPr>
              <w:spacing w:line="240" w:lineRule="auto"/>
              <w:jc w:val="both"/>
            </w:pPr>
            <w:r>
              <w:t>Jövőképek</w:t>
            </w:r>
          </w:p>
        </w:tc>
      </w:tr>
    </w:tbl>
    <w:p w:rsidR="00F63F9B" w:rsidRPr="00F63F9B" w:rsidRDefault="00F63F9B" w:rsidP="00F63F9B"/>
    <w:p w:rsidR="00F63F9B" w:rsidRPr="00C41A00" w:rsidRDefault="00F63F9B" w:rsidP="006F398A">
      <w:pPr>
        <w:pStyle w:val="Cmsor2"/>
        <w:numPr>
          <w:ilvl w:val="1"/>
          <w:numId w:val="2"/>
        </w:numPr>
        <w:jc w:val="both"/>
        <w:rPr>
          <w:color w:val="auto"/>
        </w:rPr>
      </w:pPr>
      <w:bookmarkStart w:id="54" w:name="_Toc188357448"/>
      <w:r w:rsidRPr="00C41A00">
        <w:rPr>
          <w:color w:val="auto"/>
        </w:rPr>
        <w:t>Testnevelés</w:t>
      </w:r>
      <w:bookmarkEnd w:id="54"/>
    </w:p>
    <w:p w:rsidR="00F63F9B" w:rsidRPr="00F63F9B" w:rsidRDefault="00F63F9B" w:rsidP="00F63F9B"/>
    <w:p w:rsidR="008B0478" w:rsidRPr="00C41A00" w:rsidRDefault="008B0478" w:rsidP="00340A2A">
      <w:pPr>
        <w:pStyle w:val="Listaszerbekezds"/>
        <w:spacing w:before="240" w:after="120"/>
        <w:ind w:left="0"/>
        <w:jc w:val="both"/>
        <w:rPr>
          <w:b/>
          <w:sz w:val="24"/>
          <w:szCs w:val="24"/>
        </w:rPr>
      </w:pPr>
      <w:r w:rsidRPr="00C41A00">
        <w:rPr>
          <w:b/>
          <w:sz w:val="24"/>
          <w:szCs w:val="24"/>
        </w:rPr>
        <w:t>Alap óraszám</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11"/>
        <w:gridCol w:w="8925"/>
      </w:tblGrid>
      <w:tr w:rsidR="00C41A00" w:rsidRPr="00C41A00" w:rsidTr="003D240C">
        <w:tc>
          <w:tcPr>
            <w:tcW w:w="1526" w:type="dxa"/>
            <w:tcBorders>
              <w:top w:val="single" w:sz="12" w:space="0" w:color="auto"/>
              <w:bottom w:val="double" w:sz="6" w:space="0" w:color="auto"/>
              <w:right w:val="double" w:sz="6" w:space="0" w:color="auto"/>
            </w:tcBorders>
            <w:shd w:val="clear" w:color="auto" w:fill="DDD9C3"/>
          </w:tcPr>
          <w:p w:rsidR="008B0478" w:rsidRPr="00C41A00" w:rsidRDefault="008B0478" w:rsidP="00340A2A">
            <w:pPr>
              <w:spacing w:line="240" w:lineRule="auto"/>
              <w:jc w:val="both"/>
              <w:rPr>
                <w:b/>
              </w:rPr>
            </w:pPr>
            <w:r w:rsidRPr="00C41A00">
              <w:rPr>
                <w:b/>
              </w:rPr>
              <w:t>Évfolyam</w:t>
            </w:r>
          </w:p>
        </w:tc>
        <w:tc>
          <w:tcPr>
            <w:tcW w:w="9156" w:type="dxa"/>
            <w:tcBorders>
              <w:top w:val="single" w:sz="12" w:space="0" w:color="auto"/>
              <w:left w:val="double" w:sz="6" w:space="0" w:color="auto"/>
              <w:bottom w:val="double" w:sz="6" w:space="0" w:color="auto"/>
            </w:tcBorders>
            <w:shd w:val="clear" w:color="auto" w:fill="DDD9C3"/>
          </w:tcPr>
          <w:p w:rsidR="008B0478" w:rsidRPr="00C41A00" w:rsidRDefault="008B0478" w:rsidP="00340A2A">
            <w:pPr>
              <w:spacing w:line="240" w:lineRule="auto"/>
              <w:jc w:val="both"/>
              <w:rPr>
                <w:b/>
              </w:rPr>
            </w:pPr>
            <w:r w:rsidRPr="00C41A00">
              <w:rPr>
                <w:b/>
              </w:rPr>
              <w:t>Vizsgakövetelmények</w:t>
            </w:r>
          </w:p>
        </w:tc>
      </w:tr>
      <w:tr w:rsidR="00C41A00" w:rsidRPr="00C41A00" w:rsidTr="003D240C">
        <w:tc>
          <w:tcPr>
            <w:tcW w:w="1526" w:type="dxa"/>
            <w:tcBorders>
              <w:top w:val="double" w:sz="6" w:space="0" w:color="auto"/>
              <w:right w:val="double" w:sz="6" w:space="0" w:color="auto"/>
            </w:tcBorders>
            <w:vAlign w:val="center"/>
          </w:tcPr>
          <w:p w:rsidR="00A06CAA" w:rsidRPr="00C41A00" w:rsidRDefault="00A06CAA" w:rsidP="00340A2A">
            <w:pPr>
              <w:spacing w:line="240" w:lineRule="auto"/>
              <w:jc w:val="both"/>
              <w:rPr>
                <w:b/>
              </w:rPr>
            </w:pPr>
            <w:r w:rsidRPr="00C41A00">
              <w:rPr>
                <w:b/>
              </w:rPr>
              <w:t>9. évfolyam</w:t>
            </w:r>
          </w:p>
        </w:tc>
        <w:tc>
          <w:tcPr>
            <w:tcW w:w="9156" w:type="dxa"/>
            <w:tcBorders>
              <w:top w:val="double" w:sz="6" w:space="0" w:color="auto"/>
              <w:left w:val="double" w:sz="6" w:space="0" w:color="auto"/>
            </w:tcBorders>
          </w:tcPr>
          <w:p w:rsidR="00A06CAA" w:rsidRPr="00C41A00" w:rsidRDefault="00A06CAA" w:rsidP="00340A2A">
            <w:pPr>
              <w:spacing w:before="120" w:line="240" w:lineRule="auto"/>
              <w:contextualSpacing/>
              <w:jc w:val="both"/>
            </w:pPr>
            <w:r w:rsidRPr="00C41A00">
              <w:t>Gimnasztikai alapformák ismerete</w:t>
            </w:r>
            <w:r w:rsidR="00923406" w:rsidRPr="00C41A00">
              <w:t xml:space="preserve">. </w:t>
            </w:r>
            <w:r w:rsidRPr="00C41A00">
              <w:t>Sportjátékok: A tanterv szerinti technikai, taktikai és egyéb játékfeladatok ismerete. Torna: talajtorna elemek bemutatása, szekrényugrás a tanterv szerint.</w:t>
            </w:r>
          </w:p>
          <w:p w:rsidR="00A06CAA" w:rsidRDefault="00A06CAA" w:rsidP="00340A2A">
            <w:pPr>
              <w:spacing w:line="240" w:lineRule="auto"/>
              <w:jc w:val="both"/>
            </w:pPr>
            <w:r w:rsidRPr="00C41A00">
              <w:t>Atlétika: fizikai képességmérés, magasugrás technika és teljesítmény, térdelőrajt.</w:t>
            </w:r>
          </w:p>
          <w:p w:rsidR="004776CB" w:rsidRPr="004776CB" w:rsidRDefault="004776CB" w:rsidP="004776CB">
            <w:pPr>
              <w:spacing w:line="240" w:lineRule="auto"/>
              <w:jc w:val="both"/>
            </w:pPr>
            <w:r w:rsidRPr="004776CB">
              <w:t>Gimnasztikai ismeretek, atlétika, torna, zenés-táncos mozgásformák, küzdősportok, önvédelem, úszás, testnevelési és sportjátékok, alternatív és szabadidős mozgásrendszerek ismerete.</w:t>
            </w:r>
          </w:p>
          <w:p w:rsidR="004776CB" w:rsidRPr="00C41A00" w:rsidRDefault="004776CB" w:rsidP="004776CB">
            <w:pPr>
              <w:spacing w:line="240" w:lineRule="auto"/>
              <w:jc w:val="both"/>
            </w:pPr>
            <w:r w:rsidRPr="004776CB">
              <w:t>A testmozgás, a sport szerepe az egészséges életmód kialakításában, és a személyiség fejlesztésében.</w:t>
            </w:r>
          </w:p>
        </w:tc>
      </w:tr>
      <w:tr w:rsidR="00C41A00" w:rsidRPr="00C41A00" w:rsidTr="003D240C">
        <w:tc>
          <w:tcPr>
            <w:tcW w:w="1526" w:type="dxa"/>
            <w:tcBorders>
              <w:right w:val="double" w:sz="6" w:space="0" w:color="auto"/>
            </w:tcBorders>
            <w:vAlign w:val="center"/>
          </w:tcPr>
          <w:p w:rsidR="00A06CAA" w:rsidRPr="00C41A00" w:rsidRDefault="00A06CAA" w:rsidP="00340A2A">
            <w:pPr>
              <w:spacing w:line="240" w:lineRule="auto"/>
              <w:jc w:val="both"/>
              <w:rPr>
                <w:b/>
              </w:rPr>
            </w:pPr>
            <w:r w:rsidRPr="00C41A00">
              <w:rPr>
                <w:b/>
              </w:rPr>
              <w:t>10. évfolyam</w:t>
            </w:r>
          </w:p>
        </w:tc>
        <w:tc>
          <w:tcPr>
            <w:tcW w:w="9156" w:type="dxa"/>
            <w:tcBorders>
              <w:left w:val="double" w:sz="6" w:space="0" w:color="auto"/>
            </w:tcBorders>
          </w:tcPr>
          <w:p w:rsidR="00A06CAA" w:rsidRDefault="00A06CAA" w:rsidP="00340A2A">
            <w:pPr>
              <w:spacing w:line="240" w:lineRule="auto"/>
              <w:jc w:val="both"/>
            </w:pPr>
            <w:r w:rsidRPr="00C41A00">
              <w:t>Gimnasztikai gyakorlatok szakkifejezéseinek ismerete. Sportjátékok: A tanterv szerinti technikai, taktikai és egyéb játékfeladatok ismerete. Torna: talajtorna elemek bemutatása, Lányok: RG lépések gerendán, felugrás, leugrás a tanterv szerint; fiúk: gyűrűgyakorlat. Atlétika: fizikai képességek mérése,</w:t>
            </w:r>
            <w:r w:rsidR="00CA2085" w:rsidRPr="00C41A00">
              <w:t xml:space="preserve"> a váltás technikája, kislabdahajítás</w:t>
            </w:r>
            <w:r w:rsidRPr="00C41A00">
              <w:t xml:space="preserve">. </w:t>
            </w:r>
          </w:p>
          <w:p w:rsidR="004776CB" w:rsidRPr="004776CB" w:rsidRDefault="004776CB" w:rsidP="004776CB">
            <w:pPr>
              <w:spacing w:line="240" w:lineRule="auto"/>
              <w:jc w:val="both"/>
            </w:pPr>
            <w:r w:rsidRPr="004776CB">
              <w:lastRenderedPageBreak/>
              <w:t>Gimnasztikai ismeretek, atlétika, torna, zenés-táncos mozgásformák, küzdősportok, önvédelem, testnevelési és sportjátékok, alternatív és szabadidős mozgásrendszerek ismerete.</w:t>
            </w:r>
          </w:p>
          <w:p w:rsidR="004776CB" w:rsidRPr="00C41A00" w:rsidRDefault="004776CB" w:rsidP="004776CB">
            <w:pPr>
              <w:spacing w:line="240" w:lineRule="auto"/>
              <w:jc w:val="both"/>
            </w:pPr>
            <w:r w:rsidRPr="004776CB">
              <w:t>A motoros képességek szerepe a teljesítményben</w:t>
            </w:r>
          </w:p>
        </w:tc>
      </w:tr>
      <w:tr w:rsidR="00C41A00" w:rsidRPr="00C41A00" w:rsidTr="003D240C">
        <w:tc>
          <w:tcPr>
            <w:tcW w:w="1526" w:type="dxa"/>
            <w:tcBorders>
              <w:right w:val="double" w:sz="6" w:space="0" w:color="auto"/>
            </w:tcBorders>
            <w:vAlign w:val="center"/>
          </w:tcPr>
          <w:p w:rsidR="00A06CAA" w:rsidRPr="00C41A00" w:rsidRDefault="00A06CAA" w:rsidP="00340A2A">
            <w:pPr>
              <w:spacing w:line="240" w:lineRule="auto"/>
              <w:jc w:val="both"/>
              <w:rPr>
                <w:b/>
              </w:rPr>
            </w:pPr>
            <w:r w:rsidRPr="00C41A00">
              <w:rPr>
                <w:b/>
              </w:rPr>
              <w:lastRenderedPageBreak/>
              <w:t>11. évfolyam</w:t>
            </w:r>
          </w:p>
        </w:tc>
        <w:tc>
          <w:tcPr>
            <w:tcW w:w="9156" w:type="dxa"/>
            <w:tcBorders>
              <w:left w:val="double" w:sz="6" w:space="0" w:color="auto"/>
            </w:tcBorders>
          </w:tcPr>
          <w:p w:rsidR="00A06CAA" w:rsidRDefault="00A06CAA" w:rsidP="00340A2A">
            <w:pPr>
              <w:spacing w:line="240" w:lineRule="auto"/>
              <w:jc w:val="both"/>
            </w:pPr>
            <w:r w:rsidRPr="00C41A00">
              <w:t>Összefüggő gimnasztikai gyakorlatsor. Sportjátékok: A tanterv szerinti technikai, taktikai és egyéb játékfeladatok ismerete. Torna: összefüggő talajtorna gyakorlat. Fiúk: korlát gyakorlat, lányok: gerendagyakorlat. Atlétika: 2000m futás, súlylökés becsúszással.</w:t>
            </w:r>
          </w:p>
          <w:p w:rsidR="004776CB" w:rsidRPr="004776CB" w:rsidRDefault="004776CB" w:rsidP="004776CB">
            <w:pPr>
              <w:spacing w:line="240" w:lineRule="auto"/>
              <w:jc w:val="both"/>
            </w:pPr>
            <w:r w:rsidRPr="004776CB">
              <w:t>Gimnasztikai ismeretek, atlétika, torna, zenés-táncos mozgásformák, küzdősportok, önvédelem, testnevelési és sportjátékok, alternatív és szabadidős mozgásrendszerek ismerete.</w:t>
            </w:r>
          </w:p>
          <w:p w:rsidR="004776CB" w:rsidRPr="00C41A00" w:rsidRDefault="004776CB" w:rsidP="00340A2A">
            <w:pPr>
              <w:spacing w:line="240" w:lineRule="auto"/>
              <w:jc w:val="both"/>
            </w:pPr>
            <w:r w:rsidRPr="004776CB">
              <w:t>A testi fejlődés rövid jellemzése általános és középiskolás korban (magasság, testsúly, mozgásos cselekvések).</w:t>
            </w:r>
          </w:p>
        </w:tc>
      </w:tr>
      <w:tr w:rsidR="00C41A00" w:rsidRPr="00C41A00" w:rsidTr="003D240C">
        <w:tc>
          <w:tcPr>
            <w:tcW w:w="1526" w:type="dxa"/>
            <w:tcBorders>
              <w:bottom w:val="single" w:sz="12" w:space="0" w:color="auto"/>
              <w:right w:val="double" w:sz="6" w:space="0" w:color="auto"/>
            </w:tcBorders>
            <w:vAlign w:val="center"/>
          </w:tcPr>
          <w:p w:rsidR="00A06CAA" w:rsidRPr="00C41A00" w:rsidRDefault="00A06CAA" w:rsidP="00340A2A">
            <w:pPr>
              <w:spacing w:line="240" w:lineRule="auto"/>
              <w:jc w:val="both"/>
              <w:rPr>
                <w:b/>
              </w:rPr>
            </w:pPr>
            <w:r w:rsidRPr="00C41A00">
              <w:rPr>
                <w:b/>
              </w:rPr>
              <w:t>12. évfolyam</w:t>
            </w:r>
          </w:p>
        </w:tc>
        <w:tc>
          <w:tcPr>
            <w:tcW w:w="9156" w:type="dxa"/>
            <w:tcBorders>
              <w:left w:val="double" w:sz="6" w:space="0" w:color="auto"/>
              <w:bottom w:val="single" w:sz="12" w:space="0" w:color="auto"/>
            </w:tcBorders>
          </w:tcPr>
          <w:p w:rsidR="00A06CAA" w:rsidRDefault="00A06CAA" w:rsidP="00340A2A">
            <w:pPr>
              <w:spacing w:line="240" w:lineRule="auto"/>
              <w:jc w:val="both"/>
            </w:pPr>
            <w:r w:rsidRPr="00C41A00">
              <w:t>Összefüggő 48 ütemű gimnasztikai gyakorlatsor. Sportjátékok: A tanterv szerinti technikai, taktikai és egyéb játékfeladatok ismerete. Torna: összefüggő talajtorna gyakorlat. Szekrényugrás az érettségi követelménye szerint. Atlétika: 1 futó-, 1 ugró-, 1 dobószám teljesítése az érettségi követelmény szerint.</w:t>
            </w:r>
          </w:p>
          <w:p w:rsidR="004776CB" w:rsidRPr="004776CB" w:rsidRDefault="004776CB" w:rsidP="004776CB">
            <w:pPr>
              <w:spacing w:line="240" w:lineRule="auto"/>
              <w:jc w:val="both"/>
            </w:pPr>
            <w:r w:rsidRPr="004776CB">
              <w:t>Gimnasztikai ismeretek, atlétika, torna, zenés-táncos mozgásformák, küzdősportok, önvédelem, testnevelési és sportjátékok, alternatív és szabadidős mozgásrendszerek ismerete.</w:t>
            </w:r>
          </w:p>
          <w:p w:rsidR="004776CB" w:rsidRPr="00C41A00" w:rsidRDefault="004776CB" w:rsidP="004776CB">
            <w:pPr>
              <w:spacing w:line="240" w:lineRule="auto"/>
              <w:jc w:val="both"/>
            </w:pPr>
            <w:r w:rsidRPr="004776CB">
              <w:t>Az olimpiai mozgalom létrejötte, célja, feladatai; magyar sportsikerek</w:t>
            </w:r>
          </w:p>
        </w:tc>
      </w:tr>
    </w:tbl>
    <w:p w:rsidR="008B0478" w:rsidRPr="00C41A00" w:rsidRDefault="008B0478" w:rsidP="00340A2A">
      <w:pPr>
        <w:jc w:val="both"/>
      </w:pPr>
    </w:p>
    <w:p w:rsidR="008B0478" w:rsidRPr="00C41A00" w:rsidRDefault="008B0478" w:rsidP="00340A2A">
      <w:pPr>
        <w:jc w:val="both"/>
        <w:rPr>
          <w:b/>
          <w:sz w:val="24"/>
          <w:szCs w:val="24"/>
        </w:rPr>
      </w:pPr>
      <w:r w:rsidRPr="00C41A00">
        <w:rPr>
          <w:b/>
          <w:sz w:val="24"/>
          <w:szCs w:val="24"/>
        </w:rPr>
        <w:t>Nem alap óraszám</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11"/>
        <w:gridCol w:w="8925"/>
      </w:tblGrid>
      <w:tr w:rsidR="00C41A00" w:rsidRPr="00C41A00" w:rsidTr="003D240C">
        <w:tc>
          <w:tcPr>
            <w:tcW w:w="1526" w:type="dxa"/>
            <w:tcBorders>
              <w:top w:val="single" w:sz="12" w:space="0" w:color="auto"/>
              <w:bottom w:val="double" w:sz="6" w:space="0" w:color="auto"/>
              <w:right w:val="double" w:sz="6" w:space="0" w:color="auto"/>
            </w:tcBorders>
            <w:shd w:val="clear" w:color="auto" w:fill="DDD9C3"/>
          </w:tcPr>
          <w:p w:rsidR="008B0478" w:rsidRPr="00C41A00" w:rsidRDefault="008B0478" w:rsidP="00340A2A">
            <w:pPr>
              <w:spacing w:line="240" w:lineRule="auto"/>
              <w:jc w:val="both"/>
              <w:rPr>
                <w:b/>
              </w:rPr>
            </w:pPr>
            <w:r w:rsidRPr="00C41A00">
              <w:rPr>
                <w:b/>
              </w:rPr>
              <w:t>Évfolyam</w:t>
            </w:r>
          </w:p>
        </w:tc>
        <w:tc>
          <w:tcPr>
            <w:tcW w:w="9156" w:type="dxa"/>
            <w:tcBorders>
              <w:top w:val="single" w:sz="12" w:space="0" w:color="auto"/>
              <w:left w:val="double" w:sz="6" w:space="0" w:color="auto"/>
              <w:bottom w:val="double" w:sz="6" w:space="0" w:color="auto"/>
            </w:tcBorders>
            <w:shd w:val="clear" w:color="auto" w:fill="DDD9C3"/>
          </w:tcPr>
          <w:p w:rsidR="008B0478" w:rsidRPr="00C41A00" w:rsidRDefault="008B0478" w:rsidP="00340A2A">
            <w:pPr>
              <w:spacing w:line="240" w:lineRule="auto"/>
              <w:jc w:val="both"/>
              <w:rPr>
                <w:b/>
              </w:rPr>
            </w:pPr>
            <w:r w:rsidRPr="00C41A00">
              <w:rPr>
                <w:b/>
              </w:rPr>
              <w:t>Vizsgakövetelmények</w:t>
            </w:r>
          </w:p>
        </w:tc>
      </w:tr>
      <w:tr w:rsidR="00C41A00" w:rsidRPr="00C41A00" w:rsidTr="003D240C">
        <w:tc>
          <w:tcPr>
            <w:tcW w:w="1526" w:type="dxa"/>
            <w:tcBorders>
              <w:right w:val="double" w:sz="6" w:space="0" w:color="auto"/>
            </w:tcBorders>
            <w:vAlign w:val="center"/>
          </w:tcPr>
          <w:p w:rsidR="008B0478" w:rsidRPr="00C41A00" w:rsidRDefault="008B0478" w:rsidP="00340A2A">
            <w:pPr>
              <w:spacing w:line="240" w:lineRule="auto"/>
              <w:jc w:val="both"/>
              <w:rPr>
                <w:b/>
              </w:rPr>
            </w:pPr>
            <w:r w:rsidRPr="00C41A00">
              <w:rPr>
                <w:b/>
              </w:rPr>
              <w:t>11. évfolyam</w:t>
            </w:r>
          </w:p>
        </w:tc>
        <w:tc>
          <w:tcPr>
            <w:tcW w:w="9156" w:type="dxa"/>
            <w:tcBorders>
              <w:left w:val="double" w:sz="6" w:space="0" w:color="auto"/>
            </w:tcBorders>
          </w:tcPr>
          <w:p w:rsidR="008B0478" w:rsidRDefault="0069450B" w:rsidP="00CA2085">
            <w:pPr>
              <w:spacing w:line="240" w:lineRule="auto"/>
              <w:jc w:val="both"/>
            </w:pPr>
            <w:r w:rsidRPr="00C41A00">
              <w:t>A helyi tantervben előírt tartalmak a következő tematikai egységekben: Gimnasztika</w:t>
            </w:r>
            <w:r w:rsidR="000C0F23" w:rsidRPr="00C41A00">
              <w:t>,</w:t>
            </w:r>
            <w:r w:rsidRPr="00C41A00">
              <w:t xml:space="preserve"> torna, </w:t>
            </w:r>
            <w:r w:rsidR="00CA2085" w:rsidRPr="00C41A00">
              <w:t>sport</w:t>
            </w:r>
            <w:r w:rsidRPr="00C41A00">
              <w:t>játékok</w:t>
            </w:r>
            <w:r w:rsidR="00B36B8A" w:rsidRPr="00C41A00">
              <w:t>,</w:t>
            </w:r>
            <w:r w:rsidRPr="00C41A00">
              <w:t xml:space="preserve"> atlétika.</w:t>
            </w:r>
          </w:p>
          <w:p w:rsidR="004776CB" w:rsidRPr="00C41A00" w:rsidRDefault="004776CB" w:rsidP="00CA2085">
            <w:pPr>
              <w:spacing w:line="240" w:lineRule="auto"/>
              <w:jc w:val="both"/>
            </w:pPr>
            <w:r w:rsidRPr="004776CB">
              <w:t xml:space="preserve">Elméleti ismeretek az előírt témakörök </w:t>
            </w:r>
            <w:proofErr w:type="spellStart"/>
            <w:r w:rsidRPr="004776CB">
              <w:t>anyagából</w:t>
            </w:r>
            <w:proofErr w:type="spellEnd"/>
            <w:r w:rsidRPr="004776CB">
              <w:t>.</w:t>
            </w:r>
          </w:p>
        </w:tc>
      </w:tr>
      <w:tr w:rsidR="00C41A00" w:rsidRPr="00C41A00" w:rsidTr="003D240C">
        <w:tc>
          <w:tcPr>
            <w:tcW w:w="1526" w:type="dxa"/>
            <w:tcBorders>
              <w:bottom w:val="single" w:sz="12" w:space="0" w:color="auto"/>
              <w:right w:val="double" w:sz="6" w:space="0" w:color="auto"/>
            </w:tcBorders>
            <w:vAlign w:val="center"/>
          </w:tcPr>
          <w:p w:rsidR="008B0478" w:rsidRPr="00C41A00" w:rsidRDefault="008B0478" w:rsidP="00340A2A">
            <w:pPr>
              <w:spacing w:line="240" w:lineRule="auto"/>
              <w:jc w:val="both"/>
              <w:rPr>
                <w:b/>
              </w:rPr>
            </w:pPr>
            <w:r w:rsidRPr="00C41A00">
              <w:rPr>
                <w:b/>
              </w:rPr>
              <w:t>12. évfolyam</w:t>
            </w:r>
          </w:p>
        </w:tc>
        <w:tc>
          <w:tcPr>
            <w:tcW w:w="9156" w:type="dxa"/>
            <w:tcBorders>
              <w:left w:val="double" w:sz="6" w:space="0" w:color="auto"/>
              <w:bottom w:val="single" w:sz="12" w:space="0" w:color="auto"/>
            </w:tcBorders>
          </w:tcPr>
          <w:p w:rsidR="008B0478" w:rsidRPr="00C41A00" w:rsidRDefault="0069450B" w:rsidP="00340A2A">
            <w:pPr>
              <w:spacing w:line="240" w:lineRule="auto"/>
              <w:jc w:val="both"/>
            </w:pPr>
            <w:r w:rsidRPr="00C41A00">
              <w:t>A helyi tantervben előírt tartalmak a következő tematikai egységekben: Gimnasztika</w:t>
            </w:r>
            <w:r w:rsidR="00B36B8A" w:rsidRPr="00C41A00">
              <w:t>,</w:t>
            </w:r>
            <w:r w:rsidRPr="00C41A00">
              <w:t xml:space="preserve"> torna, labdajátékok</w:t>
            </w:r>
            <w:r w:rsidR="00B36B8A" w:rsidRPr="00C41A00">
              <w:t>,</w:t>
            </w:r>
            <w:r w:rsidRPr="00C41A00">
              <w:t xml:space="preserve"> atlétika. Elméleti ismeretek az előírt témakörök </w:t>
            </w:r>
            <w:proofErr w:type="spellStart"/>
            <w:r w:rsidRPr="00C41A00">
              <w:t>anyagából</w:t>
            </w:r>
            <w:proofErr w:type="spellEnd"/>
            <w:r w:rsidRPr="00C41A00">
              <w:t>.</w:t>
            </w:r>
          </w:p>
        </w:tc>
      </w:tr>
    </w:tbl>
    <w:p w:rsidR="008B0478" w:rsidRPr="00C41A00" w:rsidRDefault="008B0478" w:rsidP="00340A2A">
      <w:pPr>
        <w:jc w:val="both"/>
      </w:pPr>
    </w:p>
    <w:p w:rsidR="00512950" w:rsidRPr="00C41A00" w:rsidRDefault="00512950" w:rsidP="006F398A">
      <w:pPr>
        <w:pStyle w:val="Cmsor2"/>
        <w:numPr>
          <w:ilvl w:val="1"/>
          <w:numId w:val="2"/>
        </w:numPr>
        <w:spacing w:after="240"/>
        <w:jc w:val="both"/>
        <w:rPr>
          <w:color w:val="auto"/>
        </w:rPr>
      </w:pPr>
      <w:r w:rsidRPr="00512950">
        <w:rPr>
          <w:color w:val="auto"/>
        </w:rPr>
        <w:t xml:space="preserve"> </w:t>
      </w:r>
      <w:bookmarkStart w:id="55" w:name="_Toc188357449"/>
      <w:r w:rsidRPr="00C41A00">
        <w:rPr>
          <w:color w:val="auto"/>
        </w:rPr>
        <w:t>Testnevelés-elmélet</w:t>
      </w:r>
      <w:bookmarkEnd w:id="55"/>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11"/>
        <w:gridCol w:w="8925"/>
      </w:tblGrid>
      <w:tr w:rsidR="00512950" w:rsidRPr="00C41A00" w:rsidTr="00DC0C9D">
        <w:tc>
          <w:tcPr>
            <w:tcW w:w="1526" w:type="dxa"/>
            <w:tcBorders>
              <w:top w:val="single" w:sz="12" w:space="0" w:color="auto"/>
              <w:bottom w:val="double" w:sz="6" w:space="0" w:color="auto"/>
              <w:right w:val="double" w:sz="6" w:space="0" w:color="auto"/>
            </w:tcBorders>
            <w:shd w:val="clear" w:color="auto" w:fill="DDD9C3"/>
          </w:tcPr>
          <w:p w:rsidR="00512950" w:rsidRPr="00C41A00" w:rsidRDefault="00512950" w:rsidP="00DC0C9D">
            <w:pPr>
              <w:spacing w:line="240" w:lineRule="auto"/>
              <w:jc w:val="both"/>
              <w:rPr>
                <w:b/>
              </w:rPr>
            </w:pPr>
            <w:r w:rsidRPr="00C41A00">
              <w:rPr>
                <w:b/>
              </w:rPr>
              <w:t>Évfolyam</w:t>
            </w:r>
          </w:p>
        </w:tc>
        <w:tc>
          <w:tcPr>
            <w:tcW w:w="9156" w:type="dxa"/>
            <w:tcBorders>
              <w:top w:val="single" w:sz="12" w:space="0" w:color="auto"/>
              <w:left w:val="double" w:sz="6" w:space="0" w:color="auto"/>
              <w:bottom w:val="double" w:sz="6" w:space="0" w:color="auto"/>
            </w:tcBorders>
            <w:shd w:val="clear" w:color="auto" w:fill="DDD9C3"/>
          </w:tcPr>
          <w:p w:rsidR="00512950" w:rsidRPr="00C41A00" w:rsidRDefault="00512950" w:rsidP="00DC0C9D">
            <w:pPr>
              <w:spacing w:line="240" w:lineRule="auto"/>
              <w:jc w:val="both"/>
              <w:rPr>
                <w:b/>
              </w:rPr>
            </w:pPr>
            <w:r w:rsidRPr="00C41A00">
              <w:rPr>
                <w:b/>
              </w:rPr>
              <w:t>Vizsgakövetelmények</w:t>
            </w:r>
          </w:p>
        </w:tc>
      </w:tr>
      <w:tr w:rsidR="00512950" w:rsidRPr="00C41A00" w:rsidTr="00DC0C9D">
        <w:tc>
          <w:tcPr>
            <w:tcW w:w="1526" w:type="dxa"/>
            <w:tcBorders>
              <w:right w:val="double" w:sz="6" w:space="0" w:color="auto"/>
            </w:tcBorders>
            <w:vAlign w:val="center"/>
          </w:tcPr>
          <w:p w:rsidR="00512950" w:rsidRPr="00C41A00" w:rsidRDefault="00512950" w:rsidP="00DC0C9D">
            <w:pPr>
              <w:spacing w:line="240" w:lineRule="auto"/>
              <w:jc w:val="both"/>
              <w:rPr>
                <w:b/>
              </w:rPr>
            </w:pPr>
            <w:r w:rsidRPr="00C41A00">
              <w:rPr>
                <w:b/>
              </w:rPr>
              <w:t>11. évfolyam</w:t>
            </w:r>
          </w:p>
        </w:tc>
        <w:tc>
          <w:tcPr>
            <w:tcW w:w="9156" w:type="dxa"/>
            <w:tcBorders>
              <w:left w:val="double" w:sz="6" w:space="0" w:color="auto"/>
            </w:tcBorders>
          </w:tcPr>
          <w:p w:rsidR="00512950" w:rsidRPr="00C41A00" w:rsidRDefault="00512950" w:rsidP="00DC0C9D">
            <w:pPr>
              <w:spacing w:line="240" w:lineRule="auto"/>
              <w:jc w:val="both"/>
            </w:pPr>
            <w:r w:rsidRPr="00C41A00">
              <w:t>A tanulók ismerjék a testnevelés és sport célját, művelődéstartalmát, helyét és szerepét az egészség megvédésében, a személyiség fejlesztésében.</w:t>
            </w:r>
          </w:p>
        </w:tc>
      </w:tr>
    </w:tbl>
    <w:p w:rsidR="008B0478" w:rsidRDefault="008B0478" w:rsidP="00512950">
      <w:pPr>
        <w:pStyle w:val="Cmsor2"/>
        <w:jc w:val="both"/>
        <w:rPr>
          <w:color w:val="auto"/>
        </w:rPr>
      </w:pPr>
    </w:p>
    <w:p w:rsidR="00512950" w:rsidRDefault="00512950" w:rsidP="006F398A">
      <w:pPr>
        <w:pStyle w:val="Cmsor2"/>
        <w:numPr>
          <w:ilvl w:val="1"/>
          <w:numId w:val="2"/>
        </w:numPr>
        <w:jc w:val="both"/>
        <w:rPr>
          <w:color w:val="auto"/>
        </w:rPr>
      </w:pPr>
      <w:bookmarkStart w:id="56" w:name="_Toc188357450"/>
      <w:r w:rsidRPr="00C41A00">
        <w:rPr>
          <w:color w:val="auto"/>
        </w:rPr>
        <w:t>Történelem</w:t>
      </w:r>
      <w:bookmarkEnd w:id="56"/>
    </w:p>
    <w:p w:rsidR="00541F7D" w:rsidRPr="00FA3D71" w:rsidRDefault="00541F7D" w:rsidP="00541F7D">
      <w:pPr>
        <w:jc w:val="left"/>
        <w:rPr>
          <w:b/>
        </w:rPr>
      </w:pPr>
      <w:r w:rsidRPr="00FA3D71">
        <w:rPr>
          <w:b/>
        </w:rPr>
        <w:t>Alapóraszám:</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11"/>
        <w:gridCol w:w="8925"/>
      </w:tblGrid>
      <w:tr w:rsidR="006F398A" w:rsidRPr="00C41A00" w:rsidTr="00DC0C9D">
        <w:tc>
          <w:tcPr>
            <w:tcW w:w="1526" w:type="dxa"/>
            <w:tcBorders>
              <w:top w:val="single" w:sz="12" w:space="0" w:color="auto"/>
              <w:bottom w:val="double" w:sz="6" w:space="0" w:color="auto"/>
              <w:right w:val="double" w:sz="6" w:space="0" w:color="auto"/>
            </w:tcBorders>
            <w:shd w:val="clear" w:color="auto" w:fill="DDD9C3"/>
          </w:tcPr>
          <w:p w:rsidR="006F398A" w:rsidRPr="00C41A00" w:rsidRDefault="006F398A" w:rsidP="00DC0C9D">
            <w:pPr>
              <w:spacing w:line="240" w:lineRule="auto"/>
              <w:jc w:val="both"/>
              <w:rPr>
                <w:b/>
              </w:rPr>
            </w:pPr>
            <w:r w:rsidRPr="00C41A00">
              <w:rPr>
                <w:b/>
              </w:rPr>
              <w:t>Évfolyam</w:t>
            </w:r>
          </w:p>
        </w:tc>
        <w:tc>
          <w:tcPr>
            <w:tcW w:w="9156" w:type="dxa"/>
            <w:tcBorders>
              <w:top w:val="single" w:sz="12" w:space="0" w:color="auto"/>
              <w:left w:val="double" w:sz="6" w:space="0" w:color="auto"/>
              <w:bottom w:val="double" w:sz="6" w:space="0" w:color="auto"/>
            </w:tcBorders>
            <w:shd w:val="clear" w:color="auto" w:fill="DDD9C3"/>
          </w:tcPr>
          <w:p w:rsidR="006F398A" w:rsidRPr="00C41A00" w:rsidRDefault="006F398A" w:rsidP="00DC0C9D">
            <w:pPr>
              <w:spacing w:line="240" w:lineRule="auto"/>
              <w:jc w:val="both"/>
              <w:rPr>
                <w:b/>
              </w:rPr>
            </w:pPr>
            <w:r w:rsidRPr="00C41A00">
              <w:rPr>
                <w:b/>
              </w:rPr>
              <w:t>Vizsgakövetelmények</w:t>
            </w:r>
          </w:p>
        </w:tc>
      </w:tr>
      <w:tr w:rsidR="006F398A" w:rsidRPr="00C41A00" w:rsidTr="00DC0C9D">
        <w:tc>
          <w:tcPr>
            <w:tcW w:w="1526" w:type="dxa"/>
            <w:tcBorders>
              <w:right w:val="double" w:sz="6" w:space="0" w:color="auto"/>
            </w:tcBorders>
            <w:vAlign w:val="center"/>
          </w:tcPr>
          <w:p w:rsidR="006F398A" w:rsidRPr="00C41A00" w:rsidRDefault="006F398A" w:rsidP="00DC0C9D">
            <w:pPr>
              <w:spacing w:line="240" w:lineRule="auto"/>
              <w:jc w:val="both"/>
              <w:rPr>
                <w:b/>
              </w:rPr>
            </w:pPr>
            <w:r>
              <w:rPr>
                <w:b/>
              </w:rPr>
              <w:t>9. évfolyam</w:t>
            </w:r>
          </w:p>
        </w:tc>
        <w:tc>
          <w:tcPr>
            <w:tcW w:w="9156" w:type="dxa"/>
            <w:tcBorders>
              <w:left w:val="double" w:sz="6" w:space="0" w:color="auto"/>
            </w:tcBorders>
          </w:tcPr>
          <w:p w:rsidR="00372AC6" w:rsidRDefault="00372AC6" w:rsidP="00372AC6">
            <w:pPr>
              <w:spacing w:line="240" w:lineRule="auto"/>
              <w:jc w:val="both"/>
            </w:pPr>
            <w:r>
              <w:t>A helyi tantervben előírt tartalmak a következő témákban: Civilizáció és államszervezet az ókorban</w:t>
            </w:r>
          </w:p>
          <w:p w:rsidR="00372AC6" w:rsidRDefault="00372AC6" w:rsidP="00372AC6">
            <w:pPr>
              <w:spacing w:line="240" w:lineRule="auto"/>
              <w:jc w:val="both"/>
            </w:pPr>
            <w:r>
              <w:t>Vallások az ókorban</w:t>
            </w:r>
          </w:p>
          <w:p w:rsidR="00372AC6" w:rsidRDefault="00372AC6" w:rsidP="00372AC6">
            <w:pPr>
              <w:spacing w:line="240" w:lineRule="auto"/>
              <w:jc w:val="both"/>
            </w:pPr>
            <w:r>
              <w:t>Hódító birodalmak</w:t>
            </w:r>
          </w:p>
          <w:p w:rsidR="00372AC6" w:rsidRDefault="00372AC6" w:rsidP="00372AC6">
            <w:pPr>
              <w:spacing w:line="240" w:lineRule="auto"/>
              <w:jc w:val="both"/>
            </w:pPr>
            <w:r>
              <w:t>A középkori Európa</w:t>
            </w:r>
          </w:p>
          <w:p w:rsidR="00372AC6" w:rsidRDefault="00372AC6" w:rsidP="00372AC6">
            <w:pPr>
              <w:spacing w:line="240" w:lineRule="auto"/>
              <w:jc w:val="both"/>
            </w:pPr>
            <w:r>
              <w:t>A magyar nép eredete és az Árpád-kor</w:t>
            </w:r>
          </w:p>
          <w:p w:rsidR="00372AC6" w:rsidRDefault="00372AC6" w:rsidP="00372AC6">
            <w:pPr>
              <w:spacing w:line="240" w:lineRule="auto"/>
              <w:jc w:val="both"/>
            </w:pPr>
            <w:r>
              <w:t>A középkori Magyar Királyság fénykora</w:t>
            </w:r>
          </w:p>
          <w:p w:rsidR="00372AC6" w:rsidRDefault="00372AC6" w:rsidP="00372AC6">
            <w:pPr>
              <w:spacing w:line="240" w:lineRule="auto"/>
              <w:jc w:val="both"/>
            </w:pPr>
            <w:r>
              <w:t xml:space="preserve">Évente két mélységelvű téma: Államalapítás és </w:t>
            </w:r>
          </w:p>
          <w:p w:rsidR="006F398A" w:rsidRPr="00C41A00" w:rsidRDefault="00372AC6" w:rsidP="00DC0C9D">
            <w:pPr>
              <w:spacing w:line="240" w:lineRule="auto"/>
              <w:jc w:val="both"/>
            </w:pPr>
            <w:r>
              <w:t>Hunyadi Mátyás politikai portréja</w:t>
            </w:r>
          </w:p>
        </w:tc>
      </w:tr>
      <w:tr w:rsidR="006F398A" w:rsidRPr="00C41A00" w:rsidTr="00DC0C9D">
        <w:tc>
          <w:tcPr>
            <w:tcW w:w="1526" w:type="dxa"/>
            <w:tcBorders>
              <w:right w:val="double" w:sz="6" w:space="0" w:color="auto"/>
            </w:tcBorders>
            <w:vAlign w:val="center"/>
          </w:tcPr>
          <w:p w:rsidR="006F398A" w:rsidRDefault="006F398A" w:rsidP="00DC0C9D">
            <w:pPr>
              <w:spacing w:line="240" w:lineRule="auto"/>
              <w:jc w:val="both"/>
              <w:rPr>
                <w:b/>
              </w:rPr>
            </w:pPr>
            <w:r>
              <w:rPr>
                <w:b/>
              </w:rPr>
              <w:t>10. évfolyam</w:t>
            </w:r>
          </w:p>
        </w:tc>
        <w:tc>
          <w:tcPr>
            <w:tcW w:w="9156" w:type="dxa"/>
            <w:tcBorders>
              <w:left w:val="double" w:sz="6" w:space="0" w:color="auto"/>
            </w:tcBorders>
          </w:tcPr>
          <w:p w:rsidR="00372AC6" w:rsidRDefault="00372AC6" w:rsidP="00372AC6">
            <w:pPr>
              <w:spacing w:line="240" w:lineRule="auto"/>
              <w:jc w:val="both"/>
            </w:pPr>
            <w:r>
              <w:t>A helyi tantervben előírt tartalmak a következő témákban: A kora újkor</w:t>
            </w:r>
          </w:p>
          <w:p w:rsidR="00372AC6" w:rsidRDefault="00372AC6" w:rsidP="00372AC6">
            <w:pPr>
              <w:spacing w:line="240" w:lineRule="auto"/>
              <w:jc w:val="both"/>
            </w:pPr>
            <w:r>
              <w:t>A török hódoltság kora Magyarországon</w:t>
            </w:r>
          </w:p>
          <w:p w:rsidR="00372AC6" w:rsidRDefault="00372AC6" w:rsidP="00372AC6">
            <w:pPr>
              <w:spacing w:line="240" w:lineRule="auto"/>
              <w:jc w:val="both"/>
            </w:pPr>
            <w:r>
              <w:t>A felvilágosodás kora</w:t>
            </w:r>
          </w:p>
          <w:p w:rsidR="00372AC6" w:rsidRDefault="00372AC6" w:rsidP="00372AC6">
            <w:pPr>
              <w:spacing w:line="240" w:lineRule="auto"/>
              <w:jc w:val="both"/>
            </w:pPr>
            <w:r>
              <w:t>Magyarország a 18. században</w:t>
            </w:r>
          </w:p>
          <w:p w:rsidR="00372AC6" w:rsidRDefault="00372AC6" w:rsidP="00372AC6">
            <w:pPr>
              <w:spacing w:line="240" w:lineRule="auto"/>
              <w:jc w:val="both"/>
            </w:pPr>
            <w:r>
              <w:t>Új eszmék és az iparosodás kora</w:t>
            </w:r>
          </w:p>
          <w:p w:rsidR="00372AC6" w:rsidRDefault="00372AC6" w:rsidP="00372AC6">
            <w:pPr>
              <w:spacing w:line="240" w:lineRule="auto"/>
              <w:jc w:val="both"/>
            </w:pPr>
            <w:r>
              <w:t>A reformkor</w:t>
            </w:r>
          </w:p>
          <w:p w:rsidR="00372AC6" w:rsidRDefault="00372AC6" w:rsidP="00372AC6">
            <w:pPr>
              <w:spacing w:line="240" w:lineRule="auto"/>
              <w:jc w:val="both"/>
            </w:pPr>
            <w:r>
              <w:t>A forradalom és szabadságharc</w:t>
            </w:r>
          </w:p>
          <w:p w:rsidR="006F398A" w:rsidRDefault="00372AC6" w:rsidP="00DC0C9D">
            <w:pPr>
              <w:spacing w:line="240" w:lineRule="auto"/>
              <w:jc w:val="both"/>
            </w:pPr>
            <w:r>
              <w:lastRenderedPageBreak/>
              <w:t>Évente két mélységelvű téma: A nagy földrajzi felfedezések és hatása, Széchenyi és Kossuth programja.</w:t>
            </w:r>
          </w:p>
        </w:tc>
      </w:tr>
      <w:tr w:rsidR="006F398A" w:rsidRPr="00C41A00" w:rsidTr="00DC0C9D">
        <w:tc>
          <w:tcPr>
            <w:tcW w:w="1526" w:type="dxa"/>
            <w:tcBorders>
              <w:right w:val="double" w:sz="6" w:space="0" w:color="auto"/>
            </w:tcBorders>
            <w:vAlign w:val="center"/>
          </w:tcPr>
          <w:p w:rsidR="006F398A" w:rsidRDefault="006F398A" w:rsidP="00DC0C9D">
            <w:pPr>
              <w:spacing w:line="240" w:lineRule="auto"/>
              <w:jc w:val="both"/>
              <w:rPr>
                <w:b/>
              </w:rPr>
            </w:pPr>
            <w:r>
              <w:rPr>
                <w:b/>
              </w:rPr>
              <w:lastRenderedPageBreak/>
              <w:t>11. évfolyam</w:t>
            </w:r>
          </w:p>
        </w:tc>
        <w:tc>
          <w:tcPr>
            <w:tcW w:w="9156" w:type="dxa"/>
            <w:tcBorders>
              <w:left w:val="double" w:sz="6" w:space="0" w:color="auto"/>
            </w:tcBorders>
          </w:tcPr>
          <w:p w:rsidR="00372AC6" w:rsidRDefault="00372AC6" w:rsidP="00372AC6">
            <w:pPr>
              <w:spacing w:line="240" w:lineRule="auto"/>
              <w:jc w:val="both"/>
            </w:pPr>
            <w:r>
              <w:t>A helyi tantervben előírt tartalmak a következő témákban: A nemzetállamok születése és a szocialista eszmék megjelenése</w:t>
            </w:r>
          </w:p>
          <w:p w:rsidR="00372AC6" w:rsidRDefault="00372AC6" w:rsidP="00372AC6">
            <w:pPr>
              <w:spacing w:line="240" w:lineRule="auto"/>
              <w:jc w:val="both"/>
            </w:pPr>
            <w:r>
              <w:t>A dualizmus kori Magyarország</w:t>
            </w:r>
          </w:p>
          <w:p w:rsidR="00372AC6" w:rsidRDefault="00372AC6" w:rsidP="00372AC6">
            <w:pPr>
              <w:spacing w:line="240" w:lineRule="auto"/>
              <w:jc w:val="both"/>
            </w:pPr>
            <w:r>
              <w:t>A nagy háború</w:t>
            </w:r>
          </w:p>
          <w:p w:rsidR="00372AC6" w:rsidRDefault="00372AC6" w:rsidP="00372AC6">
            <w:pPr>
              <w:spacing w:line="240" w:lineRule="auto"/>
              <w:jc w:val="both"/>
            </w:pPr>
            <w:r>
              <w:t>Az átalakulás évei</w:t>
            </w:r>
          </w:p>
          <w:p w:rsidR="00372AC6" w:rsidRDefault="00372AC6" w:rsidP="00372AC6">
            <w:pPr>
              <w:spacing w:line="240" w:lineRule="auto"/>
              <w:jc w:val="both"/>
            </w:pPr>
            <w:r>
              <w:t>A két világháború között</w:t>
            </w:r>
          </w:p>
          <w:p w:rsidR="00372AC6" w:rsidRDefault="00372AC6" w:rsidP="00372AC6">
            <w:pPr>
              <w:spacing w:line="240" w:lineRule="auto"/>
              <w:jc w:val="both"/>
            </w:pPr>
            <w:r>
              <w:t>A Horthy-korszak</w:t>
            </w:r>
          </w:p>
          <w:p w:rsidR="00372AC6" w:rsidRDefault="00372AC6" w:rsidP="00372AC6">
            <w:pPr>
              <w:spacing w:line="240" w:lineRule="auto"/>
              <w:jc w:val="both"/>
            </w:pPr>
            <w:r>
              <w:t>A második világháború</w:t>
            </w:r>
          </w:p>
          <w:p w:rsidR="006F398A" w:rsidRDefault="00372AC6" w:rsidP="00DC0C9D">
            <w:pPr>
              <w:spacing w:line="240" w:lineRule="auto"/>
              <w:jc w:val="both"/>
            </w:pPr>
            <w:r>
              <w:t>Évente két mélységelvű téma: Trianon és Magyarország a második világháborúban</w:t>
            </w:r>
          </w:p>
        </w:tc>
      </w:tr>
      <w:tr w:rsidR="006F398A" w:rsidRPr="00C41A00" w:rsidTr="00DC0C9D">
        <w:tc>
          <w:tcPr>
            <w:tcW w:w="1526" w:type="dxa"/>
            <w:tcBorders>
              <w:right w:val="double" w:sz="6" w:space="0" w:color="auto"/>
            </w:tcBorders>
            <w:vAlign w:val="center"/>
          </w:tcPr>
          <w:p w:rsidR="006F398A" w:rsidRDefault="006F398A" w:rsidP="00DC0C9D">
            <w:pPr>
              <w:spacing w:line="240" w:lineRule="auto"/>
              <w:jc w:val="both"/>
              <w:rPr>
                <w:b/>
              </w:rPr>
            </w:pPr>
            <w:r>
              <w:rPr>
                <w:b/>
              </w:rPr>
              <w:t>12. évfolyam</w:t>
            </w:r>
          </w:p>
        </w:tc>
        <w:tc>
          <w:tcPr>
            <w:tcW w:w="9156" w:type="dxa"/>
            <w:tcBorders>
              <w:left w:val="double" w:sz="6" w:space="0" w:color="auto"/>
            </w:tcBorders>
          </w:tcPr>
          <w:p w:rsidR="00372AC6" w:rsidRDefault="00372AC6" w:rsidP="00372AC6">
            <w:pPr>
              <w:spacing w:line="240" w:lineRule="auto"/>
              <w:jc w:val="both"/>
            </w:pPr>
            <w:r>
              <w:t>A helyi tantervben előírt tartalmak a következő témákban:</w:t>
            </w:r>
          </w:p>
          <w:p w:rsidR="00372AC6" w:rsidRDefault="00372AC6" w:rsidP="00372AC6">
            <w:pPr>
              <w:spacing w:line="240" w:lineRule="auto"/>
              <w:jc w:val="both"/>
            </w:pPr>
            <w:r>
              <w:t>A két világrendszer szembenállása</w:t>
            </w:r>
          </w:p>
          <w:p w:rsidR="00372AC6" w:rsidRDefault="00372AC6" w:rsidP="00372AC6">
            <w:pPr>
              <w:spacing w:line="240" w:lineRule="auto"/>
              <w:jc w:val="both"/>
            </w:pPr>
            <w:r>
              <w:t>Háborútól forradalomig</w:t>
            </w:r>
          </w:p>
          <w:p w:rsidR="00372AC6" w:rsidRDefault="00372AC6" w:rsidP="00372AC6">
            <w:pPr>
              <w:spacing w:line="240" w:lineRule="auto"/>
              <w:jc w:val="both"/>
            </w:pPr>
            <w:r>
              <w:t>Az 1956-os forradalom és szabadságharc</w:t>
            </w:r>
          </w:p>
          <w:p w:rsidR="00372AC6" w:rsidRDefault="00372AC6" w:rsidP="00372AC6">
            <w:pPr>
              <w:spacing w:line="240" w:lineRule="auto"/>
              <w:jc w:val="both"/>
            </w:pPr>
            <w:r>
              <w:t>A kádári diktatúra</w:t>
            </w:r>
          </w:p>
          <w:p w:rsidR="00372AC6" w:rsidRDefault="00372AC6" w:rsidP="00372AC6">
            <w:pPr>
              <w:spacing w:line="240" w:lineRule="auto"/>
              <w:jc w:val="both"/>
            </w:pPr>
            <w:r>
              <w:t>A kétpólusú világ és felbomlása</w:t>
            </w:r>
          </w:p>
          <w:p w:rsidR="00372AC6" w:rsidRDefault="00372AC6" w:rsidP="00372AC6">
            <w:pPr>
              <w:spacing w:line="240" w:lineRule="auto"/>
              <w:jc w:val="both"/>
            </w:pPr>
            <w:r>
              <w:t>A rendszerváltoztatás folyamata</w:t>
            </w:r>
          </w:p>
          <w:p w:rsidR="00372AC6" w:rsidRDefault="00372AC6" w:rsidP="00372AC6">
            <w:pPr>
              <w:spacing w:line="240" w:lineRule="auto"/>
              <w:jc w:val="both"/>
            </w:pPr>
            <w:r>
              <w:t>A világ a 21. században</w:t>
            </w:r>
          </w:p>
          <w:p w:rsidR="00372AC6" w:rsidRDefault="00372AC6" w:rsidP="00372AC6">
            <w:pPr>
              <w:spacing w:line="240" w:lineRule="auto"/>
              <w:jc w:val="both"/>
            </w:pPr>
            <w:r>
              <w:t>Magyarország a 21. században</w:t>
            </w:r>
          </w:p>
          <w:p w:rsidR="00372AC6" w:rsidRDefault="00372AC6" w:rsidP="00372AC6">
            <w:pPr>
              <w:spacing w:line="240" w:lineRule="auto"/>
              <w:jc w:val="both"/>
            </w:pPr>
            <w:r>
              <w:t>A magyarság és a magyarországi nemzetiségek a 20-21. században</w:t>
            </w:r>
          </w:p>
          <w:p w:rsidR="00372AC6" w:rsidRDefault="00372AC6" w:rsidP="00372AC6">
            <w:pPr>
              <w:spacing w:line="240" w:lineRule="auto"/>
              <w:jc w:val="both"/>
            </w:pPr>
            <w:r>
              <w:t>Ismétlés, felkészülés az érettségire</w:t>
            </w:r>
          </w:p>
          <w:p w:rsidR="006F398A" w:rsidRDefault="00372AC6" w:rsidP="00372AC6">
            <w:pPr>
              <w:spacing w:line="240" w:lineRule="auto"/>
              <w:jc w:val="both"/>
            </w:pPr>
            <w:r>
              <w:t>Évente két mélységelvű téma: Kádár-rendszer és a Rákosi-rendszer hatása a társadalomra és annak összehasonlítása.</w:t>
            </w:r>
          </w:p>
          <w:p w:rsidR="006F398A" w:rsidRDefault="006F398A" w:rsidP="00DC0C9D">
            <w:pPr>
              <w:spacing w:line="240" w:lineRule="auto"/>
              <w:jc w:val="both"/>
            </w:pPr>
          </w:p>
        </w:tc>
      </w:tr>
    </w:tbl>
    <w:p w:rsidR="00512950" w:rsidRPr="00512950" w:rsidRDefault="00512950" w:rsidP="00512950"/>
    <w:p w:rsidR="008B0478" w:rsidRPr="00C41A00" w:rsidRDefault="008B0478" w:rsidP="00340A2A">
      <w:pPr>
        <w:jc w:val="both"/>
      </w:pPr>
    </w:p>
    <w:p w:rsidR="008B0478" w:rsidRPr="00C41A00" w:rsidRDefault="008B0478" w:rsidP="00340A2A">
      <w:pPr>
        <w:jc w:val="both"/>
        <w:rPr>
          <w:b/>
          <w:sz w:val="24"/>
          <w:szCs w:val="24"/>
        </w:rPr>
      </w:pPr>
      <w:r w:rsidRPr="00C41A00">
        <w:rPr>
          <w:b/>
          <w:sz w:val="24"/>
          <w:szCs w:val="24"/>
        </w:rPr>
        <w:t>Nem alap óraszám</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03"/>
        <w:gridCol w:w="8933"/>
      </w:tblGrid>
      <w:tr w:rsidR="00C41A00" w:rsidRPr="00C41A00" w:rsidTr="003D240C">
        <w:tc>
          <w:tcPr>
            <w:tcW w:w="1526" w:type="dxa"/>
            <w:tcBorders>
              <w:top w:val="single" w:sz="12" w:space="0" w:color="auto"/>
              <w:bottom w:val="double" w:sz="6" w:space="0" w:color="auto"/>
              <w:right w:val="double" w:sz="6" w:space="0" w:color="auto"/>
            </w:tcBorders>
            <w:shd w:val="clear" w:color="auto" w:fill="DDD9C3"/>
          </w:tcPr>
          <w:p w:rsidR="008B0478" w:rsidRPr="00C41A00" w:rsidRDefault="008B0478" w:rsidP="00340A2A">
            <w:pPr>
              <w:spacing w:line="240" w:lineRule="auto"/>
              <w:jc w:val="both"/>
              <w:rPr>
                <w:b/>
              </w:rPr>
            </w:pPr>
            <w:r w:rsidRPr="00C41A00">
              <w:rPr>
                <w:b/>
              </w:rPr>
              <w:t>Évfolyam</w:t>
            </w:r>
          </w:p>
        </w:tc>
        <w:tc>
          <w:tcPr>
            <w:tcW w:w="9156" w:type="dxa"/>
            <w:tcBorders>
              <w:top w:val="single" w:sz="12" w:space="0" w:color="auto"/>
              <w:left w:val="double" w:sz="6" w:space="0" w:color="auto"/>
              <w:bottom w:val="double" w:sz="6" w:space="0" w:color="auto"/>
            </w:tcBorders>
            <w:shd w:val="clear" w:color="auto" w:fill="DDD9C3"/>
          </w:tcPr>
          <w:p w:rsidR="008B0478" w:rsidRPr="00C41A00" w:rsidRDefault="008B0478" w:rsidP="00340A2A">
            <w:pPr>
              <w:spacing w:line="240" w:lineRule="auto"/>
              <w:jc w:val="both"/>
              <w:rPr>
                <w:b/>
              </w:rPr>
            </w:pPr>
            <w:r w:rsidRPr="00C41A00">
              <w:rPr>
                <w:b/>
              </w:rPr>
              <w:t>Vizsgakövetelmények</w:t>
            </w:r>
          </w:p>
        </w:tc>
      </w:tr>
      <w:tr w:rsidR="00C41A00" w:rsidRPr="00C41A00" w:rsidTr="003D240C">
        <w:tc>
          <w:tcPr>
            <w:tcW w:w="1526" w:type="dxa"/>
            <w:tcBorders>
              <w:top w:val="double" w:sz="6" w:space="0" w:color="auto"/>
              <w:right w:val="double" w:sz="6" w:space="0" w:color="auto"/>
            </w:tcBorders>
            <w:vAlign w:val="center"/>
          </w:tcPr>
          <w:p w:rsidR="004A57F5" w:rsidRPr="00C41A00" w:rsidRDefault="004A57F5" w:rsidP="00340A2A">
            <w:pPr>
              <w:spacing w:line="240" w:lineRule="auto"/>
              <w:jc w:val="both"/>
              <w:rPr>
                <w:b/>
              </w:rPr>
            </w:pPr>
            <w:r w:rsidRPr="00C41A00">
              <w:rPr>
                <w:b/>
              </w:rPr>
              <w:t>9. évfolyam</w:t>
            </w:r>
          </w:p>
        </w:tc>
        <w:tc>
          <w:tcPr>
            <w:tcW w:w="9156" w:type="dxa"/>
            <w:tcBorders>
              <w:top w:val="double" w:sz="6" w:space="0" w:color="auto"/>
              <w:left w:val="double" w:sz="6" w:space="0" w:color="auto"/>
            </w:tcBorders>
          </w:tcPr>
          <w:p w:rsidR="004A57F5" w:rsidRPr="00C41A00" w:rsidRDefault="004A57F5" w:rsidP="00340A2A">
            <w:pPr>
              <w:spacing w:line="240" w:lineRule="auto"/>
              <w:jc w:val="both"/>
            </w:pPr>
            <w:r w:rsidRPr="00C41A00">
              <w:t>A helyi tantervben előírt alap és emelt tartalmak a következő témákban: Az őskor és az ókori Kelet. Az ókori Hellász. Az ókori Róma. A középkor. A magyarság története a kezdetektől 1490-ig</w:t>
            </w:r>
          </w:p>
        </w:tc>
      </w:tr>
      <w:tr w:rsidR="00C41A00" w:rsidRPr="00C41A00" w:rsidTr="003D240C">
        <w:tc>
          <w:tcPr>
            <w:tcW w:w="1526" w:type="dxa"/>
            <w:tcBorders>
              <w:right w:val="double" w:sz="6" w:space="0" w:color="auto"/>
            </w:tcBorders>
            <w:vAlign w:val="center"/>
          </w:tcPr>
          <w:p w:rsidR="004A57F5" w:rsidRPr="00C41A00" w:rsidRDefault="004A57F5" w:rsidP="00340A2A">
            <w:pPr>
              <w:spacing w:line="240" w:lineRule="auto"/>
              <w:jc w:val="both"/>
              <w:rPr>
                <w:b/>
              </w:rPr>
            </w:pPr>
            <w:r w:rsidRPr="00C41A00">
              <w:rPr>
                <w:b/>
              </w:rPr>
              <w:t>10. évfolyam</w:t>
            </w:r>
          </w:p>
        </w:tc>
        <w:tc>
          <w:tcPr>
            <w:tcW w:w="9156" w:type="dxa"/>
            <w:tcBorders>
              <w:left w:val="double" w:sz="6" w:space="0" w:color="auto"/>
            </w:tcBorders>
          </w:tcPr>
          <w:p w:rsidR="004A57F5" w:rsidRPr="00C41A00" w:rsidRDefault="004A57F5" w:rsidP="00340A2A">
            <w:pPr>
              <w:spacing w:line="240" w:lineRule="auto"/>
              <w:jc w:val="both"/>
            </w:pPr>
            <w:r w:rsidRPr="00C41A00">
              <w:t>A helyi tantervben előírt alap és emelt tartalmak a következő témákban: Az őskor és az ókori Kelet. Az ókori Hellász. Az ókori Róma. A középkor. A magyarság története a kezdetektől 1490-ig</w:t>
            </w:r>
          </w:p>
        </w:tc>
      </w:tr>
      <w:tr w:rsidR="00C41A00" w:rsidRPr="00C41A00" w:rsidTr="003D240C">
        <w:tc>
          <w:tcPr>
            <w:tcW w:w="1526" w:type="dxa"/>
            <w:tcBorders>
              <w:right w:val="double" w:sz="6" w:space="0" w:color="auto"/>
            </w:tcBorders>
            <w:vAlign w:val="center"/>
          </w:tcPr>
          <w:p w:rsidR="004A57F5" w:rsidRPr="00C41A00" w:rsidRDefault="004A57F5" w:rsidP="00340A2A">
            <w:pPr>
              <w:spacing w:line="240" w:lineRule="auto"/>
              <w:jc w:val="both"/>
              <w:rPr>
                <w:b/>
              </w:rPr>
            </w:pPr>
            <w:r w:rsidRPr="00C41A00">
              <w:rPr>
                <w:b/>
              </w:rPr>
              <w:t>11. évfolyam</w:t>
            </w:r>
          </w:p>
        </w:tc>
        <w:tc>
          <w:tcPr>
            <w:tcW w:w="9156" w:type="dxa"/>
            <w:tcBorders>
              <w:left w:val="double" w:sz="6" w:space="0" w:color="auto"/>
            </w:tcBorders>
          </w:tcPr>
          <w:p w:rsidR="004A57F5" w:rsidRPr="00C41A00" w:rsidRDefault="004A57F5" w:rsidP="00340A2A">
            <w:pPr>
              <w:spacing w:line="240" w:lineRule="auto"/>
              <w:jc w:val="both"/>
            </w:pPr>
            <w:r w:rsidRPr="00C41A00">
              <w:t>A helyi tantervben előírt alap és emelt tartalmak a következő témákban:</w:t>
            </w:r>
            <w:r w:rsidRPr="00C41A00">
              <w:rPr>
                <w:bCs/>
              </w:rPr>
              <w:t xml:space="preserve"> A nemzetállamok és a birodalmi politika kora. A kiegyezéshez vezető út és a dualizmus kora Magyarországon. Az első világháború és következményei. Európa és a világ a két világháború között. Magyarország a két világháború között. A második világháború</w:t>
            </w:r>
          </w:p>
        </w:tc>
      </w:tr>
      <w:tr w:rsidR="00C41A00" w:rsidRPr="00C41A00" w:rsidTr="003D240C">
        <w:tc>
          <w:tcPr>
            <w:tcW w:w="1526" w:type="dxa"/>
            <w:tcBorders>
              <w:bottom w:val="single" w:sz="12" w:space="0" w:color="auto"/>
              <w:right w:val="double" w:sz="6" w:space="0" w:color="auto"/>
            </w:tcBorders>
            <w:vAlign w:val="center"/>
          </w:tcPr>
          <w:p w:rsidR="004A57F5" w:rsidRPr="00C41A00" w:rsidRDefault="004A57F5" w:rsidP="00340A2A">
            <w:pPr>
              <w:spacing w:line="240" w:lineRule="auto"/>
              <w:jc w:val="both"/>
              <w:rPr>
                <w:b/>
              </w:rPr>
            </w:pPr>
            <w:r w:rsidRPr="00C41A00">
              <w:rPr>
                <w:b/>
              </w:rPr>
              <w:t>12. évfolyam</w:t>
            </w:r>
          </w:p>
        </w:tc>
        <w:tc>
          <w:tcPr>
            <w:tcW w:w="9156" w:type="dxa"/>
            <w:tcBorders>
              <w:left w:val="double" w:sz="6" w:space="0" w:color="auto"/>
              <w:bottom w:val="single" w:sz="12" w:space="0" w:color="auto"/>
            </w:tcBorders>
          </w:tcPr>
          <w:p w:rsidR="004A57F5" w:rsidRPr="00C41A00" w:rsidRDefault="004A57F5" w:rsidP="00340A2A">
            <w:pPr>
              <w:spacing w:line="240" w:lineRule="auto"/>
              <w:jc w:val="both"/>
            </w:pPr>
            <w:r w:rsidRPr="00C41A00">
              <w:t xml:space="preserve">A helyi tantervben előírt alap és emelt tartalmak a következő témákban: Hidegháborús konfliktusok és a kétpólusú világ kiépülése. Magyarország a világháborús vereségtől a forradalom leveréséig. A két világrendszer versengése, a szovjet tömb felbomlása. A Kádár-korszak jellemzői. Az egységesülő Európa, a globalizáció kiteljesedése. A demokratikus viszonyok megteremtése és kiépítése Magyarországon. </w:t>
            </w:r>
            <w:r w:rsidRPr="00C41A00">
              <w:rPr>
                <w:bCs/>
              </w:rPr>
              <w:t>Társadalmi ismeretek. Állampolgári ismeretek. Pénzügyi és gazdasági kultúra. Munkavállalás</w:t>
            </w:r>
          </w:p>
        </w:tc>
      </w:tr>
    </w:tbl>
    <w:p w:rsidR="008B0478" w:rsidRPr="00C41A00" w:rsidRDefault="008B0478" w:rsidP="00340A2A">
      <w:pPr>
        <w:jc w:val="both"/>
      </w:pPr>
    </w:p>
    <w:p w:rsidR="008B0478" w:rsidRPr="00C41A00" w:rsidRDefault="008B0478" w:rsidP="006F398A">
      <w:pPr>
        <w:pStyle w:val="Cmsor2"/>
        <w:numPr>
          <w:ilvl w:val="1"/>
          <w:numId w:val="2"/>
        </w:numPr>
        <w:jc w:val="both"/>
        <w:rPr>
          <w:color w:val="auto"/>
        </w:rPr>
      </w:pPr>
      <w:bookmarkStart w:id="57" w:name="_Toc188357452"/>
      <w:r w:rsidRPr="00C41A00">
        <w:rPr>
          <w:color w:val="auto"/>
        </w:rPr>
        <w:t>Vizuális kultúra</w:t>
      </w:r>
      <w:bookmarkEnd w:id="57"/>
    </w:p>
    <w:p w:rsidR="008B0478" w:rsidRPr="00C41A00" w:rsidRDefault="008B0478" w:rsidP="00340A2A">
      <w:pPr>
        <w:jc w:val="both"/>
      </w:pPr>
    </w:p>
    <w:p w:rsidR="00372AC6" w:rsidRPr="00372AC6" w:rsidRDefault="00372AC6" w:rsidP="00340A2A">
      <w:pPr>
        <w:jc w:val="both"/>
        <w:rPr>
          <w:b/>
        </w:rPr>
      </w:pPr>
      <w:bookmarkStart w:id="58" w:name="_GoBack"/>
      <w:bookmarkEnd w:id="58"/>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503"/>
        <w:gridCol w:w="8933"/>
      </w:tblGrid>
      <w:tr w:rsidR="00372AC6" w:rsidRPr="00372AC6" w:rsidTr="00DC0C9D">
        <w:tc>
          <w:tcPr>
            <w:tcW w:w="1526" w:type="dxa"/>
            <w:tcBorders>
              <w:top w:val="single" w:sz="12" w:space="0" w:color="auto"/>
              <w:bottom w:val="double" w:sz="6" w:space="0" w:color="auto"/>
              <w:right w:val="double" w:sz="6" w:space="0" w:color="auto"/>
            </w:tcBorders>
            <w:shd w:val="clear" w:color="auto" w:fill="DDD9C3"/>
          </w:tcPr>
          <w:p w:rsidR="00372AC6" w:rsidRPr="00372AC6" w:rsidRDefault="00372AC6" w:rsidP="00372AC6">
            <w:pPr>
              <w:spacing w:line="240" w:lineRule="auto"/>
              <w:jc w:val="both"/>
              <w:rPr>
                <w:b/>
              </w:rPr>
            </w:pPr>
            <w:r w:rsidRPr="00372AC6">
              <w:rPr>
                <w:b/>
              </w:rPr>
              <w:t>Évfolyam</w:t>
            </w:r>
          </w:p>
        </w:tc>
        <w:tc>
          <w:tcPr>
            <w:tcW w:w="9156" w:type="dxa"/>
            <w:tcBorders>
              <w:top w:val="single" w:sz="12" w:space="0" w:color="auto"/>
              <w:left w:val="double" w:sz="6" w:space="0" w:color="auto"/>
              <w:bottom w:val="double" w:sz="6" w:space="0" w:color="auto"/>
            </w:tcBorders>
            <w:shd w:val="clear" w:color="auto" w:fill="DDD9C3"/>
          </w:tcPr>
          <w:p w:rsidR="00372AC6" w:rsidRPr="00372AC6" w:rsidRDefault="00372AC6" w:rsidP="00372AC6">
            <w:pPr>
              <w:spacing w:line="240" w:lineRule="auto"/>
              <w:jc w:val="both"/>
              <w:rPr>
                <w:b/>
              </w:rPr>
            </w:pPr>
            <w:r w:rsidRPr="00372AC6">
              <w:rPr>
                <w:b/>
              </w:rPr>
              <w:t>Vizsgakövetelmények</w:t>
            </w:r>
          </w:p>
        </w:tc>
      </w:tr>
      <w:tr w:rsidR="00372AC6" w:rsidRPr="00372AC6" w:rsidTr="00372AC6">
        <w:tc>
          <w:tcPr>
            <w:tcW w:w="1526" w:type="dxa"/>
            <w:tcBorders>
              <w:top w:val="double" w:sz="6" w:space="0" w:color="auto"/>
              <w:bottom w:val="double" w:sz="6" w:space="0" w:color="auto"/>
              <w:right w:val="double" w:sz="6" w:space="0" w:color="auto"/>
            </w:tcBorders>
            <w:vAlign w:val="center"/>
          </w:tcPr>
          <w:p w:rsidR="00372AC6" w:rsidRPr="00372AC6" w:rsidRDefault="00372AC6" w:rsidP="00372AC6">
            <w:pPr>
              <w:spacing w:line="240" w:lineRule="auto"/>
              <w:jc w:val="both"/>
              <w:rPr>
                <w:b/>
              </w:rPr>
            </w:pPr>
            <w:r w:rsidRPr="00372AC6">
              <w:rPr>
                <w:b/>
              </w:rPr>
              <w:t>9. évfolyam</w:t>
            </w:r>
          </w:p>
        </w:tc>
        <w:tc>
          <w:tcPr>
            <w:tcW w:w="9156" w:type="dxa"/>
            <w:tcBorders>
              <w:top w:val="double" w:sz="6" w:space="0" w:color="auto"/>
              <w:left w:val="double" w:sz="6" w:space="0" w:color="auto"/>
              <w:bottom w:val="double" w:sz="6" w:space="0" w:color="auto"/>
            </w:tcBorders>
          </w:tcPr>
          <w:p w:rsidR="00372AC6" w:rsidRDefault="00372AC6" w:rsidP="00372AC6">
            <w:pPr>
              <w:jc w:val="both"/>
            </w:pPr>
            <w:r>
              <w:t xml:space="preserve">A helyi tantervben előírt tartalmak a következő témákban: Korszak, stílus, műfaj </w:t>
            </w:r>
          </w:p>
          <w:p w:rsidR="00372AC6" w:rsidRDefault="00372AC6" w:rsidP="00372AC6">
            <w:pPr>
              <w:jc w:val="both"/>
            </w:pPr>
            <w:r>
              <w:t>Kortárs művészeti jelenségek – Művészi koncepció, személyes és társadalmi üzenet</w:t>
            </w:r>
          </w:p>
          <w:p w:rsidR="00372AC6" w:rsidRDefault="00372AC6" w:rsidP="00372AC6">
            <w:pPr>
              <w:jc w:val="both"/>
            </w:pPr>
            <w:r>
              <w:t>A vizuális közlés hatásmechanizmusa – Vizuális információfeldolgozás</w:t>
            </w:r>
          </w:p>
          <w:p w:rsidR="00372AC6" w:rsidRDefault="00372AC6" w:rsidP="00372AC6">
            <w:pPr>
              <w:jc w:val="both"/>
            </w:pPr>
            <w:r>
              <w:lastRenderedPageBreak/>
              <w:t>Digitális képalkotás, közösségi média – Digitális tartalom-előállítás, személyesség</w:t>
            </w:r>
          </w:p>
          <w:p w:rsidR="00372AC6" w:rsidRDefault="00372AC6" w:rsidP="00372AC6">
            <w:pPr>
              <w:jc w:val="both"/>
            </w:pPr>
            <w:r>
              <w:t>Design, divat, identitás – Tervezett környezet, azonosulás</w:t>
            </w:r>
          </w:p>
          <w:p w:rsidR="00372AC6" w:rsidRPr="00372AC6" w:rsidRDefault="00372AC6" w:rsidP="00372AC6">
            <w:pPr>
              <w:jc w:val="both"/>
            </w:pPr>
            <w:r>
              <w:t>Környezet és fenntarthatóság – Természeti és tervezett környezet egyensúlya</w:t>
            </w:r>
          </w:p>
        </w:tc>
      </w:tr>
      <w:tr w:rsidR="00372AC6" w:rsidRPr="00372AC6" w:rsidTr="00372AC6">
        <w:tc>
          <w:tcPr>
            <w:tcW w:w="1526" w:type="dxa"/>
            <w:tcBorders>
              <w:top w:val="double" w:sz="6" w:space="0" w:color="auto"/>
              <w:bottom w:val="double" w:sz="6" w:space="0" w:color="auto"/>
              <w:right w:val="double" w:sz="6" w:space="0" w:color="auto"/>
            </w:tcBorders>
            <w:vAlign w:val="center"/>
          </w:tcPr>
          <w:p w:rsidR="00372AC6" w:rsidRPr="00372AC6" w:rsidRDefault="00372AC6" w:rsidP="00372AC6">
            <w:pPr>
              <w:spacing w:line="240" w:lineRule="auto"/>
              <w:jc w:val="both"/>
              <w:rPr>
                <w:b/>
              </w:rPr>
            </w:pPr>
            <w:r>
              <w:rPr>
                <w:b/>
              </w:rPr>
              <w:lastRenderedPageBreak/>
              <w:t>10. évfolyam</w:t>
            </w:r>
          </w:p>
        </w:tc>
        <w:tc>
          <w:tcPr>
            <w:tcW w:w="9156" w:type="dxa"/>
            <w:tcBorders>
              <w:top w:val="double" w:sz="6" w:space="0" w:color="auto"/>
              <w:left w:val="double" w:sz="6" w:space="0" w:color="auto"/>
              <w:bottom w:val="double" w:sz="6" w:space="0" w:color="auto"/>
            </w:tcBorders>
          </w:tcPr>
          <w:p w:rsidR="00372AC6" w:rsidRDefault="00372AC6" w:rsidP="00372AC6">
            <w:pPr>
              <w:jc w:val="both"/>
            </w:pPr>
            <w:r>
              <w:t xml:space="preserve">A helyi tantervben előírt tartalmak a következő témákban: Korszak, stílus, műfaj </w:t>
            </w:r>
          </w:p>
          <w:p w:rsidR="00372AC6" w:rsidRDefault="00372AC6" w:rsidP="00372AC6">
            <w:pPr>
              <w:jc w:val="both"/>
            </w:pPr>
            <w:r>
              <w:t>Kortárs művészeti jelenségek – Művészi koncepció, személyes és társadalmi üzenet</w:t>
            </w:r>
          </w:p>
          <w:p w:rsidR="00372AC6" w:rsidRDefault="00372AC6" w:rsidP="00372AC6">
            <w:pPr>
              <w:jc w:val="both"/>
            </w:pPr>
            <w:r>
              <w:t>A vizuális közlés hatásmechanizmusa – Vizuális információfeldolgozás</w:t>
            </w:r>
          </w:p>
          <w:p w:rsidR="00372AC6" w:rsidRDefault="00372AC6" w:rsidP="00372AC6">
            <w:pPr>
              <w:jc w:val="both"/>
            </w:pPr>
            <w:r>
              <w:t>Digitális képalkotás, közösségi média – Digitális tartalom-előállítás, személyesség</w:t>
            </w:r>
          </w:p>
          <w:p w:rsidR="00372AC6" w:rsidRDefault="00372AC6" w:rsidP="00372AC6">
            <w:pPr>
              <w:jc w:val="both"/>
            </w:pPr>
            <w:r>
              <w:t>Design, divat, identitás – Tervezett környezet, azonosulás</w:t>
            </w:r>
          </w:p>
          <w:p w:rsidR="00372AC6" w:rsidRDefault="00372AC6" w:rsidP="00372AC6">
            <w:pPr>
              <w:jc w:val="both"/>
            </w:pPr>
            <w:r>
              <w:t>Környezet és fenntarthatóság – Természeti és tervezett környezet egyensúlya</w:t>
            </w:r>
          </w:p>
        </w:tc>
      </w:tr>
      <w:tr w:rsidR="00372AC6" w:rsidRPr="00372AC6" w:rsidTr="00DC0C9D">
        <w:tc>
          <w:tcPr>
            <w:tcW w:w="1526" w:type="dxa"/>
            <w:tcBorders>
              <w:top w:val="double" w:sz="6" w:space="0" w:color="auto"/>
              <w:right w:val="double" w:sz="6" w:space="0" w:color="auto"/>
            </w:tcBorders>
            <w:vAlign w:val="center"/>
          </w:tcPr>
          <w:p w:rsidR="00372AC6" w:rsidRDefault="00372AC6" w:rsidP="00372AC6">
            <w:pPr>
              <w:spacing w:line="240" w:lineRule="auto"/>
              <w:jc w:val="both"/>
              <w:rPr>
                <w:b/>
              </w:rPr>
            </w:pPr>
            <w:r>
              <w:rPr>
                <w:b/>
              </w:rPr>
              <w:t>11. évfolyam</w:t>
            </w:r>
          </w:p>
        </w:tc>
        <w:tc>
          <w:tcPr>
            <w:tcW w:w="9156" w:type="dxa"/>
            <w:tcBorders>
              <w:top w:val="double" w:sz="6" w:space="0" w:color="auto"/>
              <w:left w:val="double" w:sz="6" w:space="0" w:color="auto"/>
            </w:tcBorders>
          </w:tcPr>
          <w:p w:rsidR="00372AC6" w:rsidRDefault="00372AC6" w:rsidP="00372AC6">
            <w:pPr>
              <w:jc w:val="both"/>
            </w:pPr>
            <w:r>
              <w:t>A helyi tantervben előírt tartalmak a következő témákban:</w:t>
            </w:r>
          </w:p>
          <w:p w:rsidR="00372AC6" w:rsidRDefault="00372AC6" w:rsidP="00372AC6">
            <w:pPr>
              <w:jc w:val="both"/>
            </w:pPr>
            <w:r>
              <w:t xml:space="preserve">Korszak, stílus, műfaj </w:t>
            </w:r>
          </w:p>
          <w:p w:rsidR="00372AC6" w:rsidRDefault="00372AC6" w:rsidP="00372AC6">
            <w:pPr>
              <w:jc w:val="both"/>
            </w:pPr>
            <w:r>
              <w:t>Kortárs művészeti jelenségek – Művészi koncepció, személyes és társadalmi üzenet</w:t>
            </w:r>
          </w:p>
          <w:p w:rsidR="00372AC6" w:rsidRDefault="00372AC6" w:rsidP="00372AC6">
            <w:pPr>
              <w:jc w:val="both"/>
            </w:pPr>
            <w:r>
              <w:t>A vizuális közlés hatásmechanizmusa – Vizuális információfeldolgozás</w:t>
            </w:r>
          </w:p>
          <w:p w:rsidR="003A67B0" w:rsidRDefault="003A67B0" w:rsidP="003A67B0">
            <w:pPr>
              <w:jc w:val="both"/>
            </w:pPr>
            <w:r>
              <w:t>Digitális képalkotás, közösségi média – Digitális tartalom-előállítás, személyesség</w:t>
            </w:r>
          </w:p>
          <w:p w:rsidR="003A67B0" w:rsidRDefault="003A67B0" w:rsidP="003A67B0">
            <w:pPr>
              <w:jc w:val="both"/>
            </w:pPr>
            <w:r>
              <w:t>Design, divat, identitás – Tervezett környezet, azonosulás</w:t>
            </w:r>
          </w:p>
          <w:p w:rsidR="003A67B0" w:rsidRDefault="003A67B0" w:rsidP="003A67B0">
            <w:pPr>
              <w:jc w:val="both"/>
            </w:pPr>
            <w:r>
              <w:t>Környezet és fenntarthatóság – Természeti és tervezett környezet egyensúlya</w:t>
            </w:r>
          </w:p>
        </w:tc>
      </w:tr>
    </w:tbl>
    <w:p w:rsidR="0013075C" w:rsidRPr="00C41A00" w:rsidRDefault="0013075C" w:rsidP="003A67B0">
      <w:pPr>
        <w:pStyle w:val="Cmsor2"/>
        <w:spacing w:after="240"/>
        <w:jc w:val="both"/>
        <w:rPr>
          <w:color w:val="auto"/>
        </w:rPr>
      </w:pPr>
    </w:p>
    <w:p w:rsidR="0013075C" w:rsidRPr="00C41A00" w:rsidRDefault="0013075C" w:rsidP="00340A2A">
      <w:pPr>
        <w:jc w:val="both"/>
      </w:pPr>
    </w:p>
    <w:p w:rsidR="00A76309" w:rsidRPr="00C41A00" w:rsidRDefault="00A76309" w:rsidP="00340A2A">
      <w:pPr>
        <w:jc w:val="both"/>
      </w:pPr>
    </w:p>
    <w:p w:rsidR="00A76309" w:rsidRPr="00C41A00" w:rsidRDefault="00A76309" w:rsidP="00340A2A">
      <w:pPr>
        <w:jc w:val="both"/>
      </w:pPr>
    </w:p>
    <w:p w:rsidR="00340A2A" w:rsidRPr="00C41A00" w:rsidRDefault="00340A2A" w:rsidP="00340A2A">
      <w:pPr>
        <w:jc w:val="both"/>
      </w:pPr>
    </w:p>
    <w:p w:rsidR="00340A2A" w:rsidRPr="00C41A00" w:rsidRDefault="00340A2A" w:rsidP="00340A2A">
      <w:pPr>
        <w:jc w:val="both"/>
      </w:pPr>
    </w:p>
    <w:sectPr w:rsidR="00340A2A" w:rsidRPr="00C41A00" w:rsidSect="00C4673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46BE" w:rsidRDefault="008C46BE" w:rsidP="000F180A">
      <w:pPr>
        <w:spacing w:line="240" w:lineRule="auto"/>
      </w:pPr>
      <w:r>
        <w:separator/>
      </w:r>
    </w:p>
  </w:endnote>
  <w:endnote w:type="continuationSeparator" w:id="0">
    <w:p w:rsidR="008C46BE" w:rsidRDefault="008C46BE" w:rsidP="000F180A">
      <w:pPr>
        <w:spacing w:line="240" w:lineRule="auto"/>
      </w:pPr>
      <w:r>
        <w:continuationSeparator/>
      </w:r>
    </w:p>
  </w:endnote>
  <w:endnote w:type="continuationNotice" w:id="1">
    <w:p w:rsidR="008C46BE" w:rsidRDefault="008C46B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1FEC" w:rsidRDefault="00D91FEC">
    <w:pPr>
      <w:pStyle w:val="llb"/>
    </w:pPr>
  </w:p>
  <w:p w:rsidR="00D91FEC" w:rsidRDefault="00D91FEC">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663959"/>
      <w:docPartObj>
        <w:docPartGallery w:val="Page Numbers (Bottom of Page)"/>
        <w:docPartUnique/>
      </w:docPartObj>
    </w:sdtPr>
    <w:sdtContent>
      <w:p w:rsidR="00D91FEC" w:rsidRDefault="00D91FEC">
        <w:pPr>
          <w:pStyle w:val="llb"/>
        </w:pPr>
        <w:r>
          <w:fldChar w:fldCharType="begin"/>
        </w:r>
        <w:r>
          <w:instrText>PAGE   \* MERGEFORMAT</w:instrText>
        </w:r>
        <w:r>
          <w:fldChar w:fldCharType="separate"/>
        </w:r>
        <w:r>
          <w:rPr>
            <w:noProof/>
          </w:rPr>
          <w:t>75</w:t>
        </w:r>
        <w:r>
          <w:fldChar w:fldCharType="end"/>
        </w:r>
      </w:p>
    </w:sdtContent>
  </w:sdt>
  <w:p w:rsidR="00D91FEC" w:rsidRDefault="00D91FEC">
    <w:pPr>
      <w:pStyle w:val="ll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7628231"/>
      <w:docPartObj>
        <w:docPartGallery w:val="Page Numbers (Bottom of Page)"/>
        <w:docPartUnique/>
      </w:docPartObj>
    </w:sdtPr>
    <w:sdtContent>
      <w:p w:rsidR="00D91FEC" w:rsidRDefault="00D91FEC">
        <w:pPr>
          <w:pStyle w:val="llb"/>
        </w:pPr>
        <w:r>
          <w:fldChar w:fldCharType="begin"/>
        </w:r>
        <w:r>
          <w:instrText>PAGE   \* MERGEFORMAT</w:instrText>
        </w:r>
        <w:r>
          <w:fldChar w:fldCharType="separate"/>
        </w:r>
        <w:r>
          <w:rPr>
            <w:noProof/>
          </w:rPr>
          <w:t>1</w:t>
        </w:r>
        <w:r>
          <w:fldChar w:fldCharType="end"/>
        </w:r>
      </w:p>
    </w:sdtContent>
  </w:sdt>
  <w:p w:rsidR="00D91FEC" w:rsidRDefault="00D91FEC">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46BE" w:rsidRDefault="008C46BE" w:rsidP="000F180A">
      <w:pPr>
        <w:spacing w:line="240" w:lineRule="auto"/>
      </w:pPr>
      <w:r>
        <w:separator/>
      </w:r>
    </w:p>
  </w:footnote>
  <w:footnote w:type="continuationSeparator" w:id="0">
    <w:p w:rsidR="008C46BE" w:rsidRDefault="008C46BE" w:rsidP="000F180A">
      <w:pPr>
        <w:spacing w:line="240" w:lineRule="auto"/>
      </w:pPr>
      <w:r>
        <w:continuationSeparator/>
      </w:r>
    </w:p>
  </w:footnote>
  <w:footnote w:type="continuationNotice" w:id="1">
    <w:p w:rsidR="008C46BE" w:rsidRDefault="008C46B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1FEC" w:rsidRDefault="00D91FEC">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A069F"/>
    <w:multiLevelType w:val="hybridMultilevel"/>
    <w:tmpl w:val="7D78E3E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2E4094F"/>
    <w:multiLevelType w:val="hybridMultilevel"/>
    <w:tmpl w:val="5EEAD58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7C66DDC"/>
    <w:multiLevelType w:val="hybridMultilevel"/>
    <w:tmpl w:val="B3D46B0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B376FB4"/>
    <w:multiLevelType w:val="hybridMultilevel"/>
    <w:tmpl w:val="D84EC70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13973CEF"/>
    <w:multiLevelType w:val="hybridMultilevel"/>
    <w:tmpl w:val="C0F40B6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15451EDF"/>
    <w:multiLevelType w:val="hybridMultilevel"/>
    <w:tmpl w:val="525630D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1649204F"/>
    <w:multiLevelType w:val="hybridMultilevel"/>
    <w:tmpl w:val="60B0C9D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17961369"/>
    <w:multiLevelType w:val="hybridMultilevel"/>
    <w:tmpl w:val="14684AD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1F5828E5"/>
    <w:multiLevelType w:val="hybridMultilevel"/>
    <w:tmpl w:val="2BD2667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241E3F30"/>
    <w:multiLevelType w:val="hybridMultilevel"/>
    <w:tmpl w:val="483A3BB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34D91D07"/>
    <w:multiLevelType w:val="hybridMultilevel"/>
    <w:tmpl w:val="C6924EE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37F91C19"/>
    <w:multiLevelType w:val="hybridMultilevel"/>
    <w:tmpl w:val="61789E5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4139712D"/>
    <w:multiLevelType w:val="hybridMultilevel"/>
    <w:tmpl w:val="2EE0CC6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4CCD0F8A"/>
    <w:multiLevelType w:val="hybridMultilevel"/>
    <w:tmpl w:val="A0ECFC2A"/>
    <w:lvl w:ilvl="0" w:tplc="46EAF87C">
      <w:start w:val="1"/>
      <w:numFmt w:val="bullet"/>
      <w:lvlText w:val=""/>
      <w:lvlJc w:val="left"/>
      <w:pPr>
        <w:ind w:left="578" w:hanging="360"/>
      </w:pPr>
      <w:rPr>
        <w:rFonts w:ascii="Symbol" w:hAnsi="Symbol" w:hint="default"/>
      </w:rPr>
    </w:lvl>
    <w:lvl w:ilvl="1" w:tplc="040E0003" w:tentative="1">
      <w:start w:val="1"/>
      <w:numFmt w:val="bullet"/>
      <w:lvlText w:val="o"/>
      <w:lvlJc w:val="left"/>
      <w:pPr>
        <w:ind w:left="1298" w:hanging="360"/>
      </w:pPr>
      <w:rPr>
        <w:rFonts w:ascii="Courier New" w:hAnsi="Courier New" w:cs="Courier New" w:hint="default"/>
      </w:rPr>
    </w:lvl>
    <w:lvl w:ilvl="2" w:tplc="040E0005" w:tentative="1">
      <w:start w:val="1"/>
      <w:numFmt w:val="bullet"/>
      <w:lvlText w:val=""/>
      <w:lvlJc w:val="left"/>
      <w:pPr>
        <w:ind w:left="2018" w:hanging="360"/>
      </w:pPr>
      <w:rPr>
        <w:rFonts w:ascii="Wingdings" w:hAnsi="Wingdings" w:hint="default"/>
      </w:rPr>
    </w:lvl>
    <w:lvl w:ilvl="3" w:tplc="040E0001" w:tentative="1">
      <w:start w:val="1"/>
      <w:numFmt w:val="bullet"/>
      <w:lvlText w:val=""/>
      <w:lvlJc w:val="left"/>
      <w:pPr>
        <w:ind w:left="2738" w:hanging="360"/>
      </w:pPr>
      <w:rPr>
        <w:rFonts w:ascii="Symbol" w:hAnsi="Symbol" w:hint="default"/>
      </w:rPr>
    </w:lvl>
    <w:lvl w:ilvl="4" w:tplc="040E0003" w:tentative="1">
      <w:start w:val="1"/>
      <w:numFmt w:val="bullet"/>
      <w:lvlText w:val="o"/>
      <w:lvlJc w:val="left"/>
      <w:pPr>
        <w:ind w:left="3458" w:hanging="360"/>
      </w:pPr>
      <w:rPr>
        <w:rFonts w:ascii="Courier New" w:hAnsi="Courier New" w:cs="Courier New" w:hint="default"/>
      </w:rPr>
    </w:lvl>
    <w:lvl w:ilvl="5" w:tplc="040E0005" w:tentative="1">
      <w:start w:val="1"/>
      <w:numFmt w:val="bullet"/>
      <w:lvlText w:val=""/>
      <w:lvlJc w:val="left"/>
      <w:pPr>
        <w:ind w:left="4178" w:hanging="360"/>
      </w:pPr>
      <w:rPr>
        <w:rFonts w:ascii="Wingdings" w:hAnsi="Wingdings" w:hint="default"/>
      </w:rPr>
    </w:lvl>
    <w:lvl w:ilvl="6" w:tplc="040E0001" w:tentative="1">
      <w:start w:val="1"/>
      <w:numFmt w:val="bullet"/>
      <w:lvlText w:val=""/>
      <w:lvlJc w:val="left"/>
      <w:pPr>
        <w:ind w:left="4898" w:hanging="360"/>
      </w:pPr>
      <w:rPr>
        <w:rFonts w:ascii="Symbol" w:hAnsi="Symbol" w:hint="default"/>
      </w:rPr>
    </w:lvl>
    <w:lvl w:ilvl="7" w:tplc="040E0003" w:tentative="1">
      <w:start w:val="1"/>
      <w:numFmt w:val="bullet"/>
      <w:lvlText w:val="o"/>
      <w:lvlJc w:val="left"/>
      <w:pPr>
        <w:ind w:left="5618" w:hanging="360"/>
      </w:pPr>
      <w:rPr>
        <w:rFonts w:ascii="Courier New" w:hAnsi="Courier New" w:cs="Courier New" w:hint="default"/>
      </w:rPr>
    </w:lvl>
    <w:lvl w:ilvl="8" w:tplc="040E0005" w:tentative="1">
      <w:start w:val="1"/>
      <w:numFmt w:val="bullet"/>
      <w:lvlText w:val=""/>
      <w:lvlJc w:val="left"/>
      <w:pPr>
        <w:ind w:left="6338" w:hanging="360"/>
      </w:pPr>
      <w:rPr>
        <w:rFonts w:ascii="Wingdings" w:hAnsi="Wingdings" w:hint="default"/>
      </w:rPr>
    </w:lvl>
  </w:abstractNum>
  <w:abstractNum w:abstractNumId="14" w15:restartNumberingAfterBreak="0">
    <w:nsid w:val="4DF0360B"/>
    <w:multiLevelType w:val="hybridMultilevel"/>
    <w:tmpl w:val="2AB2351E"/>
    <w:lvl w:ilvl="0" w:tplc="46EAF87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4F867EA2"/>
    <w:multiLevelType w:val="hybridMultilevel"/>
    <w:tmpl w:val="0AE0A22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544A7576"/>
    <w:multiLevelType w:val="multilevel"/>
    <w:tmpl w:val="C13CA306"/>
    <w:lvl w:ilvl="0">
      <w:start w:val="3"/>
      <w:numFmt w:val="decimal"/>
      <w:lvlText w:val="%1."/>
      <w:lvlJc w:val="left"/>
      <w:pPr>
        <w:ind w:left="720"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17" w15:restartNumberingAfterBreak="0">
    <w:nsid w:val="58FF6908"/>
    <w:multiLevelType w:val="hybridMultilevel"/>
    <w:tmpl w:val="6F26A57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5A496DDB"/>
    <w:multiLevelType w:val="hybridMultilevel"/>
    <w:tmpl w:val="723E124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5BA801F5"/>
    <w:multiLevelType w:val="hybridMultilevel"/>
    <w:tmpl w:val="B4500D7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5D16696B"/>
    <w:multiLevelType w:val="hybridMultilevel"/>
    <w:tmpl w:val="B10C86A4"/>
    <w:lvl w:ilvl="0" w:tplc="D7BA99F2">
      <w:start w:val="1"/>
      <w:numFmt w:val="bullet"/>
      <w:pStyle w:val="TTfelsorol"/>
      <w:lvlText w:val="–"/>
      <w:lvlJc w:val="left"/>
      <w:pPr>
        <w:tabs>
          <w:tab w:val="num" w:pos="567"/>
        </w:tabs>
        <w:ind w:left="567" w:hanging="283"/>
      </w:pPr>
      <w:rPr>
        <w:rFonts w:ascii="Times New Roman" w:hAnsi="Times New Roman" w:hint="default"/>
      </w:rPr>
    </w:lvl>
    <w:lvl w:ilvl="1" w:tplc="040E0003">
      <w:start w:val="1"/>
      <w:numFmt w:val="bullet"/>
      <w:lvlText w:val="o"/>
      <w:lvlJc w:val="left"/>
      <w:pPr>
        <w:tabs>
          <w:tab w:val="num" w:pos="2007"/>
        </w:tabs>
        <w:ind w:left="2007" w:hanging="360"/>
      </w:pPr>
      <w:rPr>
        <w:rFonts w:ascii="Courier New" w:hAnsi="Courier New" w:hint="default"/>
      </w:rPr>
    </w:lvl>
    <w:lvl w:ilvl="2" w:tplc="040E0005">
      <w:start w:val="1"/>
      <w:numFmt w:val="bullet"/>
      <w:lvlText w:val=""/>
      <w:lvlJc w:val="left"/>
      <w:pPr>
        <w:tabs>
          <w:tab w:val="num" w:pos="2727"/>
        </w:tabs>
        <w:ind w:left="2727" w:hanging="360"/>
      </w:pPr>
      <w:rPr>
        <w:rFonts w:ascii="Wingdings" w:hAnsi="Wingdings" w:hint="default"/>
      </w:rPr>
    </w:lvl>
    <w:lvl w:ilvl="3" w:tplc="040E0001">
      <w:start w:val="1"/>
      <w:numFmt w:val="bullet"/>
      <w:lvlText w:val=""/>
      <w:lvlJc w:val="left"/>
      <w:pPr>
        <w:tabs>
          <w:tab w:val="num" w:pos="3447"/>
        </w:tabs>
        <w:ind w:left="3447" w:hanging="360"/>
      </w:pPr>
      <w:rPr>
        <w:rFonts w:ascii="Symbol" w:hAnsi="Symbol" w:hint="default"/>
      </w:rPr>
    </w:lvl>
    <w:lvl w:ilvl="4" w:tplc="040E0003">
      <w:start w:val="1"/>
      <w:numFmt w:val="bullet"/>
      <w:lvlText w:val="o"/>
      <w:lvlJc w:val="left"/>
      <w:pPr>
        <w:tabs>
          <w:tab w:val="num" w:pos="4167"/>
        </w:tabs>
        <w:ind w:left="4167" w:hanging="360"/>
      </w:pPr>
      <w:rPr>
        <w:rFonts w:ascii="Courier New" w:hAnsi="Courier New" w:hint="default"/>
      </w:rPr>
    </w:lvl>
    <w:lvl w:ilvl="5" w:tplc="040E0005">
      <w:start w:val="1"/>
      <w:numFmt w:val="bullet"/>
      <w:lvlText w:val=""/>
      <w:lvlJc w:val="left"/>
      <w:pPr>
        <w:tabs>
          <w:tab w:val="num" w:pos="4887"/>
        </w:tabs>
        <w:ind w:left="4887" w:hanging="360"/>
      </w:pPr>
      <w:rPr>
        <w:rFonts w:ascii="Wingdings" w:hAnsi="Wingdings" w:hint="default"/>
      </w:rPr>
    </w:lvl>
    <w:lvl w:ilvl="6" w:tplc="040E0001">
      <w:start w:val="1"/>
      <w:numFmt w:val="bullet"/>
      <w:lvlText w:val=""/>
      <w:lvlJc w:val="left"/>
      <w:pPr>
        <w:tabs>
          <w:tab w:val="num" w:pos="5607"/>
        </w:tabs>
        <w:ind w:left="5607" w:hanging="360"/>
      </w:pPr>
      <w:rPr>
        <w:rFonts w:ascii="Symbol" w:hAnsi="Symbol" w:hint="default"/>
      </w:rPr>
    </w:lvl>
    <w:lvl w:ilvl="7" w:tplc="040E0003">
      <w:start w:val="1"/>
      <w:numFmt w:val="bullet"/>
      <w:lvlText w:val="o"/>
      <w:lvlJc w:val="left"/>
      <w:pPr>
        <w:tabs>
          <w:tab w:val="num" w:pos="6327"/>
        </w:tabs>
        <w:ind w:left="6327" w:hanging="360"/>
      </w:pPr>
      <w:rPr>
        <w:rFonts w:ascii="Courier New" w:hAnsi="Courier New" w:hint="default"/>
      </w:rPr>
    </w:lvl>
    <w:lvl w:ilvl="8" w:tplc="040E0005">
      <w:start w:val="1"/>
      <w:numFmt w:val="bullet"/>
      <w:lvlText w:val=""/>
      <w:lvlJc w:val="left"/>
      <w:pPr>
        <w:tabs>
          <w:tab w:val="num" w:pos="7047"/>
        </w:tabs>
        <w:ind w:left="7047" w:hanging="360"/>
      </w:pPr>
      <w:rPr>
        <w:rFonts w:ascii="Wingdings" w:hAnsi="Wingdings" w:hint="default"/>
      </w:rPr>
    </w:lvl>
  </w:abstractNum>
  <w:abstractNum w:abstractNumId="21" w15:restartNumberingAfterBreak="0">
    <w:nsid w:val="624716D9"/>
    <w:multiLevelType w:val="hybridMultilevel"/>
    <w:tmpl w:val="E812BDF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657E6B87"/>
    <w:multiLevelType w:val="hybridMultilevel"/>
    <w:tmpl w:val="D76CDD0A"/>
    <w:lvl w:ilvl="0" w:tplc="46EAF87C">
      <w:start w:val="1"/>
      <w:numFmt w:val="bullet"/>
      <w:lvlText w:val=""/>
      <w:lvlJc w:val="left"/>
      <w:pPr>
        <w:ind w:left="578" w:hanging="360"/>
      </w:pPr>
      <w:rPr>
        <w:rFonts w:ascii="Symbol" w:hAnsi="Symbol" w:hint="default"/>
      </w:rPr>
    </w:lvl>
    <w:lvl w:ilvl="1" w:tplc="040E0003" w:tentative="1">
      <w:start w:val="1"/>
      <w:numFmt w:val="bullet"/>
      <w:lvlText w:val="o"/>
      <w:lvlJc w:val="left"/>
      <w:pPr>
        <w:ind w:left="1298" w:hanging="360"/>
      </w:pPr>
      <w:rPr>
        <w:rFonts w:ascii="Courier New" w:hAnsi="Courier New" w:cs="Courier New" w:hint="default"/>
      </w:rPr>
    </w:lvl>
    <w:lvl w:ilvl="2" w:tplc="040E0005" w:tentative="1">
      <w:start w:val="1"/>
      <w:numFmt w:val="bullet"/>
      <w:lvlText w:val=""/>
      <w:lvlJc w:val="left"/>
      <w:pPr>
        <w:ind w:left="2018" w:hanging="360"/>
      </w:pPr>
      <w:rPr>
        <w:rFonts w:ascii="Wingdings" w:hAnsi="Wingdings" w:hint="default"/>
      </w:rPr>
    </w:lvl>
    <w:lvl w:ilvl="3" w:tplc="040E0001" w:tentative="1">
      <w:start w:val="1"/>
      <w:numFmt w:val="bullet"/>
      <w:lvlText w:val=""/>
      <w:lvlJc w:val="left"/>
      <w:pPr>
        <w:ind w:left="2738" w:hanging="360"/>
      </w:pPr>
      <w:rPr>
        <w:rFonts w:ascii="Symbol" w:hAnsi="Symbol" w:hint="default"/>
      </w:rPr>
    </w:lvl>
    <w:lvl w:ilvl="4" w:tplc="040E0003" w:tentative="1">
      <w:start w:val="1"/>
      <w:numFmt w:val="bullet"/>
      <w:lvlText w:val="o"/>
      <w:lvlJc w:val="left"/>
      <w:pPr>
        <w:ind w:left="3458" w:hanging="360"/>
      </w:pPr>
      <w:rPr>
        <w:rFonts w:ascii="Courier New" w:hAnsi="Courier New" w:cs="Courier New" w:hint="default"/>
      </w:rPr>
    </w:lvl>
    <w:lvl w:ilvl="5" w:tplc="040E0005" w:tentative="1">
      <w:start w:val="1"/>
      <w:numFmt w:val="bullet"/>
      <w:lvlText w:val=""/>
      <w:lvlJc w:val="left"/>
      <w:pPr>
        <w:ind w:left="4178" w:hanging="360"/>
      </w:pPr>
      <w:rPr>
        <w:rFonts w:ascii="Wingdings" w:hAnsi="Wingdings" w:hint="default"/>
      </w:rPr>
    </w:lvl>
    <w:lvl w:ilvl="6" w:tplc="040E0001" w:tentative="1">
      <w:start w:val="1"/>
      <w:numFmt w:val="bullet"/>
      <w:lvlText w:val=""/>
      <w:lvlJc w:val="left"/>
      <w:pPr>
        <w:ind w:left="4898" w:hanging="360"/>
      </w:pPr>
      <w:rPr>
        <w:rFonts w:ascii="Symbol" w:hAnsi="Symbol" w:hint="default"/>
      </w:rPr>
    </w:lvl>
    <w:lvl w:ilvl="7" w:tplc="040E0003" w:tentative="1">
      <w:start w:val="1"/>
      <w:numFmt w:val="bullet"/>
      <w:lvlText w:val="o"/>
      <w:lvlJc w:val="left"/>
      <w:pPr>
        <w:ind w:left="5618" w:hanging="360"/>
      </w:pPr>
      <w:rPr>
        <w:rFonts w:ascii="Courier New" w:hAnsi="Courier New" w:cs="Courier New" w:hint="default"/>
      </w:rPr>
    </w:lvl>
    <w:lvl w:ilvl="8" w:tplc="040E0005" w:tentative="1">
      <w:start w:val="1"/>
      <w:numFmt w:val="bullet"/>
      <w:lvlText w:val=""/>
      <w:lvlJc w:val="left"/>
      <w:pPr>
        <w:ind w:left="6338" w:hanging="360"/>
      </w:pPr>
      <w:rPr>
        <w:rFonts w:ascii="Wingdings" w:hAnsi="Wingdings" w:hint="default"/>
      </w:rPr>
    </w:lvl>
  </w:abstractNum>
  <w:abstractNum w:abstractNumId="23" w15:restartNumberingAfterBreak="0">
    <w:nsid w:val="73A5522F"/>
    <w:multiLevelType w:val="hybridMultilevel"/>
    <w:tmpl w:val="23FA927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74AE79E5"/>
    <w:multiLevelType w:val="hybridMultilevel"/>
    <w:tmpl w:val="440023B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76C37664"/>
    <w:multiLevelType w:val="hybridMultilevel"/>
    <w:tmpl w:val="321A553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15:restartNumberingAfterBreak="0">
    <w:nsid w:val="78F81DE2"/>
    <w:multiLevelType w:val="hybridMultilevel"/>
    <w:tmpl w:val="1902C5FC"/>
    <w:lvl w:ilvl="0" w:tplc="46EAF87C">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7B68218A"/>
    <w:multiLevelType w:val="hybridMultilevel"/>
    <w:tmpl w:val="2CB4672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7CA17A23"/>
    <w:multiLevelType w:val="hybridMultilevel"/>
    <w:tmpl w:val="84C2990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7D4D3995"/>
    <w:multiLevelType w:val="multilevel"/>
    <w:tmpl w:val="A83441E6"/>
    <w:lvl w:ilvl="0">
      <w:start w:val="1"/>
      <w:numFmt w:val="decimal"/>
      <w:lvlText w:val="%1."/>
      <w:lvlJc w:val="left"/>
      <w:pPr>
        <w:ind w:left="720" w:hanging="360"/>
      </w:pPr>
      <w:rPr>
        <w:rFonts w:cs="Times New Roman" w:hint="default"/>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0" w15:restartNumberingAfterBreak="0">
    <w:nsid w:val="7D7B186F"/>
    <w:multiLevelType w:val="hybridMultilevel"/>
    <w:tmpl w:val="92CE969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9"/>
  </w:num>
  <w:num w:numId="2">
    <w:abstractNumId w:val="16"/>
  </w:num>
  <w:num w:numId="3">
    <w:abstractNumId w:val="17"/>
  </w:num>
  <w:num w:numId="4">
    <w:abstractNumId w:val="9"/>
  </w:num>
  <w:num w:numId="5">
    <w:abstractNumId w:val="0"/>
  </w:num>
  <w:num w:numId="6">
    <w:abstractNumId w:val="18"/>
  </w:num>
  <w:num w:numId="7">
    <w:abstractNumId w:val="25"/>
  </w:num>
  <w:num w:numId="8">
    <w:abstractNumId w:val="6"/>
  </w:num>
  <w:num w:numId="9">
    <w:abstractNumId w:val="2"/>
  </w:num>
  <w:num w:numId="10">
    <w:abstractNumId w:val="30"/>
  </w:num>
  <w:num w:numId="11">
    <w:abstractNumId w:val="27"/>
  </w:num>
  <w:num w:numId="12">
    <w:abstractNumId w:val="10"/>
  </w:num>
  <w:num w:numId="13">
    <w:abstractNumId w:val="21"/>
  </w:num>
  <w:num w:numId="14">
    <w:abstractNumId w:val="1"/>
  </w:num>
  <w:num w:numId="15">
    <w:abstractNumId w:val="8"/>
  </w:num>
  <w:num w:numId="16">
    <w:abstractNumId w:val="23"/>
  </w:num>
  <w:num w:numId="17">
    <w:abstractNumId w:val="28"/>
  </w:num>
  <w:num w:numId="18">
    <w:abstractNumId w:val="7"/>
  </w:num>
  <w:num w:numId="19">
    <w:abstractNumId w:val="24"/>
  </w:num>
  <w:num w:numId="20">
    <w:abstractNumId w:val="11"/>
  </w:num>
  <w:num w:numId="21">
    <w:abstractNumId w:val="3"/>
  </w:num>
  <w:num w:numId="22">
    <w:abstractNumId w:val="5"/>
  </w:num>
  <w:num w:numId="23">
    <w:abstractNumId w:val="19"/>
  </w:num>
  <w:num w:numId="24">
    <w:abstractNumId w:val="15"/>
  </w:num>
  <w:num w:numId="25">
    <w:abstractNumId w:val="4"/>
  </w:num>
  <w:num w:numId="26">
    <w:abstractNumId w:val="12"/>
  </w:num>
  <w:num w:numId="27">
    <w:abstractNumId w:val="22"/>
  </w:num>
  <w:num w:numId="28">
    <w:abstractNumId w:val="13"/>
  </w:num>
  <w:num w:numId="29">
    <w:abstractNumId w:val="20"/>
  </w:num>
  <w:num w:numId="30">
    <w:abstractNumId w:val="26"/>
  </w:num>
  <w:num w:numId="31">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autoHyphenation/>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B23"/>
    <w:rsid w:val="00006872"/>
    <w:rsid w:val="00007FE6"/>
    <w:rsid w:val="00011105"/>
    <w:rsid w:val="00012D21"/>
    <w:rsid w:val="00016BF2"/>
    <w:rsid w:val="00017E2C"/>
    <w:rsid w:val="000235CF"/>
    <w:rsid w:val="00024B22"/>
    <w:rsid w:val="0003416E"/>
    <w:rsid w:val="00036D89"/>
    <w:rsid w:val="00083E6A"/>
    <w:rsid w:val="000845C6"/>
    <w:rsid w:val="00084B72"/>
    <w:rsid w:val="00085FE2"/>
    <w:rsid w:val="000952C8"/>
    <w:rsid w:val="000A1EF7"/>
    <w:rsid w:val="000A595C"/>
    <w:rsid w:val="000B1CDA"/>
    <w:rsid w:val="000B7C46"/>
    <w:rsid w:val="000C0F23"/>
    <w:rsid w:val="000C272D"/>
    <w:rsid w:val="000D7428"/>
    <w:rsid w:val="000D7A4D"/>
    <w:rsid w:val="000E4411"/>
    <w:rsid w:val="000E4A8F"/>
    <w:rsid w:val="000E5149"/>
    <w:rsid w:val="000E601F"/>
    <w:rsid w:val="000E7ECB"/>
    <w:rsid w:val="000F180A"/>
    <w:rsid w:val="000F679D"/>
    <w:rsid w:val="000F7CAF"/>
    <w:rsid w:val="00112C2D"/>
    <w:rsid w:val="0013075C"/>
    <w:rsid w:val="00131E17"/>
    <w:rsid w:val="001431E0"/>
    <w:rsid w:val="00151A9C"/>
    <w:rsid w:val="00176B29"/>
    <w:rsid w:val="00177769"/>
    <w:rsid w:val="0018350D"/>
    <w:rsid w:val="00183E9C"/>
    <w:rsid w:val="0018453C"/>
    <w:rsid w:val="0019207A"/>
    <w:rsid w:val="001A09FC"/>
    <w:rsid w:val="001A2C68"/>
    <w:rsid w:val="001A438B"/>
    <w:rsid w:val="001A47EA"/>
    <w:rsid w:val="001A628E"/>
    <w:rsid w:val="001B4D71"/>
    <w:rsid w:val="001C5BBC"/>
    <w:rsid w:val="001D0330"/>
    <w:rsid w:val="001D7D33"/>
    <w:rsid w:val="001F024F"/>
    <w:rsid w:val="001F59C6"/>
    <w:rsid w:val="00200F86"/>
    <w:rsid w:val="0020275D"/>
    <w:rsid w:val="002033CE"/>
    <w:rsid w:val="00205CCB"/>
    <w:rsid w:val="00214EAC"/>
    <w:rsid w:val="002242F2"/>
    <w:rsid w:val="0022523C"/>
    <w:rsid w:val="00230970"/>
    <w:rsid w:val="00237190"/>
    <w:rsid w:val="00245E02"/>
    <w:rsid w:val="00252436"/>
    <w:rsid w:val="002640B9"/>
    <w:rsid w:val="002676BA"/>
    <w:rsid w:val="00267BAC"/>
    <w:rsid w:val="00272DDA"/>
    <w:rsid w:val="00277829"/>
    <w:rsid w:val="00284897"/>
    <w:rsid w:val="002957B9"/>
    <w:rsid w:val="00295A66"/>
    <w:rsid w:val="002A4F6D"/>
    <w:rsid w:val="002C2A5B"/>
    <w:rsid w:val="002C730E"/>
    <w:rsid w:val="002D186F"/>
    <w:rsid w:val="002D618B"/>
    <w:rsid w:val="002E3644"/>
    <w:rsid w:val="002F792D"/>
    <w:rsid w:val="00303BC7"/>
    <w:rsid w:val="00310265"/>
    <w:rsid w:val="00312F97"/>
    <w:rsid w:val="00317C71"/>
    <w:rsid w:val="003227FE"/>
    <w:rsid w:val="00324560"/>
    <w:rsid w:val="00337575"/>
    <w:rsid w:val="00340A2A"/>
    <w:rsid w:val="00344CD1"/>
    <w:rsid w:val="00362A76"/>
    <w:rsid w:val="00372AC6"/>
    <w:rsid w:val="00391FE5"/>
    <w:rsid w:val="00396805"/>
    <w:rsid w:val="003970D7"/>
    <w:rsid w:val="00397E79"/>
    <w:rsid w:val="003A0049"/>
    <w:rsid w:val="003A43DD"/>
    <w:rsid w:val="003A5826"/>
    <w:rsid w:val="003A67B0"/>
    <w:rsid w:val="003B3397"/>
    <w:rsid w:val="003B377E"/>
    <w:rsid w:val="003B390A"/>
    <w:rsid w:val="003B4107"/>
    <w:rsid w:val="003D0131"/>
    <w:rsid w:val="003D240C"/>
    <w:rsid w:val="003D3867"/>
    <w:rsid w:val="003E7705"/>
    <w:rsid w:val="003F7775"/>
    <w:rsid w:val="00414EF7"/>
    <w:rsid w:val="004205B7"/>
    <w:rsid w:val="004318CC"/>
    <w:rsid w:val="004479AB"/>
    <w:rsid w:val="0045029B"/>
    <w:rsid w:val="00456FC9"/>
    <w:rsid w:val="004626A5"/>
    <w:rsid w:val="0046524B"/>
    <w:rsid w:val="004745BC"/>
    <w:rsid w:val="004746D2"/>
    <w:rsid w:val="004776CB"/>
    <w:rsid w:val="00481631"/>
    <w:rsid w:val="00484343"/>
    <w:rsid w:val="004867C5"/>
    <w:rsid w:val="004869B9"/>
    <w:rsid w:val="00491282"/>
    <w:rsid w:val="004A2281"/>
    <w:rsid w:val="004A4FCC"/>
    <w:rsid w:val="004A57F5"/>
    <w:rsid w:val="004A6835"/>
    <w:rsid w:val="004A7D1D"/>
    <w:rsid w:val="004B1DBC"/>
    <w:rsid w:val="004B2AE0"/>
    <w:rsid w:val="004B58F6"/>
    <w:rsid w:val="004D115C"/>
    <w:rsid w:val="004D2026"/>
    <w:rsid w:val="004D5E0A"/>
    <w:rsid w:val="004E0C57"/>
    <w:rsid w:val="004E435F"/>
    <w:rsid w:val="004E62BC"/>
    <w:rsid w:val="004E6D1C"/>
    <w:rsid w:val="004F2736"/>
    <w:rsid w:val="004F3817"/>
    <w:rsid w:val="005114D0"/>
    <w:rsid w:val="00512950"/>
    <w:rsid w:val="00513164"/>
    <w:rsid w:val="00515D83"/>
    <w:rsid w:val="0053459A"/>
    <w:rsid w:val="00535368"/>
    <w:rsid w:val="00541F7D"/>
    <w:rsid w:val="005518EE"/>
    <w:rsid w:val="005522BE"/>
    <w:rsid w:val="00556A8B"/>
    <w:rsid w:val="00572FC7"/>
    <w:rsid w:val="00575C84"/>
    <w:rsid w:val="005828F4"/>
    <w:rsid w:val="005977CC"/>
    <w:rsid w:val="005A0864"/>
    <w:rsid w:val="005C2C53"/>
    <w:rsid w:val="005C63E5"/>
    <w:rsid w:val="005D1B42"/>
    <w:rsid w:val="00611500"/>
    <w:rsid w:val="00617627"/>
    <w:rsid w:val="00626380"/>
    <w:rsid w:val="0065326F"/>
    <w:rsid w:val="00654191"/>
    <w:rsid w:val="00655827"/>
    <w:rsid w:val="00676BF3"/>
    <w:rsid w:val="00692030"/>
    <w:rsid w:val="00692217"/>
    <w:rsid w:val="0069450B"/>
    <w:rsid w:val="006952BE"/>
    <w:rsid w:val="006A3383"/>
    <w:rsid w:val="006C334A"/>
    <w:rsid w:val="006C76E5"/>
    <w:rsid w:val="006D56BE"/>
    <w:rsid w:val="006E21F1"/>
    <w:rsid w:val="006E2A2D"/>
    <w:rsid w:val="006F398A"/>
    <w:rsid w:val="006F683D"/>
    <w:rsid w:val="006F7885"/>
    <w:rsid w:val="007067E7"/>
    <w:rsid w:val="00716473"/>
    <w:rsid w:val="00716AE4"/>
    <w:rsid w:val="00720829"/>
    <w:rsid w:val="00724B89"/>
    <w:rsid w:val="00727079"/>
    <w:rsid w:val="00731767"/>
    <w:rsid w:val="0075462F"/>
    <w:rsid w:val="007557FC"/>
    <w:rsid w:val="007603DA"/>
    <w:rsid w:val="0076512F"/>
    <w:rsid w:val="00773172"/>
    <w:rsid w:val="00776C85"/>
    <w:rsid w:val="0078386C"/>
    <w:rsid w:val="00787684"/>
    <w:rsid w:val="00787D29"/>
    <w:rsid w:val="0079200D"/>
    <w:rsid w:val="00797302"/>
    <w:rsid w:val="007A6B64"/>
    <w:rsid w:val="007B2D88"/>
    <w:rsid w:val="007B4D2D"/>
    <w:rsid w:val="007C190B"/>
    <w:rsid w:val="007D10E5"/>
    <w:rsid w:val="007D3BEF"/>
    <w:rsid w:val="007D552D"/>
    <w:rsid w:val="007E5D74"/>
    <w:rsid w:val="007F6373"/>
    <w:rsid w:val="0080342C"/>
    <w:rsid w:val="00807D7A"/>
    <w:rsid w:val="008109D2"/>
    <w:rsid w:val="00810BD8"/>
    <w:rsid w:val="008217CD"/>
    <w:rsid w:val="00823C3A"/>
    <w:rsid w:val="00833511"/>
    <w:rsid w:val="0084646B"/>
    <w:rsid w:val="00857B04"/>
    <w:rsid w:val="00857B74"/>
    <w:rsid w:val="00862C16"/>
    <w:rsid w:val="00863097"/>
    <w:rsid w:val="00863E4C"/>
    <w:rsid w:val="00870EEB"/>
    <w:rsid w:val="00876B42"/>
    <w:rsid w:val="008806B9"/>
    <w:rsid w:val="008A1837"/>
    <w:rsid w:val="008B0478"/>
    <w:rsid w:val="008C46BE"/>
    <w:rsid w:val="008D0900"/>
    <w:rsid w:val="008E52AC"/>
    <w:rsid w:val="008E6968"/>
    <w:rsid w:val="00901FEB"/>
    <w:rsid w:val="00907CBF"/>
    <w:rsid w:val="00915E8E"/>
    <w:rsid w:val="00923406"/>
    <w:rsid w:val="0095484B"/>
    <w:rsid w:val="0095789B"/>
    <w:rsid w:val="00966CD9"/>
    <w:rsid w:val="00977824"/>
    <w:rsid w:val="00981A55"/>
    <w:rsid w:val="00983F13"/>
    <w:rsid w:val="009A3C8D"/>
    <w:rsid w:val="009B4941"/>
    <w:rsid w:val="009C1042"/>
    <w:rsid w:val="009C469F"/>
    <w:rsid w:val="009C6730"/>
    <w:rsid w:val="009E281E"/>
    <w:rsid w:val="009E344C"/>
    <w:rsid w:val="00A00EAE"/>
    <w:rsid w:val="00A037A4"/>
    <w:rsid w:val="00A05E18"/>
    <w:rsid w:val="00A06CAA"/>
    <w:rsid w:val="00A15711"/>
    <w:rsid w:val="00A30BB2"/>
    <w:rsid w:val="00A3783D"/>
    <w:rsid w:val="00A42072"/>
    <w:rsid w:val="00A4745D"/>
    <w:rsid w:val="00A51BDE"/>
    <w:rsid w:val="00A71BBD"/>
    <w:rsid w:val="00A749FC"/>
    <w:rsid w:val="00A76309"/>
    <w:rsid w:val="00A855C6"/>
    <w:rsid w:val="00A85E03"/>
    <w:rsid w:val="00AA1F3C"/>
    <w:rsid w:val="00AB6910"/>
    <w:rsid w:val="00AC091E"/>
    <w:rsid w:val="00AC1FEF"/>
    <w:rsid w:val="00AC3F3B"/>
    <w:rsid w:val="00AC5FDC"/>
    <w:rsid w:val="00AC64FD"/>
    <w:rsid w:val="00AC6A24"/>
    <w:rsid w:val="00AD4FBC"/>
    <w:rsid w:val="00AE251C"/>
    <w:rsid w:val="00AF5133"/>
    <w:rsid w:val="00B0160D"/>
    <w:rsid w:val="00B26AEC"/>
    <w:rsid w:val="00B27D4E"/>
    <w:rsid w:val="00B301B5"/>
    <w:rsid w:val="00B357FD"/>
    <w:rsid w:val="00B3648A"/>
    <w:rsid w:val="00B36B8A"/>
    <w:rsid w:val="00B405B3"/>
    <w:rsid w:val="00B42370"/>
    <w:rsid w:val="00B469C1"/>
    <w:rsid w:val="00B734ED"/>
    <w:rsid w:val="00B73F2C"/>
    <w:rsid w:val="00B80A44"/>
    <w:rsid w:val="00B86187"/>
    <w:rsid w:val="00BB019D"/>
    <w:rsid w:val="00BC6414"/>
    <w:rsid w:val="00BC6EAA"/>
    <w:rsid w:val="00BD738C"/>
    <w:rsid w:val="00BE5063"/>
    <w:rsid w:val="00BE71A9"/>
    <w:rsid w:val="00BF3551"/>
    <w:rsid w:val="00C00B23"/>
    <w:rsid w:val="00C02374"/>
    <w:rsid w:val="00C36997"/>
    <w:rsid w:val="00C3795A"/>
    <w:rsid w:val="00C41A00"/>
    <w:rsid w:val="00C42B72"/>
    <w:rsid w:val="00C45430"/>
    <w:rsid w:val="00C46736"/>
    <w:rsid w:val="00C62E21"/>
    <w:rsid w:val="00C723AD"/>
    <w:rsid w:val="00C92BE0"/>
    <w:rsid w:val="00C96875"/>
    <w:rsid w:val="00CA2085"/>
    <w:rsid w:val="00CB182B"/>
    <w:rsid w:val="00CB308C"/>
    <w:rsid w:val="00CC0EB9"/>
    <w:rsid w:val="00CC3709"/>
    <w:rsid w:val="00CC7AD1"/>
    <w:rsid w:val="00CD23B8"/>
    <w:rsid w:val="00CD33E0"/>
    <w:rsid w:val="00D078D5"/>
    <w:rsid w:val="00D10814"/>
    <w:rsid w:val="00D24226"/>
    <w:rsid w:val="00D24B55"/>
    <w:rsid w:val="00D364FB"/>
    <w:rsid w:val="00D4641C"/>
    <w:rsid w:val="00D46FF1"/>
    <w:rsid w:val="00D4705A"/>
    <w:rsid w:val="00D47177"/>
    <w:rsid w:val="00D52993"/>
    <w:rsid w:val="00D609A0"/>
    <w:rsid w:val="00D7031F"/>
    <w:rsid w:val="00D82235"/>
    <w:rsid w:val="00D82ED3"/>
    <w:rsid w:val="00D83C6A"/>
    <w:rsid w:val="00D91FEC"/>
    <w:rsid w:val="00D930DB"/>
    <w:rsid w:val="00D96AAB"/>
    <w:rsid w:val="00DA1C0D"/>
    <w:rsid w:val="00DB204A"/>
    <w:rsid w:val="00DB7DA4"/>
    <w:rsid w:val="00DC0C9D"/>
    <w:rsid w:val="00DE4A4C"/>
    <w:rsid w:val="00DF555B"/>
    <w:rsid w:val="00DF6ABA"/>
    <w:rsid w:val="00E10464"/>
    <w:rsid w:val="00E23009"/>
    <w:rsid w:val="00E24E03"/>
    <w:rsid w:val="00E25D0B"/>
    <w:rsid w:val="00E44D98"/>
    <w:rsid w:val="00E63EF3"/>
    <w:rsid w:val="00E720B5"/>
    <w:rsid w:val="00E75604"/>
    <w:rsid w:val="00E7621B"/>
    <w:rsid w:val="00E76EA6"/>
    <w:rsid w:val="00E85AD1"/>
    <w:rsid w:val="00E879F4"/>
    <w:rsid w:val="00E96029"/>
    <w:rsid w:val="00EA6C49"/>
    <w:rsid w:val="00EC24A5"/>
    <w:rsid w:val="00EC6767"/>
    <w:rsid w:val="00EC6ABE"/>
    <w:rsid w:val="00ED136E"/>
    <w:rsid w:val="00EE3354"/>
    <w:rsid w:val="00EE6F1C"/>
    <w:rsid w:val="00EF1B4F"/>
    <w:rsid w:val="00F001C7"/>
    <w:rsid w:val="00F0248F"/>
    <w:rsid w:val="00F11065"/>
    <w:rsid w:val="00F1257F"/>
    <w:rsid w:val="00F30AAF"/>
    <w:rsid w:val="00F3333B"/>
    <w:rsid w:val="00F41918"/>
    <w:rsid w:val="00F425B1"/>
    <w:rsid w:val="00F442B3"/>
    <w:rsid w:val="00F5586C"/>
    <w:rsid w:val="00F63F9B"/>
    <w:rsid w:val="00F64A40"/>
    <w:rsid w:val="00F7373D"/>
    <w:rsid w:val="00F87E8C"/>
    <w:rsid w:val="00FA1D3F"/>
    <w:rsid w:val="00FA3D71"/>
    <w:rsid w:val="00FA5D6E"/>
    <w:rsid w:val="00FB1635"/>
    <w:rsid w:val="00FC0488"/>
    <w:rsid w:val="00FD2184"/>
    <w:rsid w:val="00FD460E"/>
    <w:rsid w:val="00FE0596"/>
    <w:rsid w:val="00FE5F9E"/>
    <w:rsid w:val="00FE6CAA"/>
    <w:rsid w:val="00FE7BA9"/>
    <w:rsid w:val="00FF50DF"/>
    <w:rsid w:val="00FF6691"/>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4B9F27A"/>
  <w15:docId w15:val="{2C19874A-E8BF-4126-91CF-71FF62DF7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hu-HU" w:eastAsia="hu-HU" w:bidi="ar-SA"/>
      </w:rPr>
    </w:rPrDefault>
    <w:pPrDefault>
      <w:pPr>
        <w:spacing w:line="276" w:lineRule="auto"/>
        <w:jc w:val="center"/>
      </w:pPr>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3A67B0"/>
    <w:rPr>
      <w:sz w:val="22"/>
      <w:szCs w:val="22"/>
      <w:lang w:eastAsia="en-US"/>
    </w:rPr>
  </w:style>
  <w:style w:type="paragraph" w:styleId="Cmsor1">
    <w:name w:val="heading 1"/>
    <w:basedOn w:val="Norml"/>
    <w:next w:val="Norml"/>
    <w:link w:val="Cmsor1Char"/>
    <w:uiPriority w:val="99"/>
    <w:qFormat/>
    <w:rsid w:val="00F87E8C"/>
    <w:pPr>
      <w:keepNext/>
      <w:keepLines/>
      <w:spacing w:before="480"/>
      <w:outlineLvl w:val="0"/>
    </w:pPr>
    <w:rPr>
      <w:rFonts w:ascii="Cambria" w:eastAsia="Times New Roman" w:hAnsi="Cambria"/>
      <w:b/>
      <w:bCs/>
      <w:color w:val="365F91"/>
      <w:sz w:val="28"/>
      <w:szCs w:val="28"/>
    </w:rPr>
  </w:style>
  <w:style w:type="paragraph" w:styleId="Cmsor2">
    <w:name w:val="heading 2"/>
    <w:basedOn w:val="Norml"/>
    <w:next w:val="Norml"/>
    <w:link w:val="Cmsor2Char"/>
    <w:uiPriority w:val="99"/>
    <w:qFormat/>
    <w:rsid w:val="00823C3A"/>
    <w:pPr>
      <w:keepNext/>
      <w:keepLines/>
      <w:spacing w:before="200"/>
      <w:outlineLvl w:val="1"/>
    </w:pPr>
    <w:rPr>
      <w:rFonts w:ascii="Cambria" w:eastAsia="Times New Roman" w:hAnsi="Cambria"/>
      <w:b/>
      <w:bCs/>
      <w:color w:val="4F81BD"/>
      <w:sz w:val="26"/>
      <w:szCs w:val="26"/>
    </w:rPr>
  </w:style>
  <w:style w:type="paragraph" w:styleId="Cmsor6">
    <w:name w:val="heading 6"/>
    <w:basedOn w:val="Norml"/>
    <w:next w:val="Norml"/>
    <w:link w:val="Cmsor6Char"/>
    <w:uiPriority w:val="99"/>
    <w:qFormat/>
    <w:rsid w:val="00F87E8C"/>
    <w:pPr>
      <w:keepNext/>
      <w:keepLines/>
      <w:spacing w:before="200"/>
      <w:outlineLvl w:val="5"/>
    </w:pPr>
    <w:rPr>
      <w:rFonts w:ascii="Cambria" w:eastAsia="Times New Roman" w:hAnsi="Cambria"/>
      <w:i/>
      <w:iCs/>
      <w:color w:val="243F6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link w:val="Cmsor1"/>
    <w:uiPriority w:val="99"/>
    <w:locked/>
    <w:rsid w:val="00F87E8C"/>
    <w:rPr>
      <w:rFonts w:ascii="Cambria" w:hAnsi="Cambria" w:cs="Times New Roman"/>
      <w:b/>
      <w:bCs/>
      <w:color w:val="365F91"/>
      <w:sz w:val="28"/>
      <w:szCs w:val="28"/>
    </w:rPr>
  </w:style>
  <w:style w:type="character" w:customStyle="1" w:styleId="Cmsor2Char">
    <w:name w:val="Címsor 2 Char"/>
    <w:link w:val="Cmsor2"/>
    <w:uiPriority w:val="99"/>
    <w:locked/>
    <w:rsid w:val="00823C3A"/>
    <w:rPr>
      <w:rFonts w:ascii="Cambria" w:hAnsi="Cambria" w:cs="Times New Roman"/>
      <w:b/>
      <w:bCs/>
      <w:color w:val="4F81BD"/>
      <w:sz w:val="26"/>
      <w:szCs w:val="26"/>
    </w:rPr>
  </w:style>
  <w:style w:type="character" w:customStyle="1" w:styleId="Cmsor6Char">
    <w:name w:val="Címsor 6 Char"/>
    <w:link w:val="Cmsor6"/>
    <w:uiPriority w:val="99"/>
    <w:semiHidden/>
    <w:locked/>
    <w:rsid w:val="00F87E8C"/>
    <w:rPr>
      <w:rFonts w:ascii="Cambria" w:hAnsi="Cambria" w:cs="Times New Roman"/>
      <w:i/>
      <w:iCs/>
      <w:color w:val="243F60"/>
    </w:rPr>
  </w:style>
  <w:style w:type="paragraph" w:styleId="Alcm">
    <w:name w:val="Subtitle"/>
    <w:basedOn w:val="Norml"/>
    <w:next w:val="Norml"/>
    <w:link w:val="AlcmChar"/>
    <w:uiPriority w:val="99"/>
    <w:qFormat/>
    <w:rsid w:val="00F87E8C"/>
    <w:pPr>
      <w:spacing w:after="60" w:line="240" w:lineRule="auto"/>
      <w:outlineLvl w:val="1"/>
    </w:pPr>
    <w:rPr>
      <w:rFonts w:ascii="Cambria" w:eastAsia="Times New Roman" w:hAnsi="Cambria"/>
      <w:sz w:val="24"/>
      <w:szCs w:val="24"/>
    </w:rPr>
  </w:style>
  <w:style w:type="character" w:customStyle="1" w:styleId="AlcmChar">
    <w:name w:val="Alcím Char"/>
    <w:link w:val="Alcm"/>
    <w:uiPriority w:val="99"/>
    <w:locked/>
    <w:rsid w:val="00F87E8C"/>
    <w:rPr>
      <w:rFonts w:ascii="Cambria" w:hAnsi="Cambria" w:cs="Times New Roman"/>
      <w:sz w:val="24"/>
      <w:szCs w:val="24"/>
    </w:rPr>
  </w:style>
  <w:style w:type="table" w:styleId="Rcsostblzat">
    <w:name w:val="Table Grid"/>
    <w:basedOn w:val="Normltblzat"/>
    <w:uiPriority w:val="99"/>
    <w:rsid w:val="00C00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uiPriority w:val="99"/>
    <w:rsid w:val="004318CC"/>
    <w:rPr>
      <w:rFonts w:cs="Times New Roman"/>
      <w:color w:val="0000FF"/>
      <w:u w:val="single"/>
    </w:rPr>
  </w:style>
  <w:style w:type="paragraph" w:styleId="Listaszerbekezds">
    <w:name w:val="List Paragraph"/>
    <w:basedOn w:val="Norml"/>
    <w:uiPriority w:val="99"/>
    <w:qFormat/>
    <w:rsid w:val="002676BA"/>
    <w:pPr>
      <w:ind w:left="720"/>
      <w:contextualSpacing/>
    </w:pPr>
  </w:style>
  <w:style w:type="paragraph" w:styleId="Lbjegyzetszveg">
    <w:name w:val="footnote text"/>
    <w:basedOn w:val="Norml"/>
    <w:link w:val="LbjegyzetszvegChar"/>
    <w:uiPriority w:val="99"/>
    <w:semiHidden/>
    <w:rsid w:val="000F180A"/>
    <w:pPr>
      <w:spacing w:line="240" w:lineRule="auto"/>
    </w:pPr>
    <w:rPr>
      <w:sz w:val="20"/>
      <w:szCs w:val="20"/>
    </w:rPr>
  </w:style>
  <w:style w:type="character" w:customStyle="1" w:styleId="LbjegyzetszvegChar">
    <w:name w:val="Lábjegyzetszöveg Char"/>
    <w:link w:val="Lbjegyzetszveg"/>
    <w:uiPriority w:val="99"/>
    <w:semiHidden/>
    <w:locked/>
    <w:rsid w:val="000F180A"/>
    <w:rPr>
      <w:rFonts w:cs="Times New Roman"/>
      <w:sz w:val="20"/>
      <w:szCs w:val="20"/>
    </w:rPr>
  </w:style>
  <w:style w:type="character" w:styleId="Lbjegyzet-hivatkozs">
    <w:name w:val="footnote reference"/>
    <w:uiPriority w:val="99"/>
    <w:semiHidden/>
    <w:rsid w:val="000F180A"/>
    <w:rPr>
      <w:rFonts w:cs="Times New Roman"/>
      <w:vertAlign w:val="superscript"/>
    </w:rPr>
  </w:style>
  <w:style w:type="paragraph" w:styleId="Tartalomjegyzkcmsora">
    <w:name w:val="TOC Heading"/>
    <w:basedOn w:val="Cmsor1"/>
    <w:next w:val="Norml"/>
    <w:uiPriority w:val="99"/>
    <w:qFormat/>
    <w:rsid w:val="00823C3A"/>
    <w:pPr>
      <w:outlineLvl w:val="9"/>
    </w:pPr>
    <w:rPr>
      <w:lang w:eastAsia="hu-HU"/>
    </w:rPr>
  </w:style>
  <w:style w:type="paragraph" w:styleId="TJ1">
    <w:name w:val="toc 1"/>
    <w:basedOn w:val="Norml"/>
    <w:next w:val="Norml"/>
    <w:autoRedefine/>
    <w:uiPriority w:val="39"/>
    <w:rsid w:val="00716AE4"/>
    <w:pPr>
      <w:tabs>
        <w:tab w:val="left" w:pos="567"/>
        <w:tab w:val="right" w:leader="dot" w:pos="9062"/>
      </w:tabs>
      <w:spacing w:after="100"/>
      <w:ind w:left="284"/>
      <w:jc w:val="left"/>
    </w:pPr>
  </w:style>
  <w:style w:type="paragraph" w:styleId="TJ2">
    <w:name w:val="toc 2"/>
    <w:basedOn w:val="Norml"/>
    <w:next w:val="Norml"/>
    <w:autoRedefine/>
    <w:uiPriority w:val="39"/>
    <w:rsid w:val="003F7775"/>
    <w:pPr>
      <w:tabs>
        <w:tab w:val="left" w:pos="880"/>
        <w:tab w:val="left" w:pos="1320"/>
        <w:tab w:val="right" w:leader="dot" w:pos="9062"/>
      </w:tabs>
      <w:spacing w:after="100"/>
      <w:ind w:left="567"/>
      <w:jc w:val="left"/>
    </w:pPr>
    <w:rPr>
      <w:noProof/>
    </w:rPr>
  </w:style>
  <w:style w:type="paragraph" w:styleId="Buborkszveg">
    <w:name w:val="Balloon Text"/>
    <w:basedOn w:val="Norml"/>
    <w:link w:val="BuborkszvegChar"/>
    <w:uiPriority w:val="99"/>
    <w:semiHidden/>
    <w:rsid w:val="00823C3A"/>
    <w:pPr>
      <w:spacing w:line="240" w:lineRule="auto"/>
    </w:pPr>
    <w:rPr>
      <w:rFonts w:ascii="Tahoma" w:hAnsi="Tahoma" w:cs="Tahoma"/>
      <w:sz w:val="16"/>
      <w:szCs w:val="16"/>
    </w:rPr>
  </w:style>
  <w:style w:type="character" w:customStyle="1" w:styleId="BuborkszvegChar">
    <w:name w:val="Buborékszöveg Char"/>
    <w:link w:val="Buborkszveg"/>
    <w:uiPriority w:val="99"/>
    <w:semiHidden/>
    <w:locked/>
    <w:rsid w:val="00823C3A"/>
    <w:rPr>
      <w:rFonts w:ascii="Tahoma" w:hAnsi="Tahoma" w:cs="Tahoma"/>
      <w:sz w:val="16"/>
      <w:szCs w:val="16"/>
    </w:rPr>
  </w:style>
  <w:style w:type="paragraph" w:customStyle="1" w:styleId="Default">
    <w:name w:val="Default"/>
    <w:uiPriority w:val="99"/>
    <w:rsid w:val="00823C3A"/>
    <w:pPr>
      <w:autoSpaceDE w:val="0"/>
      <w:autoSpaceDN w:val="0"/>
      <w:adjustRightInd w:val="0"/>
    </w:pPr>
    <w:rPr>
      <w:rFonts w:cs="Calibri"/>
      <w:color w:val="000000"/>
      <w:sz w:val="24"/>
      <w:szCs w:val="24"/>
      <w:lang w:eastAsia="en-US"/>
    </w:rPr>
  </w:style>
  <w:style w:type="paragraph" w:styleId="lfej">
    <w:name w:val="header"/>
    <w:basedOn w:val="Norml"/>
    <w:link w:val="lfejChar"/>
    <w:uiPriority w:val="99"/>
    <w:rsid w:val="000D7A4D"/>
    <w:pPr>
      <w:tabs>
        <w:tab w:val="center" w:pos="4536"/>
        <w:tab w:val="right" w:pos="9072"/>
      </w:tabs>
      <w:spacing w:line="240" w:lineRule="auto"/>
    </w:pPr>
  </w:style>
  <w:style w:type="character" w:customStyle="1" w:styleId="lfejChar">
    <w:name w:val="Élőfej Char"/>
    <w:link w:val="lfej"/>
    <w:uiPriority w:val="99"/>
    <w:locked/>
    <w:rsid w:val="000D7A4D"/>
    <w:rPr>
      <w:rFonts w:cs="Times New Roman"/>
    </w:rPr>
  </w:style>
  <w:style w:type="paragraph" w:styleId="llb">
    <w:name w:val="footer"/>
    <w:basedOn w:val="Norml"/>
    <w:link w:val="llbChar"/>
    <w:uiPriority w:val="99"/>
    <w:rsid w:val="000D7A4D"/>
    <w:pPr>
      <w:tabs>
        <w:tab w:val="center" w:pos="4536"/>
        <w:tab w:val="right" w:pos="9072"/>
      </w:tabs>
      <w:spacing w:line="240" w:lineRule="auto"/>
    </w:pPr>
  </w:style>
  <w:style w:type="character" w:customStyle="1" w:styleId="llbChar">
    <w:name w:val="Élőláb Char"/>
    <w:link w:val="llb"/>
    <w:uiPriority w:val="99"/>
    <w:locked/>
    <w:rsid w:val="000D7A4D"/>
    <w:rPr>
      <w:rFonts w:cs="Times New Roman"/>
    </w:rPr>
  </w:style>
  <w:style w:type="paragraph" w:styleId="Szvegtrzs">
    <w:name w:val="Body Text"/>
    <w:basedOn w:val="Norml"/>
    <w:link w:val="SzvegtrzsChar"/>
    <w:autoRedefine/>
    <w:uiPriority w:val="99"/>
    <w:semiHidden/>
    <w:rsid w:val="00F442B3"/>
    <w:pPr>
      <w:widowControl w:val="0"/>
      <w:spacing w:line="240" w:lineRule="auto"/>
    </w:pPr>
    <w:rPr>
      <w:rFonts w:ascii="Times New Roman" w:eastAsia="Times New Roman" w:hAnsi="Times New Roman"/>
      <w:sz w:val="24"/>
      <w:szCs w:val="24"/>
    </w:rPr>
  </w:style>
  <w:style w:type="character" w:customStyle="1" w:styleId="SzvegtrzsChar">
    <w:name w:val="Szövegtörzs Char"/>
    <w:link w:val="Szvegtrzs"/>
    <w:uiPriority w:val="99"/>
    <w:semiHidden/>
    <w:locked/>
    <w:rsid w:val="00F442B3"/>
    <w:rPr>
      <w:rFonts w:ascii="Times New Roman" w:hAnsi="Times New Roman" w:cs="Times New Roman"/>
      <w:sz w:val="24"/>
      <w:szCs w:val="24"/>
    </w:rPr>
  </w:style>
  <w:style w:type="paragraph" w:customStyle="1" w:styleId="Style32">
    <w:name w:val="Style32"/>
    <w:basedOn w:val="Norml"/>
    <w:uiPriority w:val="99"/>
    <w:rsid w:val="00F7373D"/>
    <w:pPr>
      <w:widowControl w:val="0"/>
      <w:autoSpaceDE w:val="0"/>
      <w:autoSpaceDN w:val="0"/>
      <w:adjustRightInd w:val="0"/>
      <w:spacing w:line="274" w:lineRule="exact"/>
    </w:pPr>
    <w:rPr>
      <w:rFonts w:ascii="Times New Roman" w:eastAsia="Times New Roman" w:hAnsi="Times New Roman"/>
      <w:sz w:val="24"/>
      <w:szCs w:val="24"/>
      <w:lang w:eastAsia="hu-HU"/>
    </w:rPr>
  </w:style>
  <w:style w:type="character" w:customStyle="1" w:styleId="FontStyle191">
    <w:name w:val="Font Style191"/>
    <w:uiPriority w:val="99"/>
    <w:rsid w:val="00F7373D"/>
    <w:rPr>
      <w:rFonts w:ascii="Times New Roman" w:hAnsi="Times New Roman" w:cs="Times New Roman"/>
      <w:color w:val="000000"/>
      <w:sz w:val="22"/>
      <w:szCs w:val="22"/>
    </w:rPr>
  </w:style>
  <w:style w:type="character" w:customStyle="1" w:styleId="FontStyle190">
    <w:name w:val="Font Style190"/>
    <w:uiPriority w:val="99"/>
    <w:rsid w:val="00F7373D"/>
    <w:rPr>
      <w:rFonts w:ascii="Times New Roman" w:hAnsi="Times New Roman" w:cs="Times New Roman"/>
      <w:i/>
      <w:iCs/>
      <w:color w:val="000000"/>
      <w:sz w:val="22"/>
      <w:szCs w:val="22"/>
    </w:rPr>
  </w:style>
  <w:style w:type="paragraph" w:customStyle="1" w:styleId="Style29">
    <w:name w:val="Style29"/>
    <w:basedOn w:val="Norml"/>
    <w:uiPriority w:val="99"/>
    <w:rsid w:val="00F7373D"/>
    <w:pPr>
      <w:widowControl w:val="0"/>
      <w:autoSpaceDE w:val="0"/>
      <w:autoSpaceDN w:val="0"/>
      <w:adjustRightInd w:val="0"/>
      <w:spacing w:line="274" w:lineRule="exact"/>
    </w:pPr>
    <w:rPr>
      <w:rFonts w:ascii="Times New Roman" w:eastAsia="Times New Roman" w:hAnsi="Times New Roman"/>
      <w:sz w:val="24"/>
      <w:szCs w:val="24"/>
      <w:lang w:eastAsia="hu-HU"/>
    </w:rPr>
  </w:style>
  <w:style w:type="paragraph" w:styleId="Felsorols">
    <w:name w:val="List Bullet"/>
    <w:basedOn w:val="Norml"/>
    <w:uiPriority w:val="99"/>
    <w:rsid w:val="000235CF"/>
    <w:pPr>
      <w:overflowPunct w:val="0"/>
      <w:autoSpaceDE w:val="0"/>
      <w:autoSpaceDN w:val="0"/>
      <w:adjustRightInd w:val="0"/>
      <w:spacing w:line="240" w:lineRule="auto"/>
      <w:ind w:left="709" w:hanging="284"/>
      <w:jc w:val="both"/>
      <w:textAlignment w:val="baseline"/>
    </w:pPr>
    <w:rPr>
      <w:rFonts w:ascii="Times New Roman" w:eastAsia="Times New Roman" w:hAnsi="Times New Roman"/>
      <w:sz w:val="20"/>
      <w:szCs w:val="20"/>
      <w:lang w:eastAsia="hu-HU"/>
    </w:rPr>
  </w:style>
  <w:style w:type="paragraph" w:customStyle="1" w:styleId="Szveg">
    <w:name w:val="Szöveg"/>
    <w:basedOn w:val="Norml"/>
    <w:uiPriority w:val="99"/>
    <w:rsid w:val="000235CF"/>
    <w:pPr>
      <w:overflowPunct w:val="0"/>
      <w:autoSpaceDE w:val="0"/>
      <w:autoSpaceDN w:val="0"/>
      <w:adjustRightInd w:val="0"/>
      <w:spacing w:after="60" w:line="240" w:lineRule="auto"/>
      <w:ind w:left="425"/>
      <w:textAlignment w:val="baseline"/>
    </w:pPr>
    <w:rPr>
      <w:rFonts w:ascii="Times New Roman" w:eastAsia="Times New Roman" w:hAnsi="Times New Roman"/>
      <w:sz w:val="20"/>
      <w:szCs w:val="20"/>
      <w:lang w:eastAsia="hu-HU"/>
    </w:rPr>
  </w:style>
  <w:style w:type="paragraph" w:customStyle="1" w:styleId="TTfelsorol">
    <w:name w:val="TT_felsorol"/>
    <w:basedOn w:val="Norml"/>
    <w:rsid w:val="00870EEB"/>
    <w:pPr>
      <w:numPr>
        <w:numId w:val="29"/>
      </w:numPr>
      <w:spacing w:line="240" w:lineRule="auto"/>
      <w:jc w:val="both"/>
    </w:pPr>
    <w:rPr>
      <w:rFonts w:ascii="Times New Roman" w:hAnsi="Times New Roman"/>
      <w:color w:val="000000"/>
      <w:sz w:val="24"/>
      <w:szCs w:val="24"/>
      <w:lang w:eastAsia="hu-HU"/>
    </w:rPr>
  </w:style>
  <w:style w:type="paragraph" w:customStyle="1" w:styleId="CM38">
    <w:name w:val="CM38"/>
    <w:basedOn w:val="Norml"/>
    <w:next w:val="Norml"/>
    <w:rsid w:val="004B2AE0"/>
    <w:pPr>
      <w:widowControl w:val="0"/>
      <w:autoSpaceDE w:val="0"/>
      <w:autoSpaceDN w:val="0"/>
      <w:adjustRightInd w:val="0"/>
      <w:spacing w:after="325" w:line="240" w:lineRule="auto"/>
    </w:pPr>
    <w:rPr>
      <w:rFonts w:ascii="Arial" w:hAnsi="Arial"/>
      <w:sz w:val="24"/>
      <w:szCs w:val="24"/>
      <w:lang w:eastAsia="hu-HU"/>
    </w:rPr>
  </w:style>
  <w:style w:type="paragraph" w:styleId="NormlWeb">
    <w:name w:val="Normal (Web)"/>
    <w:basedOn w:val="Norml"/>
    <w:uiPriority w:val="99"/>
    <w:semiHidden/>
    <w:unhideWhenUsed/>
    <w:rsid w:val="00FD460E"/>
    <w:pPr>
      <w:spacing w:before="100" w:beforeAutospacing="1" w:after="100" w:afterAutospacing="1" w:line="240" w:lineRule="auto"/>
    </w:pPr>
    <w:rPr>
      <w:rFonts w:ascii="Times New Roman" w:eastAsiaTheme="minorEastAsia" w:hAnsi="Times New Roman"/>
      <w:sz w:val="24"/>
      <w:szCs w:val="24"/>
      <w:lang w:eastAsia="hu-HU"/>
    </w:rPr>
  </w:style>
  <w:style w:type="paragraph" w:styleId="Vltozat">
    <w:name w:val="Revision"/>
    <w:hidden/>
    <w:uiPriority w:val="99"/>
    <w:semiHidden/>
    <w:rsid w:val="00B469C1"/>
    <w:pPr>
      <w:spacing w:line="240" w:lineRule="auto"/>
      <w:jc w:val="left"/>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478055">
      <w:bodyDiv w:val="1"/>
      <w:marLeft w:val="0"/>
      <w:marRight w:val="0"/>
      <w:marTop w:val="0"/>
      <w:marBottom w:val="0"/>
      <w:divBdr>
        <w:top w:val="none" w:sz="0" w:space="0" w:color="auto"/>
        <w:left w:val="none" w:sz="0" w:space="0" w:color="auto"/>
        <w:bottom w:val="none" w:sz="0" w:space="0" w:color="auto"/>
        <w:right w:val="none" w:sz="0" w:space="0" w:color="auto"/>
      </w:divBdr>
    </w:div>
    <w:div w:id="99108512">
      <w:bodyDiv w:val="1"/>
      <w:marLeft w:val="0"/>
      <w:marRight w:val="0"/>
      <w:marTop w:val="0"/>
      <w:marBottom w:val="0"/>
      <w:divBdr>
        <w:top w:val="none" w:sz="0" w:space="0" w:color="auto"/>
        <w:left w:val="none" w:sz="0" w:space="0" w:color="auto"/>
        <w:bottom w:val="none" w:sz="0" w:space="0" w:color="auto"/>
        <w:right w:val="none" w:sz="0" w:space="0" w:color="auto"/>
      </w:divBdr>
    </w:div>
    <w:div w:id="123280812">
      <w:bodyDiv w:val="1"/>
      <w:marLeft w:val="0"/>
      <w:marRight w:val="0"/>
      <w:marTop w:val="0"/>
      <w:marBottom w:val="0"/>
      <w:divBdr>
        <w:top w:val="none" w:sz="0" w:space="0" w:color="auto"/>
        <w:left w:val="none" w:sz="0" w:space="0" w:color="auto"/>
        <w:bottom w:val="none" w:sz="0" w:space="0" w:color="auto"/>
        <w:right w:val="none" w:sz="0" w:space="0" w:color="auto"/>
      </w:divBdr>
    </w:div>
    <w:div w:id="203375082">
      <w:bodyDiv w:val="1"/>
      <w:marLeft w:val="0"/>
      <w:marRight w:val="0"/>
      <w:marTop w:val="0"/>
      <w:marBottom w:val="0"/>
      <w:divBdr>
        <w:top w:val="none" w:sz="0" w:space="0" w:color="auto"/>
        <w:left w:val="none" w:sz="0" w:space="0" w:color="auto"/>
        <w:bottom w:val="none" w:sz="0" w:space="0" w:color="auto"/>
        <w:right w:val="none" w:sz="0" w:space="0" w:color="auto"/>
      </w:divBdr>
    </w:div>
    <w:div w:id="415640485">
      <w:bodyDiv w:val="1"/>
      <w:marLeft w:val="0"/>
      <w:marRight w:val="0"/>
      <w:marTop w:val="0"/>
      <w:marBottom w:val="0"/>
      <w:divBdr>
        <w:top w:val="none" w:sz="0" w:space="0" w:color="auto"/>
        <w:left w:val="none" w:sz="0" w:space="0" w:color="auto"/>
        <w:bottom w:val="none" w:sz="0" w:space="0" w:color="auto"/>
        <w:right w:val="none" w:sz="0" w:space="0" w:color="auto"/>
      </w:divBdr>
    </w:div>
    <w:div w:id="482818496">
      <w:bodyDiv w:val="1"/>
      <w:marLeft w:val="0"/>
      <w:marRight w:val="0"/>
      <w:marTop w:val="0"/>
      <w:marBottom w:val="0"/>
      <w:divBdr>
        <w:top w:val="none" w:sz="0" w:space="0" w:color="auto"/>
        <w:left w:val="none" w:sz="0" w:space="0" w:color="auto"/>
        <w:bottom w:val="none" w:sz="0" w:space="0" w:color="auto"/>
        <w:right w:val="none" w:sz="0" w:space="0" w:color="auto"/>
      </w:divBdr>
    </w:div>
    <w:div w:id="659773794">
      <w:marLeft w:val="0"/>
      <w:marRight w:val="0"/>
      <w:marTop w:val="0"/>
      <w:marBottom w:val="0"/>
      <w:divBdr>
        <w:top w:val="none" w:sz="0" w:space="0" w:color="auto"/>
        <w:left w:val="none" w:sz="0" w:space="0" w:color="auto"/>
        <w:bottom w:val="none" w:sz="0" w:space="0" w:color="auto"/>
        <w:right w:val="none" w:sz="0" w:space="0" w:color="auto"/>
      </w:divBdr>
    </w:div>
    <w:div w:id="659773795">
      <w:marLeft w:val="0"/>
      <w:marRight w:val="0"/>
      <w:marTop w:val="0"/>
      <w:marBottom w:val="0"/>
      <w:divBdr>
        <w:top w:val="none" w:sz="0" w:space="0" w:color="auto"/>
        <w:left w:val="none" w:sz="0" w:space="0" w:color="auto"/>
        <w:bottom w:val="none" w:sz="0" w:space="0" w:color="auto"/>
        <w:right w:val="none" w:sz="0" w:space="0" w:color="auto"/>
      </w:divBdr>
    </w:div>
    <w:div w:id="1165247493">
      <w:bodyDiv w:val="1"/>
      <w:marLeft w:val="0"/>
      <w:marRight w:val="0"/>
      <w:marTop w:val="0"/>
      <w:marBottom w:val="0"/>
      <w:divBdr>
        <w:top w:val="none" w:sz="0" w:space="0" w:color="auto"/>
        <w:left w:val="none" w:sz="0" w:space="0" w:color="auto"/>
        <w:bottom w:val="none" w:sz="0" w:space="0" w:color="auto"/>
        <w:right w:val="none" w:sz="0" w:space="0" w:color="auto"/>
      </w:divBdr>
    </w:div>
    <w:div w:id="1282956620">
      <w:bodyDiv w:val="1"/>
      <w:marLeft w:val="0"/>
      <w:marRight w:val="0"/>
      <w:marTop w:val="0"/>
      <w:marBottom w:val="0"/>
      <w:divBdr>
        <w:top w:val="none" w:sz="0" w:space="0" w:color="auto"/>
        <w:left w:val="none" w:sz="0" w:space="0" w:color="auto"/>
        <w:bottom w:val="none" w:sz="0" w:space="0" w:color="auto"/>
        <w:right w:val="none" w:sz="0" w:space="0" w:color="auto"/>
      </w:divBdr>
    </w:div>
    <w:div w:id="1289506361">
      <w:bodyDiv w:val="1"/>
      <w:marLeft w:val="0"/>
      <w:marRight w:val="0"/>
      <w:marTop w:val="0"/>
      <w:marBottom w:val="0"/>
      <w:divBdr>
        <w:top w:val="none" w:sz="0" w:space="0" w:color="auto"/>
        <w:left w:val="none" w:sz="0" w:space="0" w:color="auto"/>
        <w:bottom w:val="none" w:sz="0" w:space="0" w:color="auto"/>
        <w:right w:val="none" w:sz="0" w:space="0" w:color="auto"/>
      </w:divBdr>
    </w:div>
    <w:div w:id="1344359272">
      <w:bodyDiv w:val="1"/>
      <w:marLeft w:val="0"/>
      <w:marRight w:val="0"/>
      <w:marTop w:val="0"/>
      <w:marBottom w:val="0"/>
      <w:divBdr>
        <w:top w:val="none" w:sz="0" w:space="0" w:color="auto"/>
        <w:left w:val="none" w:sz="0" w:space="0" w:color="auto"/>
        <w:bottom w:val="none" w:sz="0" w:space="0" w:color="auto"/>
        <w:right w:val="none" w:sz="0" w:space="0" w:color="auto"/>
      </w:divBdr>
    </w:div>
    <w:div w:id="1372995980">
      <w:bodyDiv w:val="1"/>
      <w:marLeft w:val="0"/>
      <w:marRight w:val="0"/>
      <w:marTop w:val="0"/>
      <w:marBottom w:val="0"/>
      <w:divBdr>
        <w:top w:val="none" w:sz="0" w:space="0" w:color="auto"/>
        <w:left w:val="none" w:sz="0" w:space="0" w:color="auto"/>
        <w:bottom w:val="none" w:sz="0" w:space="0" w:color="auto"/>
        <w:right w:val="none" w:sz="0" w:space="0" w:color="auto"/>
      </w:divBdr>
    </w:div>
    <w:div w:id="1469543072">
      <w:bodyDiv w:val="1"/>
      <w:marLeft w:val="0"/>
      <w:marRight w:val="0"/>
      <w:marTop w:val="0"/>
      <w:marBottom w:val="0"/>
      <w:divBdr>
        <w:top w:val="none" w:sz="0" w:space="0" w:color="auto"/>
        <w:left w:val="none" w:sz="0" w:space="0" w:color="auto"/>
        <w:bottom w:val="none" w:sz="0" w:space="0" w:color="auto"/>
        <w:right w:val="none" w:sz="0" w:space="0" w:color="auto"/>
      </w:divBdr>
    </w:div>
    <w:div w:id="1529682772">
      <w:bodyDiv w:val="1"/>
      <w:marLeft w:val="0"/>
      <w:marRight w:val="0"/>
      <w:marTop w:val="0"/>
      <w:marBottom w:val="0"/>
      <w:divBdr>
        <w:top w:val="none" w:sz="0" w:space="0" w:color="auto"/>
        <w:left w:val="none" w:sz="0" w:space="0" w:color="auto"/>
        <w:bottom w:val="none" w:sz="0" w:space="0" w:color="auto"/>
        <w:right w:val="none" w:sz="0" w:space="0" w:color="auto"/>
      </w:divBdr>
    </w:div>
    <w:div w:id="1684821963">
      <w:bodyDiv w:val="1"/>
      <w:marLeft w:val="0"/>
      <w:marRight w:val="0"/>
      <w:marTop w:val="0"/>
      <w:marBottom w:val="0"/>
      <w:divBdr>
        <w:top w:val="none" w:sz="0" w:space="0" w:color="auto"/>
        <w:left w:val="none" w:sz="0" w:space="0" w:color="auto"/>
        <w:bottom w:val="none" w:sz="0" w:space="0" w:color="auto"/>
        <w:right w:val="none" w:sz="0" w:space="0" w:color="auto"/>
      </w:divBdr>
    </w:div>
    <w:div w:id="1781101775">
      <w:bodyDiv w:val="1"/>
      <w:marLeft w:val="0"/>
      <w:marRight w:val="0"/>
      <w:marTop w:val="0"/>
      <w:marBottom w:val="0"/>
      <w:divBdr>
        <w:top w:val="none" w:sz="0" w:space="0" w:color="auto"/>
        <w:left w:val="none" w:sz="0" w:space="0" w:color="auto"/>
        <w:bottom w:val="none" w:sz="0" w:space="0" w:color="auto"/>
        <w:right w:val="none" w:sz="0" w:space="0" w:color="auto"/>
      </w:divBdr>
    </w:div>
    <w:div w:id="1850018889">
      <w:bodyDiv w:val="1"/>
      <w:marLeft w:val="0"/>
      <w:marRight w:val="0"/>
      <w:marTop w:val="0"/>
      <w:marBottom w:val="0"/>
      <w:divBdr>
        <w:top w:val="none" w:sz="0" w:space="0" w:color="auto"/>
        <w:left w:val="none" w:sz="0" w:space="0" w:color="auto"/>
        <w:bottom w:val="none" w:sz="0" w:space="0" w:color="auto"/>
        <w:right w:val="none" w:sz="0" w:space="0" w:color="auto"/>
      </w:divBdr>
    </w:div>
    <w:div w:id="1906404908">
      <w:bodyDiv w:val="1"/>
      <w:marLeft w:val="0"/>
      <w:marRight w:val="0"/>
      <w:marTop w:val="0"/>
      <w:marBottom w:val="0"/>
      <w:divBdr>
        <w:top w:val="none" w:sz="0" w:space="0" w:color="auto"/>
        <w:left w:val="none" w:sz="0" w:space="0" w:color="auto"/>
        <w:bottom w:val="none" w:sz="0" w:space="0" w:color="auto"/>
        <w:right w:val="none" w:sz="0" w:space="0" w:color="auto"/>
      </w:divBdr>
    </w:div>
    <w:div w:id="1984003248">
      <w:bodyDiv w:val="1"/>
      <w:marLeft w:val="0"/>
      <w:marRight w:val="0"/>
      <w:marTop w:val="0"/>
      <w:marBottom w:val="0"/>
      <w:divBdr>
        <w:top w:val="none" w:sz="0" w:space="0" w:color="auto"/>
        <w:left w:val="none" w:sz="0" w:space="0" w:color="auto"/>
        <w:bottom w:val="none" w:sz="0" w:space="0" w:color="auto"/>
        <w:right w:val="none" w:sz="0" w:space="0" w:color="auto"/>
      </w:divBdr>
    </w:div>
    <w:div w:id="205962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18AE0-162D-4738-A1DB-38C20AAF9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19022</Words>
  <Characters>131259</Characters>
  <Application>Microsoft Office Word</Application>
  <DocSecurity>0</DocSecurity>
  <Lines>1093</Lines>
  <Paragraphs>299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149982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Bartha István</dc:creator>
  <cp:lastModifiedBy>Hajós Éva</cp:lastModifiedBy>
  <cp:revision>27</cp:revision>
  <cp:lastPrinted>2021-01-30T21:43:00Z</cp:lastPrinted>
  <dcterms:created xsi:type="dcterms:W3CDTF">2021-01-29T07:57:00Z</dcterms:created>
  <dcterms:modified xsi:type="dcterms:W3CDTF">2025-01-21T12:20:00Z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-1059984934</vt:i4>
  </property>
</Properties>
</file>