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E40" w:rsidRPr="00164E40" w:rsidRDefault="00164E40" w:rsidP="00164E40">
      <w:pPr>
        <w:pStyle w:val="Cmsor3"/>
        <w:rPr>
          <w:rFonts w:ascii="Calibri" w:hAnsi="Calibri"/>
          <w:b/>
          <w:iCs/>
          <w:sz w:val="22"/>
          <w:szCs w:val="22"/>
        </w:rPr>
      </w:pPr>
      <w:bookmarkStart w:id="0" w:name="_Toc185404871"/>
      <w:r w:rsidRPr="00164E40">
        <w:rPr>
          <w:rFonts w:ascii="Calibri" w:hAnsi="Calibri"/>
          <w:b/>
          <w:iCs/>
          <w:sz w:val="22"/>
          <w:szCs w:val="22"/>
        </w:rPr>
        <w:t xml:space="preserve">Függelék:  </w:t>
      </w:r>
      <w:r w:rsidR="00465881">
        <w:rPr>
          <w:rFonts w:ascii="Calibri" w:hAnsi="Calibri"/>
          <w:b/>
          <w:iCs/>
          <w:sz w:val="22"/>
          <w:szCs w:val="22"/>
        </w:rPr>
        <w:t xml:space="preserve">a pedagógiai program </w:t>
      </w:r>
      <w:r w:rsidRPr="00164E40">
        <w:rPr>
          <w:rFonts w:ascii="Calibri" w:hAnsi="Calibri"/>
          <w:b/>
          <w:iCs/>
          <w:sz w:val="22"/>
          <w:szCs w:val="22"/>
        </w:rPr>
        <w:t>202</w:t>
      </w:r>
      <w:r w:rsidR="00465881">
        <w:rPr>
          <w:rFonts w:ascii="Calibri" w:hAnsi="Calibri"/>
          <w:b/>
          <w:iCs/>
          <w:sz w:val="22"/>
          <w:szCs w:val="22"/>
        </w:rPr>
        <w:t>5</w:t>
      </w:r>
      <w:r w:rsidRPr="00164E40">
        <w:rPr>
          <w:rFonts w:ascii="Calibri" w:hAnsi="Calibri"/>
          <w:b/>
          <w:iCs/>
          <w:sz w:val="22"/>
          <w:szCs w:val="22"/>
        </w:rPr>
        <w:t>.</w:t>
      </w:r>
      <w:r w:rsidR="00465881">
        <w:rPr>
          <w:rFonts w:ascii="Calibri" w:hAnsi="Calibri"/>
          <w:b/>
          <w:iCs/>
          <w:sz w:val="22"/>
          <w:szCs w:val="22"/>
        </w:rPr>
        <w:t xml:space="preserve"> januári </w:t>
      </w:r>
      <w:r w:rsidRPr="00164E40">
        <w:rPr>
          <w:rFonts w:ascii="Calibri" w:hAnsi="Calibri"/>
          <w:b/>
          <w:iCs/>
          <w:sz w:val="22"/>
          <w:szCs w:val="22"/>
        </w:rPr>
        <w:t xml:space="preserve"> módosítás</w:t>
      </w:r>
      <w:r w:rsidR="00465881">
        <w:rPr>
          <w:rFonts w:ascii="Calibri" w:hAnsi="Calibri"/>
          <w:b/>
          <w:iCs/>
          <w:sz w:val="22"/>
          <w:szCs w:val="22"/>
        </w:rPr>
        <w:t xml:space="preserve">ait </w:t>
      </w:r>
      <w:r w:rsidRPr="00164E40">
        <w:rPr>
          <w:rFonts w:ascii="Calibri" w:hAnsi="Calibri"/>
          <w:b/>
          <w:iCs/>
          <w:sz w:val="22"/>
          <w:szCs w:val="22"/>
        </w:rPr>
        <w:t xml:space="preserve"> tartalmazó dokumentum</w:t>
      </w:r>
      <w:bookmarkEnd w:id="0"/>
    </w:p>
    <w:p w:rsidR="00164E40" w:rsidRDefault="00164E40" w:rsidP="00B634A7">
      <w:pPr>
        <w:pStyle w:val="Csakszveg"/>
        <w:jc w:val="both"/>
        <w:rPr>
          <w:rFonts w:asciiTheme="minorHAnsi" w:hAnsiTheme="minorHAnsi"/>
          <w:b/>
          <w:sz w:val="22"/>
          <w:szCs w:val="22"/>
        </w:rPr>
      </w:pPr>
    </w:p>
    <w:p w:rsidR="00164E40" w:rsidRDefault="00164E40" w:rsidP="00B634A7">
      <w:pPr>
        <w:pStyle w:val="Csakszveg"/>
        <w:jc w:val="both"/>
        <w:rPr>
          <w:rFonts w:asciiTheme="minorHAnsi" w:hAnsiTheme="minorHAnsi"/>
          <w:b/>
          <w:sz w:val="22"/>
          <w:szCs w:val="22"/>
        </w:rPr>
      </w:pPr>
    </w:p>
    <w:p w:rsidR="001F5F0C" w:rsidRDefault="001F5F0C" w:rsidP="00B634A7">
      <w:pPr>
        <w:pStyle w:val="Csakszveg"/>
        <w:jc w:val="both"/>
        <w:rPr>
          <w:rFonts w:asciiTheme="minorHAnsi" w:hAnsiTheme="minorHAnsi"/>
          <w:b/>
          <w:sz w:val="22"/>
          <w:szCs w:val="22"/>
        </w:rPr>
      </w:pPr>
      <w:r>
        <w:rPr>
          <w:rFonts w:asciiTheme="minorHAnsi" w:hAnsiTheme="minorHAnsi"/>
          <w:b/>
          <w:sz w:val="22"/>
          <w:szCs w:val="22"/>
        </w:rPr>
        <w:t>SZEKSZÁRDI I. BÉLA GIMNÁZIUM, KOLLÉGIUM ÉS ÁLTALÁNOS ISKOLA</w:t>
      </w:r>
    </w:p>
    <w:p w:rsidR="001F5F0C" w:rsidRDefault="001F5F0C" w:rsidP="00B634A7">
      <w:pPr>
        <w:pStyle w:val="Csakszveg"/>
        <w:jc w:val="both"/>
        <w:rPr>
          <w:rFonts w:asciiTheme="minorHAnsi" w:hAnsiTheme="minorHAnsi"/>
          <w:b/>
          <w:sz w:val="22"/>
          <w:szCs w:val="22"/>
        </w:rPr>
      </w:pPr>
    </w:p>
    <w:p w:rsidR="00B634A7" w:rsidRPr="004E355B" w:rsidRDefault="00B634A7" w:rsidP="00B634A7">
      <w:pPr>
        <w:pStyle w:val="Csakszveg"/>
        <w:jc w:val="both"/>
        <w:rPr>
          <w:rFonts w:asciiTheme="minorHAnsi" w:hAnsiTheme="minorHAnsi"/>
          <w:b/>
          <w:sz w:val="22"/>
          <w:szCs w:val="22"/>
        </w:rPr>
      </w:pPr>
      <w:r>
        <w:rPr>
          <w:rFonts w:asciiTheme="minorHAnsi" w:hAnsiTheme="minorHAnsi"/>
          <w:b/>
          <w:sz w:val="22"/>
          <w:szCs w:val="22"/>
        </w:rPr>
        <w:t xml:space="preserve">Módosított rendelkezések a </w:t>
      </w:r>
      <w:r w:rsidR="00465881">
        <w:rPr>
          <w:rFonts w:asciiTheme="minorHAnsi" w:hAnsiTheme="minorHAnsi"/>
          <w:b/>
          <w:sz w:val="22"/>
          <w:szCs w:val="22"/>
        </w:rPr>
        <w:t xml:space="preserve">Pedagógiai Programban </w:t>
      </w:r>
      <w:r w:rsidR="00FA0AE2">
        <w:rPr>
          <w:rFonts w:asciiTheme="minorHAnsi" w:hAnsiTheme="minorHAnsi"/>
          <w:b/>
          <w:sz w:val="22"/>
          <w:szCs w:val="22"/>
        </w:rPr>
        <w:t xml:space="preserve"> 202</w:t>
      </w:r>
      <w:r w:rsidR="00465881">
        <w:rPr>
          <w:rFonts w:asciiTheme="minorHAnsi" w:hAnsiTheme="minorHAnsi"/>
          <w:b/>
          <w:sz w:val="22"/>
          <w:szCs w:val="22"/>
        </w:rPr>
        <w:t>5</w:t>
      </w:r>
      <w:r w:rsidR="00327785">
        <w:rPr>
          <w:rFonts w:asciiTheme="minorHAnsi" w:hAnsiTheme="minorHAnsi"/>
          <w:b/>
          <w:sz w:val="22"/>
          <w:szCs w:val="22"/>
        </w:rPr>
        <w:t xml:space="preserve">. </w:t>
      </w:r>
      <w:r w:rsidR="00465881">
        <w:rPr>
          <w:rFonts w:asciiTheme="minorHAnsi" w:hAnsiTheme="minorHAnsi"/>
          <w:b/>
          <w:sz w:val="22"/>
          <w:szCs w:val="22"/>
        </w:rPr>
        <w:t xml:space="preserve">január </w:t>
      </w:r>
      <w:r w:rsidR="00442EC1">
        <w:rPr>
          <w:rFonts w:asciiTheme="minorHAnsi" w:hAnsiTheme="minorHAnsi"/>
          <w:b/>
          <w:sz w:val="22"/>
          <w:szCs w:val="22"/>
        </w:rPr>
        <w:t xml:space="preserve"> </w:t>
      </w:r>
      <w:r w:rsidR="006D7991">
        <w:rPr>
          <w:rFonts w:asciiTheme="minorHAnsi" w:hAnsiTheme="minorHAnsi"/>
          <w:b/>
          <w:sz w:val="22"/>
          <w:szCs w:val="22"/>
        </w:rPr>
        <w:t>hó</w:t>
      </w:r>
      <w:r w:rsidR="00FA0AE2">
        <w:rPr>
          <w:rFonts w:asciiTheme="minorHAnsi" w:hAnsiTheme="minorHAnsi"/>
          <w:b/>
          <w:sz w:val="22"/>
          <w:szCs w:val="22"/>
        </w:rPr>
        <w:t xml:space="preserve">. </w:t>
      </w:r>
    </w:p>
    <w:p w:rsidR="00D9678B" w:rsidRDefault="00D9678B"/>
    <w:tbl>
      <w:tblPr>
        <w:tblStyle w:val="Rcsostblzat"/>
        <w:tblW w:w="15021" w:type="dxa"/>
        <w:tblLayout w:type="fixed"/>
        <w:tblLook w:val="04A0" w:firstRow="1" w:lastRow="0" w:firstColumn="1" w:lastColumn="0" w:noHBand="0" w:noVBand="1"/>
      </w:tblPr>
      <w:tblGrid>
        <w:gridCol w:w="2263"/>
        <w:gridCol w:w="5245"/>
        <w:gridCol w:w="7513"/>
      </w:tblGrid>
      <w:tr w:rsidR="00822130" w:rsidRPr="00A15D6E" w:rsidTr="00A379B6">
        <w:trPr>
          <w:trHeight w:val="403"/>
        </w:trPr>
        <w:tc>
          <w:tcPr>
            <w:tcW w:w="2263" w:type="dxa"/>
          </w:tcPr>
          <w:p w:rsidR="00822130" w:rsidRPr="00A15D6E" w:rsidRDefault="00822130" w:rsidP="00AE7BFD">
            <w:pPr>
              <w:pStyle w:val="Csakszveg"/>
              <w:rPr>
                <w:rFonts w:asciiTheme="minorHAnsi" w:hAnsiTheme="minorHAnsi"/>
                <w:b/>
              </w:rPr>
            </w:pPr>
            <w:r w:rsidRPr="00A15D6E">
              <w:rPr>
                <w:rFonts w:asciiTheme="minorHAnsi" w:hAnsiTheme="minorHAnsi"/>
                <w:b/>
              </w:rPr>
              <w:t>Módosítás helye</w:t>
            </w:r>
          </w:p>
        </w:tc>
        <w:tc>
          <w:tcPr>
            <w:tcW w:w="5245" w:type="dxa"/>
          </w:tcPr>
          <w:p w:rsidR="00822130" w:rsidRPr="00A15D6E" w:rsidRDefault="00822130" w:rsidP="00AE7BFD">
            <w:pPr>
              <w:pStyle w:val="Csakszveg"/>
              <w:rPr>
                <w:rFonts w:asciiTheme="minorHAnsi" w:hAnsiTheme="minorHAnsi"/>
                <w:b/>
              </w:rPr>
            </w:pPr>
            <w:r w:rsidRPr="00A15D6E">
              <w:rPr>
                <w:rFonts w:asciiTheme="minorHAnsi" w:hAnsiTheme="minorHAnsi"/>
                <w:b/>
              </w:rPr>
              <w:t>Eredeti tartalom</w:t>
            </w:r>
          </w:p>
        </w:tc>
        <w:tc>
          <w:tcPr>
            <w:tcW w:w="7513" w:type="dxa"/>
          </w:tcPr>
          <w:p w:rsidR="00822130" w:rsidRPr="00A15D6E" w:rsidRDefault="00442EC1" w:rsidP="00AE7BFD">
            <w:pPr>
              <w:pStyle w:val="Csakszveg"/>
              <w:rPr>
                <w:rFonts w:asciiTheme="minorHAnsi" w:hAnsiTheme="minorHAnsi"/>
                <w:b/>
              </w:rPr>
            </w:pPr>
            <w:r w:rsidRPr="00196F0A">
              <w:rPr>
                <w:rFonts w:asciiTheme="minorHAnsi" w:hAnsiTheme="minorHAnsi"/>
                <w:b/>
                <w:color w:val="FF0000"/>
              </w:rPr>
              <w:t>Magyarázatok piros színnel</w:t>
            </w:r>
            <w:r>
              <w:rPr>
                <w:rFonts w:asciiTheme="minorHAnsi" w:hAnsiTheme="minorHAnsi"/>
                <w:b/>
              </w:rPr>
              <w:t>/m</w:t>
            </w:r>
            <w:r w:rsidR="00822130" w:rsidRPr="00A15D6E">
              <w:rPr>
                <w:rFonts w:asciiTheme="minorHAnsi" w:hAnsiTheme="minorHAnsi"/>
                <w:b/>
              </w:rPr>
              <w:t>ódosított tartalom</w:t>
            </w:r>
            <w:r w:rsidR="002844B6" w:rsidRPr="00A15D6E">
              <w:rPr>
                <w:rFonts w:asciiTheme="minorHAnsi" w:hAnsiTheme="minorHAnsi"/>
                <w:b/>
              </w:rPr>
              <w:t>/</w:t>
            </w:r>
            <w:r w:rsidR="002844B6" w:rsidRPr="00A15D6E">
              <w:rPr>
                <w:rFonts w:asciiTheme="minorHAnsi" w:hAnsiTheme="minorHAnsi"/>
                <w:b/>
                <w:i/>
              </w:rPr>
              <w:t>kiegészítések</w:t>
            </w:r>
          </w:p>
        </w:tc>
      </w:tr>
      <w:tr w:rsidR="00C138EF" w:rsidRPr="00A15D6E" w:rsidTr="00A379B6">
        <w:trPr>
          <w:trHeight w:val="403"/>
        </w:trPr>
        <w:tc>
          <w:tcPr>
            <w:tcW w:w="2263" w:type="dxa"/>
          </w:tcPr>
          <w:p w:rsidR="008E6AE2" w:rsidRPr="002A1605" w:rsidRDefault="008E6AE2" w:rsidP="008E6AE2">
            <w:pPr>
              <w:pStyle w:val="Cmsor1"/>
              <w:jc w:val="left"/>
              <w:outlineLvl w:val="0"/>
              <w:rPr>
                <w:rFonts w:asciiTheme="minorHAnsi" w:hAnsiTheme="minorHAnsi"/>
                <w:b/>
                <w:sz w:val="22"/>
                <w:szCs w:val="22"/>
              </w:rPr>
            </w:pPr>
            <w:bookmarkStart w:id="1" w:name="_Toc144390760"/>
            <w:r w:rsidRPr="002A1605">
              <w:rPr>
                <w:rFonts w:asciiTheme="minorHAnsi" w:hAnsiTheme="minorHAnsi"/>
                <w:b/>
                <w:sz w:val="22"/>
                <w:szCs w:val="22"/>
              </w:rPr>
              <w:t>A Pedagógiai</w:t>
            </w:r>
            <w:r>
              <w:rPr>
                <w:rFonts w:asciiTheme="minorHAnsi" w:hAnsiTheme="minorHAnsi"/>
                <w:b/>
                <w:sz w:val="22"/>
                <w:szCs w:val="22"/>
              </w:rPr>
              <w:t xml:space="preserve"> </w:t>
            </w:r>
            <w:r w:rsidRPr="002A1605">
              <w:rPr>
                <w:rFonts w:asciiTheme="minorHAnsi" w:hAnsiTheme="minorHAnsi"/>
                <w:b/>
                <w:sz w:val="22"/>
                <w:szCs w:val="22"/>
              </w:rPr>
              <w:t xml:space="preserve"> Program  </w:t>
            </w:r>
            <w:proofErr w:type="spellStart"/>
            <w:r w:rsidRPr="002A1605">
              <w:rPr>
                <w:rFonts w:asciiTheme="minorHAnsi" w:hAnsiTheme="minorHAnsi"/>
                <w:b/>
                <w:sz w:val="22"/>
                <w:szCs w:val="22"/>
              </w:rPr>
              <w:t>kiadmányozása</w:t>
            </w:r>
            <w:bookmarkEnd w:id="1"/>
            <w:proofErr w:type="spellEnd"/>
          </w:p>
          <w:p w:rsidR="00C138EF" w:rsidRPr="00A15D6E" w:rsidRDefault="00C138EF" w:rsidP="00D9678B">
            <w:pPr>
              <w:pStyle w:val="Csakszveg"/>
              <w:jc w:val="both"/>
              <w:rPr>
                <w:rFonts w:asciiTheme="minorHAnsi" w:hAnsiTheme="minorHAnsi"/>
                <w:b/>
              </w:rPr>
            </w:pPr>
          </w:p>
        </w:tc>
        <w:tc>
          <w:tcPr>
            <w:tcW w:w="5245" w:type="dxa"/>
          </w:tcPr>
          <w:p w:rsidR="00C138EF" w:rsidRDefault="00C138EF" w:rsidP="00D9678B">
            <w:pPr>
              <w:pStyle w:val="Csakszveg"/>
              <w:jc w:val="both"/>
              <w:rPr>
                <w:rFonts w:asciiTheme="minorHAnsi" w:hAnsiTheme="minorHAnsi"/>
                <w:b/>
              </w:rPr>
            </w:pPr>
          </w:p>
          <w:p w:rsidR="00112C7A" w:rsidRDefault="00112C7A" w:rsidP="00D9678B">
            <w:pPr>
              <w:pStyle w:val="Csakszveg"/>
              <w:jc w:val="both"/>
              <w:rPr>
                <w:rFonts w:asciiTheme="minorHAnsi" w:hAnsiTheme="minorHAnsi"/>
                <w:b/>
              </w:rPr>
            </w:pPr>
          </w:p>
          <w:p w:rsidR="00112C7A" w:rsidRDefault="00112C7A" w:rsidP="00D9678B">
            <w:pPr>
              <w:pStyle w:val="Csakszveg"/>
              <w:jc w:val="both"/>
              <w:rPr>
                <w:rFonts w:asciiTheme="minorHAnsi" w:hAnsiTheme="minorHAnsi"/>
                <w:b/>
              </w:rPr>
            </w:pPr>
          </w:p>
          <w:p w:rsidR="00112C7A" w:rsidRDefault="00112C7A" w:rsidP="00D9678B">
            <w:pPr>
              <w:pStyle w:val="Csakszveg"/>
              <w:jc w:val="both"/>
              <w:rPr>
                <w:rFonts w:asciiTheme="minorHAnsi" w:hAnsiTheme="minorHAnsi"/>
                <w:b/>
              </w:rPr>
            </w:pPr>
          </w:p>
          <w:p w:rsidR="00112C7A" w:rsidRDefault="00112C7A" w:rsidP="00D9678B">
            <w:pPr>
              <w:pStyle w:val="Csakszveg"/>
              <w:jc w:val="both"/>
              <w:rPr>
                <w:rFonts w:asciiTheme="minorHAnsi" w:hAnsiTheme="minorHAnsi"/>
                <w:b/>
              </w:rPr>
            </w:pPr>
          </w:p>
          <w:p w:rsidR="00112C7A" w:rsidRDefault="00112C7A" w:rsidP="00D9678B">
            <w:pPr>
              <w:pStyle w:val="Csakszveg"/>
              <w:jc w:val="both"/>
              <w:rPr>
                <w:rFonts w:asciiTheme="minorHAnsi" w:hAnsiTheme="minorHAnsi"/>
                <w:b/>
              </w:rPr>
            </w:pPr>
          </w:p>
          <w:p w:rsidR="00112C7A" w:rsidRPr="00A15D6E" w:rsidRDefault="00112C7A" w:rsidP="00D9678B">
            <w:pPr>
              <w:pStyle w:val="Csakszveg"/>
              <w:jc w:val="both"/>
              <w:rPr>
                <w:rFonts w:asciiTheme="minorHAnsi" w:hAnsiTheme="minorHAnsi"/>
                <w:b/>
              </w:rPr>
            </w:pPr>
            <w:r w:rsidRPr="00112C7A">
              <w:rPr>
                <w:rFonts w:asciiTheme="minorHAnsi" w:hAnsiTheme="minorHAnsi"/>
                <w:b/>
              </w:rPr>
              <w:t>Az irat aláírójának neve, beosztása: Hajós Éva, az intézmény vezetője</w:t>
            </w:r>
          </w:p>
        </w:tc>
        <w:tc>
          <w:tcPr>
            <w:tcW w:w="7513" w:type="dxa"/>
          </w:tcPr>
          <w:p w:rsidR="00C138EF" w:rsidRDefault="00196F0A" w:rsidP="00D9678B">
            <w:pPr>
              <w:pStyle w:val="Csakszveg"/>
              <w:jc w:val="both"/>
              <w:rPr>
                <w:rFonts w:asciiTheme="minorHAnsi" w:hAnsiTheme="minorHAnsi"/>
                <w:b/>
                <w:color w:val="FF0000"/>
              </w:rPr>
            </w:pPr>
            <w:r w:rsidRPr="00196F0A">
              <w:rPr>
                <w:rFonts w:asciiTheme="minorHAnsi" w:hAnsiTheme="minorHAnsi"/>
                <w:b/>
                <w:color w:val="FF0000"/>
              </w:rPr>
              <w:t>Az eredeti tartalom kiegészül:</w:t>
            </w:r>
          </w:p>
          <w:p w:rsidR="00112C7A" w:rsidRDefault="00112C7A" w:rsidP="00112C7A">
            <w:pPr>
              <w:jc w:val="left"/>
              <w:rPr>
                <w:b/>
                <w:sz w:val="24"/>
              </w:rPr>
            </w:pPr>
            <w:r>
              <w:rPr>
                <w:b/>
                <w:sz w:val="24"/>
              </w:rPr>
              <w:t xml:space="preserve">Felülvizsgálatok, módosítások </w:t>
            </w:r>
            <w:proofErr w:type="spellStart"/>
            <w:r>
              <w:rPr>
                <w:b/>
                <w:sz w:val="24"/>
              </w:rPr>
              <w:t>kiadmányozása</w:t>
            </w:r>
            <w:proofErr w:type="spellEnd"/>
            <w:r>
              <w:rPr>
                <w:b/>
                <w:sz w:val="24"/>
              </w:rPr>
              <w:t xml:space="preserve">: </w:t>
            </w:r>
          </w:p>
          <w:p w:rsidR="00112C7A" w:rsidRDefault="00112C7A" w:rsidP="00112C7A">
            <w:pPr>
              <w:rPr>
                <w:b/>
                <w:sz w:val="24"/>
              </w:rPr>
            </w:pPr>
            <w:r>
              <w:rPr>
                <w:b/>
                <w:sz w:val="24"/>
              </w:rPr>
              <w:t xml:space="preserve">10. módosítás </w:t>
            </w:r>
            <w:proofErr w:type="spellStart"/>
            <w:r>
              <w:rPr>
                <w:b/>
                <w:sz w:val="24"/>
              </w:rPr>
              <w:t>ikt</w:t>
            </w:r>
            <w:proofErr w:type="spellEnd"/>
            <w:r>
              <w:rPr>
                <w:b/>
                <w:sz w:val="24"/>
              </w:rPr>
              <w:t xml:space="preserve">. szám:        </w:t>
            </w:r>
            <w:r w:rsidR="00973D80">
              <w:rPr>
                <w:b/>
                <w:sz w:val="24"/>
              </w:rPr>
              <w:t>119</w:t>
            </w:r>
            <w:r>
              <w:rPr>
                <w:b/>
                <w:sz w:val="24"/>
              </w:rPr>
              <w:t>/2025</w:t>
            </w:r>
          </w:p>
          <w:p w:rsidR="00112C7A" w:rsidRDefault="00112C7A" w:rsidP="00112C7A">
            <w:pPr>
              <w:jc w:val="left"/>
              <w:rPr>
                <w:b/>
                <w:sz w:val="24"/>
              </w:rPr>
            </w:pPr>
            <w:r>
              <w:rPr>
                <w:b/>
                <w:sz w:val="24"/>
              </w:rPr>
              <w:t>Ügyintézés helye, ideje: 7100 Szekszárd, Kadarka u. 25-27.</w:t>
            </w:r>
          </w:p>
          <w:p w:rsidR="00112C7A" w:rsidRDefault="00112C7A" w:rsidP="00112C7A">
            <w:pPr>
              <w:rPr>
                <w:b/>
                <w:sz w:val="24"/>
              </w:rPr>
            </w:pPr>
            <w:r>
              <w:rPr>
                <w:b/>
                <w:sz w:val="24"/>
              </w:rPr>
              <w:t>2025. január</w:t>
            </w:r>
          </w:p>
          <w:p w:rsidR="00112C7A" w:rsidRDefault="00112C7A" w:rsidP="00D9678B">
            <w:pPr>
              <w:pStyle w:val="Csakszveg"/>
              <w:jc w:val="both"/>
              <w:rPr>
                <w:rFonts w:asciiTheme="minorHAnsi" w:hAnsiTheme="minorHAnsi"/>
                <w:b/>
              </w:rPr>
            </w:pPr>
          </w:p>
          <w:p w:rsidR="00112C7A" w:rsidRDefault="00112C7A" w:rsidP="00D9678B">
            <w:pPr>
              <w:pStyle w:val="Csakszveg"/>
              <w:jc w:val="both"/>
              <w:rPr>
                <w:rFonts w:asciiTheme="minorHAnsi" w:hAnsiTheme="minorHAnsi"/>
                <w:b/>
              </w:rPr>
            </w:pPr>
            <w:r w:rsidRPr="00112C7A">
              <w:rPr>
                <w:rFonts w:asciiTheme="minorHAnsi" w:hAnsiTheme="minorHAnsi"/>
                <w:b/>
              </w:rPr>
              <w:t>Az irat aláírójának neve, beosztása: Hajós Éva</w:t>
            </w:r>
            <w:r>
              <w:rPr>
                <w:rFonts w:asciiTheme="minorHAnsi" w:hAnsiTheme="minorHAnsi"/>
                <w:b/>
              </w:rPr>
              <w:t xml:space="preserve"> főigazgató</w:t>
            </w:r>
          </w:p>
        </w:tc>
      </w:tr>
      <w:tr w:rsidR="007F3468" w:rsidRPr="00A15D6E" w:rsidTr="00A379B6">
        <w:trPr>
          <w:trHeight w:val="403"/>
        </w:trPr>
        <w:tc>
          <w:tcPr>
            <w:tcW w:w="2263" w:type="dxa"/>
          </w:tcPr>
          <w:p w:rsidR="007F3468" w:rsidRPr="002A1605" w:rsidRDefault="007F3468" w:rsidP="008E6AE2">
            <w:pPr>
              <w:pStyle w:val="Cmsor1"/>
              <w:outlineLvl w:val="0"/>
              <w:rPr>
                <w:rFonts w:asciiTheme="minorHAnsi" w:hAnsiTheme="minorHAnsi"/>
                <w:b/>
                <w:sz w:val="22"/>
                <w:szCs w:val="22"/>
              </w:rPr>
            </w:pPr>
            <w:r>
              <w:rPr>
                <w:rFonts w:asciiTheme="minorHAnsi" w:hAnsiTheme="minorHAnsi"/>
                <w:b/>
                <w:sz w:val="22"/>
                <w:szCs w:val="22"/>
              </w:rPr>
              <w:t xml:space="preserve">Valamennyi előforduló helyen </w:t>
            </w:r>
          </w:p>
        </w:tc>
        <w:tc>
          <w:tcPr>
            <w:tcW w:w="5245" w:type="dxa"/>
          </w:tcPr>
          <w:p w:rsidR="007F3468" w:rsidRDefault="007F3468" w:rsidP="00D9678B">
            <w:pPr>
              <w:pStyle w:val="Csakszveg"/>
              <w:jc w:val="both"/>
              <w:rPr>
                <w:rFonts w:asciiTheme="minorHAnsi" w:hAnsiTheme="minorHAnsi"/>
                <w:b/>
              </w:rPr>
            </w:pPr>
            <w:r>
              <w:rPr>
                <w:rFonts w:asciiTheme="minorHAnsi" w:hAnsiTheme="minorHAnsi"/>
                <w:b/>
              </w:rPr>
              <w:t xml:space="preserve">igazgató, igazgatóhelyettes </w:t>
            </w:r>
          </w:p>
          <w:p w:rsidR="00183563" w:rsidRDefault="00183563" w:rsidP="00D9678B">
            <w:pPr>
              <w:pStyle w:val="Csakszveg"/>
              <w:jc w:val="both"/>
              <w:rPr>
                <w:rFonts w:asciiTheme="minorHAnsi" w:hAnsiTheme="minorHAnsi"/>
                <w:b/>
              </w:rPr>
            </w:pPr>
            <w:r>
              <w:rPr>
                <w:rFonts w:asciiTheme="minorHAnsi" w:hAnsiTheme="minorHAnsi"/>
                <w:b/>
              </w:rPr>
              <w:t xml:space="preserve">EMMI </w:t>
            </w:r>
            <w:r w:rsidRPr="0032721D">
              <w:rPr>
                <w:rFonts w:asciiTheme="minorHAnsi" w:hAnsiTheme="minorHAnsi"/>
                <w:b/>
                <w:color w:val="FF0000"/>
              </w:rPr>
              <w:t>(</w:t>
            </w:r>
            <w:r w:rsidR="0032721D" w:rsidRPr="0032721D">
              <w:rPr>
                <w:rFonts w:asciiTheme="minorHAnsi" w:hAnsiTheme="minorHAnsi"/>
                <w:b/>
                <w:color w:val="FF0000"/>
              </w:rPr>
              <w:t>mint köznevelésért felelős minisztérium)</w:t>
            </w:r>
          </w:p>
        </w:tc>
        <w:tc>
          <w:tcPr>
            <w:tcW w:w="7513" w:type="dxa"/>
          </w:tcPr>
          <w:p w:rsidR="0032721D" w:rsidRDefault="007F3468" w:rsidP="00D9678B">
            <w:pPr>
              <w:pStyle w:val="Csakszveg"/>
              <w:jc w:val="both"/>
              <w:rPr>
                <w:rFonts w:asciiTheme="minorHAnsi" w:hAnsiTheme="minorHAnsi"/>
                <w:b/>
              </w:rPr>
            </w:pPr>
            <w:r w:rsidRPr="007F3468">
              <w:rPr>
                <w:rFonts w:asciiTheme="minorHAnsi" w:hAnsiTheme="minorHAnsi"/>
                <w:b/>
              </w:rPr>
              <w:t>Főigazgató, főigazgatóhelyettes</w:t>
            </w:r>
          </w:p>
          <w:p w:rsidR="007F3468" w:rsidRPr="00196F0A" w:rsidRDefault="0032721D" w:rsidP="00D9678B">
            <w:pPr>
              <w:pStyle w:val="Csakszveg"/>
              <w:jc w:val="both"/>
              <w:rPr>
                <w:rFonts w:asciiTheme="minorHAnsi" w:hAnsiTheme="minorHAnsi"/>
                <w:b/>
                <w:color w:val="FF0000"/>
              </w:rPr>
            </w:pPr>
            <w:r>
              <w:rPr>
                <w:rFonts w:asciiTheme="minorHAnsi" w:hAnsiTheme="minorHAnsi"/>
                <w:b/>
              </w:rPr>
              <w:t>köznevelésért felelős miniszter</w:t>
            </w:r>
            <w:r w:rsidR="007F3468" w:rsidRPr="007F3468">
              <w:rPr>
                <w:rFonts w:asciiTheme="minorHAnsi" w:hAnsiTheme="minorHAnsi"/>
                <w:b/>
              </w:rPr>
              <w:t xml:space="preserve"> </w:t>
            </w:r>
          </w:p>
        </w:tc>
      </w:tr>
      <w:tr w:rsidR="00C138EF" w:rsidRPr="00A15D6E" w:rsidTr="00A379B6">
        <w:trPr>
          <w:trHeight w:val="403"/>
        </w:trPr>
        <w:tc>
          <w:tcPr>
            <w:tcW w:w="2263" w:type="dxa"/>
          </w:tcPr>
          <w:p w:rsidR="00C138EF" w:rsidRPr="00A15D6E" w:rsidRDefault="00112C7A" w:rsidP="00D9678B">
            <w:pPr>
              <w:pStyle w:val="Csakszveg"/>
              <w:jc w:val="both"/>
              <w:rPr>
                <w:rFonts w:asciiTheme="minorHAnsi" w:hAnsiTheme="minorHAnsi"/>
                <w:b/>
              </w:rPr>
            </w:pPr>
            <w:r w:rsidRPr="00112C7A">
              <w:rPr>
                <w:rFonts w:asciiTheme="minorHAnsi" w:hAnsiTheme="minorHAnsi"/>
                <w:b/>
              </w:rPr>
              <w:t>BEVEZETŐ</w:t>
            </w:r>
          </w:p>
        </w:tc>
        <w:tc>
          <w:tcPr>
            <w:tcW w:w="5245" w:type="dxa"/>
          </w:tcPr>
          <w:p w:rsidR="00C138EF" w:rsidRDefault="00112C7A" w:rsidP="00D9678B">
            <w:pPr>
              <w:pStyle w:val="Csakszveg"/>
              <w:jc w:val="both"/>
              <w:rPr>
                <w:rFonts w:asciiTheme="minorHAnsi" w:hAnsiTheme="minorHAnsi"/>
                <w:b/>
              </w:rPr>
            </w:pPr>
            <w:r>
              <w:rPr>
                <w:rFonts w:asciiTheme="minorHAnsi" w:hAnsiTheme="minorHAnsi"/>
                <w:b/>
              </w:rPr>
              <w:t>……</w:t>
            </w:r>
          </w:p>
          <w:p w:rsidR="00112C7A" w:rsidRDefault="00112C7A" w:rsidP="00112C7A">
            <w:pPr>
              <w:autoSpaceDE w:val="0"/>
              <w:autoSpaceDN w:val="0"/>
              <w:adjustRightInd w:val="0"/>
              <w:jc w:val="both"/>
              <w:rPr>
                <w:rFonts w:asciiTheme="minorHAnsi" w:hAnsiTheme="minorHAnsi"/>
                <w:sz w:val="22"/>
                <w:szCs w:val="22"/>
              </w:rPr>
            </w:pPr>
            <w:r>
              <w:rPr>
                <w:rFonts w:asciiTheme="minorHAnsi" w:hAnsiTheme="minorHAnsi"/>
                <w:sz w:val="22"/>
                <w:szCs w:val="22"/>
              </w:rPr>
              <w:t>2020-ban a Nemzeti Alaptanterv módosulása eredményezte a pedagógiai program teljes felülvizsgálatát.  Jelen pedagógiai program ennek a felülvizsgálatnak az eredménye.</w:t>
            </w:r>
          </w:p>
          <w:p w:rsidR="00FE4C6A" w:rsidRDefault="00FE4C6A" w:rsidP="00FE4C6A">
            <w:pPr>
              <w:pStyle w:val="Szvegtrzs"/>
              <w:rPr>
                <w:rFonts w:asciiTheme="minorHAnsi" w:hAnsiTheme="minorHAnsi"/>
                <w:sz w:val="22"/>
                <w:szCs w:val="22"/>
              </w:rPr>
            </w:pPr>
            <w:r>
              <w:rPr>
                <w:rFonts w:asciiTheme="minorHAnsi" w:hAnsiTheme="minorHAnsi"/>
                <w:b/>
              </w:rPr>
              <w:t>…..</w:t>
            </w:r>
            <w:r w:rsidRPr="00A53D1E">
              <w:t xml:space="preserve"> </w:t>
            </w:r>
            <w:r w:rsidRPr="00A53D1E">
              <w:rPr>
                <w:rFonts w:asciiTheme="minorHAnsi" w:hAnsiTheme="minorHAnsi"/>
                <w:sz w:val="22"/>
                <w:szCs w:val="22"/>
              </w:rPr>
              <w:t>Az egyes intézményegységek  pedagógiai tevékenységének  rövid összegzése:</w:t>
            </w:r>
          </w:p>
          <w:p w:rsidR="00FE4C6A" w:rsidRDefault="00FE4C6A" w:rsidP="00FE4C6A">
            <w:pPr>
              <w:pStyle w:val="Szvegtrzs"/>
              <w:rPr>
                <w:rFonts w:asciiTheme="minorHAnsi" w:hAnsiTheme="minorHAnsi"/>
                <w:b/>
                <w:sz w:val="22"/>
                <w:szCs w:val="22"/>
              </w:rPr>
            </w:pPr>
            <w:r w:rsidRPr="00A53D1E">
              <w:rPr>
                <w:rFonts w:asciiTheme="minorHAnsi" w:hAnsiTheme="minorHAnsi"/>
                <w:b/>
                <w:sz w:val="22"/>
                <w:szCs w:val="22"/>
              </w:rPr>
              <w:t>A gimnázium:</w:t>
            </w:r>
          </w:p>
          <w:p w:rsidR="00FE4C6A" w:rsidRPr="00A53D1E" w:rsidRDefault="00FE4C6A" w:rsidP="00FE4C6A">
            <w:pPr>
              <w:pStyle w:val="Szvegtrzs"/>
              <w:rPr>
                <w:rFonts w:asciiTheme="minorHAnsi" w:hAnsiTheme="minorHAnsi"/>
                <w:sz w:val="22"/>
                <w:szCs w:val="22"/>
              </w:rPr>
            </w:pPr>
            <w:r>
              <w:rPr>
                <w:rFonts w:asciiTheme="minorHAnsi" w:hAnsiTheme="minorHAnsi"/>
                <w:b/>
                <w:sz w:val="22"/>
                <w:szCs w:val="22"/>
              </w:rPr>
              <w:t>…….</w:t>
            </w:r>
            <w:r w:rsidRPr="00A53D1E">
              <w:t xml:space="preserve"> </w:t>
            </w:r>
            <w:r w:rsidRPr="00A53D1E">
              <w:rPr>
                <w:rFonts w:asciiTheme="minorHAnsi" w:hAnsiTheme="minorHAnsi"/>
                <w:sz w:val="22"/>
                <w:szCs w:val="22"/>
              </w:rPr>
              <w:t xml:space="preserve">Érettségi vizsgára épülő szakképzésben rugalmas szakképzési profilunkat folyamatosan a változó piaci igényekhez és feltételekhez igyekeztünk alakítani. Jelenleg a Pécsi Tudományegyetem Pollack  Műszaki Karával együttműködve folytatjuk a műszaki informatikai </w:t>
            </w:r>
            <w:r w:rsidRPr="00A53D1E">
              <w:rPr>
                <w:rFonts w:asciiTheme="minorHAnsi" w:hAnsiTheme="minorHAnsi"/>
                <w:sz w:val="22"/>
                <w:szCs w:val="22"/>
              </w:rPr>
              <w:lastRenderedPageBreak/>
              <w:t>mérnökasszisztens képzést, valamint segítségükkel lokális oktatóközpontjává váltunk a Cisco Hálózati Akadémiának, amely nemzetközileg elismert a hálózatfejlesztő szakemberek körében. A szakképzés regionális megszervezésének megvalósulásával a szakközépiskolai (érettségi utáni szakképzés) a 2009-20</w:t>
            </w:r>
            <w:r>
              <w:rPr>
                <w:rFonts w:asciiTheme="minorHAnsi" w:hAnsiTheme="minorHAnsi"/>
                <w:sz w:val="22"/>
                <w:szCs w:val="22"/>
              </w:rPr>
              <w:t xml:space="preserve">10. tanév zárásával befejeződött. </w:t>
            </w:r>
            <w:r w:rsidRPr="00A53D1E">
              <w:rPr>
                <w:rFonts w:asciiTheme="minorHAnsi" w:hAnsiTheme="minorHAnsi"/>
                <w:sz w:val="22"/>
                <w:szCs w:val="22"/>
              </w:rPr>
              <w:t xml:space="preserve"> </w:t>
            </w:r>
          </w:p>
          <w:p w:rsidR="00FE4C6A" w:rsidRDefault="00FE4C6A" w:rsidP="00FE4C6A">
            <w:pPr>
              <w:pStyle w:val="Szvegtrzs"/>
              <w:rPr>
                <w:rFonts w:asciiTheme="minorHAnsi" w:hAnsiTheme="minorHAnsi"/>
                <w:b/>
                <w:sz w:val="22"/>
                <w:szCs w:val="22"/>
              </w:rPr>
            </w:pPr>
          </w:p>
          <w:p w:rsidR="00846B72" w:rsidRPr="00D17557" w:rsidRDefault="00846B72" w:rsidP="00846B72">
            <w:pPr>
              <w:jc w:val="both"/>
              <w:rPr>
                <w:rFonts w:asciiTheme="minorHAnsi" w:hAnsiTheme="minorHAnsi"/>
                <w:sz w:val="22"/>
                <w:szCs w:val="22"/>
              </w:rPr>
            </w:pPr>
            <w:r>
              <w:rPr>
                <w:rFonts w:asciiTheme="minorHAnsi" w:hAnsiTheme="minorHAnsi"/>
                <w:b/>
                <w:sz w:val="22"/>
                <w:szCs w:val="22"/>
              </w:rPr>
              <w:t>…..</w:t>
            </w:r>
            <w:r>
              <w:t xml:space="preserve"> </w:t>
            </w:r>
            <w:r>
              <w:rPr>
                <w:rFonts w:asciiTheme="minorHAnsi" w:hAnsiTheme="minorHAnsi"/>
                <w:sz w:val="22"/>
                <w:szCs w:val="22"/>
              </w:rPr>
              <w:t xml:space="preserve">A gimnázium 2020-ban három újabb évre megújította az AKKREDITÁLT KIVÁLÓ TEHETSÉGPONT címet és három évre elnyerte az OKTATÁSI HIVATAL BÁZISINTÉZNÉNYE címet. </w:t>
            </w:r>
          </w:p>
          <w:p w:rsidR="00846B72" w:rsidRPr="00A53D1E" w:rsidRDefault="00846B72" w:rsidP="00FE4C6A">
            <w:pPr>
              <w:pStyle w:val="Szvegtrzs"/>
              <w:rPr>
                <w:rFonts w:asciiTheme="minorHAnsi" w:hAnsiTheme="minorHAnsi"/>
                <w:b/>
                <w:sz w:val="22"/>
                <w:szCs w:val="22"/>
              </w:rPr>
            </w:pPr>
          </w:p>
          <w:p w:rsidR="00FE4C6A" w:rsidRPr="00A53D1E" w:rsidRDefault="00FE4C6A" w:rsidP="00FE4C6A">
            <w:pPr>
              <w:pStyle w:val="Szvegtrzs"/>
              <w:rPr>
                <w:rFonts w:asciiTheme="minorHAnsi" w:hAnsiTheme="minorHAnsi"/>
                <w:sz w:val="22"/>
                <w:szCs w:val="22"/>
              </w:rPr>
            </w:pPr>
          </w:p>
          <w:p w:rsidR="00FE4C6A" w:rsidRPr="00A53D1E" w:rsidRDefault="00FE4C6A" w:rsidP="00FE4C6A">
            <w:pPr>
              <w:pStyle w:val="Szvegtrzs"/>
              <w:rPr>
                <w:rFonts w:asciiTheme="minorHAnsi" w:hAnsiTheme="minorHAnsi"/>
                <w:sz w:val="22"/>
                <w:szCs w:val="22"/>
              </w:rPr>
            </w:pPr>
          </w:p>
          <w:p w:rsidR="00112C7A" w:rsidRPr="00A15D6E" w:rsidRDefault="00FE4C6A" w:rsidP="00D9678B">
            <w:pPr>
              <w:pStyle w:val="Csakszveg"/>
              <w:jc w:val="both"/>
              <w:rPr>
                <w:rFonts w:asciiTheme="minorHAnsi" w:hAnsiTheme="minorHAnsi"/>
                <w:b/>
              </w:rPr>
            </w:pPr>
            <w:r>
              <w:rPr>
                <w:rFonts w:asciiTheme="minorHAnsi" w:hAnsiTheme="minorHAnsi"/>
                <w:b/>
              </w:rPr>
              <w:t>…….</w:t>
            </w:r>
          </w:p>
        </w:tc>
        <w:tc>
          <w:tcPr>
            <w:tcW w:w="7513" w:type="dxa"/>
          </w:tcPr>
          <w:p w:rsidR="00C138EF" w:rsidRPr="00E300F3" w:rsidRDefault="00112C7A" w:rsidP="00D9678B">
            <w:pPr>
              <w:pStyle w:val="Csakszveg"/>
              <w:jc w:val="both"/>
              <w:rPr>
                <w:rFonts w:asciiTheme="minorHAnsi" w:hAnsiTheme="minorHAnsi"/>
                <w:b/>
                <w:color w:val="FF0000"/>
              </w:rPr>
            </w:pPr>
            <w:r w:rsidRPr="00E300F3">
              <w:rPr>
                <w:rFonts w:asciiTheme="minorHAnsi" w:hAnsiTheme="minorHAnsi"/>
                <w:b/>
                <w:color w:val="FF0000"/>
              </w:rPr>
              <w:lastRenderedPageBreak/>
              <w:t xml:space="preserve">A fejezet kiegészül: </w:t>
            </w:r>
          </w:p>
          <w:p w:rsidR="000E6356" w:rsidRDefault="000E6356" w:rsidP="000E6356">
            <w:pPr>
              <w:autoSpaceDE w:val="0"/>
              <w:autoSpaceDN w:val="0"/>
              <w:adjustRightInd w:val="0"/>
              <w:jc w:val="both"/>
              <w:rPr>
                <w:rFonts w:asciiTheme="minorHAnsi" w:hAnsiTheme="minorHAnsi"/>
                <w:sz w:val="22"/>
                <w:szCs w:val="22"/>
              </w:rPr>
            </w:pPr>
            <w:r>
              <w:rPr>
                <w:rFonts w:asciiTheme="minorHAnsi" w:hAnsiTheme="minorHAnsi"/>
                <w:sz w:val="22"/>
                <w:szCs w:val="22"/>
              </w:rPr>
              <w:t xml:space="preserve">2020-ban a Nemzeti Alaptanterv módosulása eredményezte a pedagógiai program teljes felülvizsgálatát.  A pedagógiai programot a köznevelés rendszerének szabályozásához igazodóan rendszeresen felülvizsgáltuk, módosítottuk, a külső és belső változásoknak megfelelően aktualizáltuk. </w:t>
            </w:r>
          </w:p>
          <w:p w:rsidR="00112C7A" w:rsidRDefault="00112C7A" w:rsidP="00D9678B">
            <w:pPr>
              <w:pStyle w:val="Csakszveg"/>
              <w:jc w:val="both"/>
              <w:rPr>
                <w:rFonts w:asciiTheme="minorHAnsi" w:hAnsiTheme="minorHAnsi"/>
                <w:b/>
              </w:rPr>
            </w:pPr>
          </w:p>
          <w:p w:rsidR="00FE4C6A" w:rsidRDefault="00FE4C6A" w:rsidP="00D9678B">
            <w:pPr>
              <w:pStyle w:val="Csakszveg"/>
              <w:jc w:val="both"/>
              <w:rPr>
                <w:rFonts w:asciiTheme="minorHAnsi" w:hAnsiTheme="minorHAnsi"/>
                <w:b/>
              </w:rPr>
            </w:pPr>
          </w:p>
          <w:p w:rsidR="00FE4C6A" w:rsidRDefault="00FE4C6A" w:rsidP="00D9678B">
            <w:pPr>
              <w:pStyle w:val="Csakszveg"/>
              <w:jc w:val="both"/>
              <w:rPr>
                <w:rFonts w:asciiTheme="minorHAnsi" w:hAnsiTheme="minorHAnsi"/>
                <w:b/>
              </w:rPr>
            </w:pPr>
          </w:p>
          <w:p w:rsidR="00FE4C6A" w:rsidRPr="00846B72" w:rsidRDefault="00846B72" w:rsidP="00D9678B">
            <w:pPr>
              <w:pStyle w:val="Csakszveg"/>
              <w:jc w:val="both"/>
              <w:rPr>
                <w:rFonts w:asciiTheme="minorHAnsi" w:hAnsiTheme="minorHAnsi"/>
                <w:b/>
                <w:color w:val="FF0000"/>
              </w:rPr>
            </w:pPr>
            <w:r w:rsidRPr="00846B72">
              <w:rPr>
                <w:rFonts w:asciiTheme="minorHAnsi" w:hAnsiTheme="minorHAnsi"/>
                <w:b/>
                <w:color w:val="FF0000"/>
              </w:rPr>
              <w:t>Az iskolatörténetet múlt időben fogalmaztuk meg:</w:t>
            </w:r>
          </w:p>
          <w:p w:rsidR="00FE4C6A" w:rsidRPr="00A53D1E" w:rsidRDefault="00FE4C6A" w:rsidP="00FE4C6A">
            <w:pPr>
              <w:pStyle w:val="Szvegtrzs"/>
              <w:rPr>
                <w:rFonts w:asciiTheme="minorHAnsi" w:hAnsiTheme="minorHAnsi"/>
                <w:sz w:val="22"/>
                <w:szCs w:val="22"/>
              </w:rPr>
            </w:pPr>
            <w:r w:rsidRPr="00A53D1E">
              <w:rPr>
                <w:rFonts w:asciiTheme="minorHAnsi" w:hAnsiTheme="minorHAnsi"/>
                <w:sz w:val="22"/>
                <w:szCs w:val="22"/>
              </w:rPr>
              <w:t xml:space="preserve">Érettségi vizsgára épülő szakképzésben rugalmas szakképzési profilunkat folyamatosan a változó piaci igényekhez és feltételekhez igyekeztünk alakítani. </w:t>
            </w:r>
            <w:r>
              <w:rPr>
                <w:rFonts w:asciiTheme="minorHAnsi" w:hAnsiTheme="minorHAnsi"/>
                <w:sz w:val="22"/>
                <w:szCs w:val="22"/>
              </w:rPr>
              <w:t>A</w:t>
            </w:r>
            <w:r w:rsidRPr="00A53D1E">
              <w:rPr>
                <w:rFonts w:asciiTheme="minorHAnsi" w:hAnsiTheme="minorHAnsi"/>
                <w:sz w:val="22"/>
                <w:szCs w:val="22"/>
              </w:rPr>
              <w:t xml:space="preserve"> Pécsi Tudományegyetem Pollack  Műszaki Karával együttműködve folytat</w:t>
            </w:r>
            <w:r>
              <w:rPr>
                <w:rFonts w:asciiTheme="minorHAnsi" w:hAnsiTheme="minorHAnsi"/>
                <w:sz w:val="22"/>
                <w:szCs w:val="22"/>
              </w:rPr>
              <w:t>t</w:t>
            </w:r>
            <w:r w:rsidRPr="00A53D1E">
              <w:rPr>
                <w:rFonts w:asciiTheme="minorHAnsi" w:hAnsiTheme="minorHAnsi"/>
                <w:sz w:val="22"/>
                <w:szCs w:val="22"/>
              </w:rPr>
              <w:t xml:space="preserve">uk a műszaki informatikai mérnökasszisztens képzést, valamint segítségükkel lokális oktatóközpontjává váltunk a Cisco Hálózati Akadémiának, amely nemzetközileg </w:t>
            </w:r>
            <w:r w:rsidRPr="00A53D1E">
              <w:rPr>
                <w:rFonts w:asciiTheme="minorHAnsi" w:hAnsiTheme="minorHAnsi"/>
                <w:sz w:val="22"/>
                <w:szCs w:val="22"/>
              </w:rPr>
              <w:lastRenderedPageBreak/>
              <w:t>elismert a hálózatfejlesztő szakemberek körében. A szakképzés regionális megszervezésének megvalósulásával a szakközépiskolai (érettségi utáni szakképzés) a 2009-20</w:t>
            </w:r>
            <w:r>
              <w:rPr>
                <w:rFonts w:asciiTheme="minorHAnsi" w:hAnsiTheme="minorHAnsi"/>
                <w:sz w:val="22"/>
                <w:szCs w:val="22"/>
              </w:rPr>
              <w:t xml:space="preserve">10. tanév zárásával befejeződött. </w:t>
            </w:r>
            <w:r w:rsidRPr="00A53D1E">
              <w:rPr>
                <w:rFonts w:asciiTheme="minorHAnsi" w:hAnsiTheme="minorHAnsi"/>
                <w:sz w:val="22"/>
                <w:szCs w:val="22"/>
              </w:rPr>
              <w:t xml:space="preserve"> </w:t>
            </w:r>
          </w:p>
          <w:p w:rsidR="00FE4C6A" w:rsidRDefault="00FE4C6A" w:rsidP="00D9678B">
            <w:pPr>
              <w:pStyle w:val="Csakszveg"/>
              <w:jc w:val="both"/>
              <w:rPr>
                <w:rFonts w:asciiTheme="minorHAnsi" w:hAnsiTheme="minorHAnsi"/>
                <w:b/>
              </w:rPr>
            </w:pPr>
          </w:p>
          <w:p w:rsidR="00846B72" w:rsidRDefault="00846B72" w:rsidP="00D9678B">
            <w:pPr>
              <w:pStyle w:val="Csakszveg"/>
              <w:jc w:val="both"/>
              <w:rPr>
                <w:rFonts w:asciiTheme="minorHAnsi" w:hAnsiTheme="minorHAnsi"/>
                <w:b/>
              </w:rPr>
            </w:pPr>
          </w:p>
          <w:p w:rsidR="00846B72" w:rsidRDefault="00846B72" w:rsidP="00D9678B">
            <w:pPr>
              <w:pStyle w:val="Csakszveg"/>
              <w:jc w:val="both"/>
              <w:rPr>
                <w:rFonts w:asciiTheme="minorHAnsi" w:hAnsiTheme="minorHAnsi"/>
                <w:b/>
              </w:rPr>
            </w:pPr>
          </w:p>
          <w:p w:rsidR="00846B72" w:rsidRDefault="00846B72" w:rsidP="00D9678B">
            <w:pPr>
              <w:pStyle w:val="Csakszveg"/>
              <w:jc w:val="both"/>
              <w:rPr>
                <w:rFonts w:asciiTheme="minorHAnsi" w:hAnsiTheme="minorHAnsi"/>
                <w:b/>
              </w:rPr>
            </w:pPr>
          </w:p>
          <w:p w:rsidR="00846B72" w:rsidRDefault="00846B72" w:rsidP="00D9678B">
            <w:pPr>
              <w:pStyle w:val="Csakszveg"/>
              <w:jc w:val="both"/>
              <w:rPr>
                <w:rFonts w:asciiTheme="minorHAnsi" w:hAnsiTheme="minorHAnsi"/>
                <w:b/>
              </w:rPr>
            </w:pPr>
          </w:p>
          <w:p w:rsidR="00846B72" w:rsidRDefault="00846B72" w:rsidP="00D9678B">
            <w:pPr>
              <w:pStyle w:val="Csakszveg"/>
              <w:jc w:val="both"/>
              <w:rPr>
                <w:rFonts w:asciiTheme="minorHAnsi" w:hAnsiTheme="minorHAnsi"/>
                <w:b/>
              </w:rPr>
            </w:pPr>
          </w:p>
          <w:p w:rsidR="00846B72" w:rsidRDefault="00846B72" w:rsidP="00D9678B">
            <w:pPr>
              <w:pStyle w:val="Csakszveg"/>
              <w:jc w:val="both"/>
              <w:rPr>
                <w:rFonts w:asciiTheme="minorHAnsi" w:hAnsiTheme="minorHAnsi"/>
                <w:b/>
              </w:rPr>
            </w:pPr>
          </w:p>
          <w:p w:rsidR="0047296F" w:rsidRDefault="0047296F" w:rsidP="00D9678B">
            <w:pPr>
              <w:pStyle w:val="Csakszveg"/>
              <w:jc w:val="both"/>
              <w:rPr>
                <w:rFonts w:asciiTheme="minorHAnsi" w:hAnsiTheme="minorHAnsi"/>
                <w:b/>
              </w:rPr>
            </w:pPr>
          </w:p>
          <w:p w:rsidR="0047296F" w:rsidRPr="0047296F" w:rsidRDefault="0047296F" w:rsidP="00D9678B">
            <w:pPr>
              <w:pStyle w:val="Csakszveg"/>
              <w:jc w:val="both"/>
              <w:rPr>
                <w:rFonts w:asciiTheme="minorHAnsi" w:hAnsiTheme="minorHAnsi"/>
                <w:b/>
                <w:color w:val="FF0000"/>
              </w:rPr>
            </w:pPr>
            <w:r w:rsidRPr="0047296F">
              <w:rPr>
                <w:rFonts w:asciiTheme="minorHAnsi" w:hAnsiTheme="minorHAnsi"/>
                <w:b/>
                <w:color w:val="FF0000"/>
              </w:rPr>
              <w:t>Ez a gondolat kiegészül:</w:t>
            </w:r>
          </w:p>
          <w:p w:rsidR="0047296F" w:rsidRPr="00606D07" w:rsidRDefault="0047296F" w:rsidP="0047296F">
            <w:pPr>
              <w:jc w:val="both"/>
              <w:rPr>
                <w:rFonts w:asciiTheme="minorHAnsi" w:hAnsiTheme="minorHAnsi"/>
                <w:sz w:val="22"/>
                <w:szCs w:val="22"/>
              </w:rPr>
            </w:pPr>
            <w:r w:rsidRPr="00606D07">
              <w:rPr>
                <w:rFonts w:asciiTheme="minorHAnsi" w:hAnsiTheme="minorHAnsi"/>
                <w:sz w:val="22"/>
                <w:szCs w:val="22"/>
              </w:rPr>
              <w:t>A 2022/2023. tanévben a gimnázium a kollégiummal közös  pályázatot adott be az Oktatási Hivatal Bázisintézménye cím elnyerésére. Az Oktatási Hivatal által kiírt pályázaton a Kaposvári Pedagógiai Oktatási Központ és a Bíráló Bizottság javaslatai alapján az Oktatási Hivatal köznevelési elnökhelyettese a Szekszárdi I. Béla Gimnázium, Kollégium és Általános Iskola  pályázatát érdemesnek ítélte az „Oktatási Hivatal Bázisintézménye” cím viselésére.</w:t>
            </w:r>
          </w:p>
          <w:p w:rsidR="0047296F" w:rsidRPr="00D17557" w:rsidRDefault="0047296F" w:rsidP="0047296F">
            <w:pPr>
              <w:jc w:val="both"/>
              <w:rPr>
                <w:rFonts w:asciiTheme="minorHAnsi" w:hAnsiTheme="minorHAnsi"/>
                <w:sz w:val="22"/>
                <w:szCs w:val="22"/>
              </w:rPr>
            </w:pPr>
            <w:r w:rsidRPr="00606D07">
              <w:rPr>
                <w:rFonts w:asciiTheme="minorHAnsi" w:hAnsiTheme="minorHAnsi"/>
                <w:sz w:val="22"/>
                <w:szCs w:val="22"/>
              </w:rPr>
              <w:t>A cím megtisztelő az intézmény vezetése és pedagógusai számára.</w:t>
            </w:r>
          </w:p>
          <w:p w:rsidR="00492CF0" w:rsidRDefault="0056446D" w:rsidP="0056446D">
            <w:pPr>
              <w:jc w:val="left"/>
              <w:rPr>
                <w:rFonts w:asciiTheme="minorHAnsi" w:hAnsiTheme="minorHAnsi"/>
                <w:sz w:val="22"/>
                <w:szCs w:val="22"/>
              </w:rPr>
            </w:pPr>
            <w:r>
              <w:rPr>
                <w:rFonts w:asciiTheme="minorHAnsi" w:hAnsiTheme="minorHAnsi"/>
                <w:sz w:val="22"/>
                <w:szCs w:val="22"/>
              </w:rPr>
              <w:t xml:space="preserve">A </w:t>
            </w:r>
            <w:r w:rsidR="00492CF0" w:rsidRPr="008A11BF">
              <w:rPr>
                <w:rFonts w:asciiTheme="minorHAnsi" w:hAnsiTheme="minorHAnsi"/>
                <w:sz w:val="22"/>
                <w:szCs w:val="22"/>
              </w:rPr>
              <w:t>Pécsi Tudományegyetem Partnerintézménye címet 2016-ban nyertük el, azóta  intézményünk részt vállal a pedagógusjelöltek gyakorlati képzésében.</w:t>
            </w:r>
          </w:p>
          <w:p w:rsidR="0047296F" w:rsidRDefault="0047296F" w:rsidP="00D9678B">
            <w:pPr>
              <w:pStyle w:val="Csakszveg"/>
              <w:jc w:val="both"/>
              <w:rPr>
                <w:rFonts w:asciiTheme="minorHAnsi" w:hAnsiTheme="minorHAnsi"/>
                <w:b/>
              </w:rPr>
            </w:pPr>
          </w:p>
        </w:tc>
      </w:tr>
      <w:tr w:rsidR="004C3166" w:rsidRPr="00A15D6E" w:rsidTr="00A379B6">
        <w:trPr>
          <w:trHeight w:val="403"/>
        </w:trPr>
        <w:tc>
          <w:tcPr>
            <w:tcW w:w="2263" w:type="dxa"/>
          </w:tcPr>
          <w:p w:rsidR="004C3166" w:rsidRPr="00A15D6E" w:rsidRDefault="0038026E" w:rsidP="00D9678B">
            <w:pPr>
              <w:pStyle w:val="Csakszveg"/>
              <w:jc w:val="both"/>
              <w:rPr>
                <w:rFonts w:asciiTheme="minorHAnsi" w:hAnsiTheme="minorHAnsi"/>
                <w:b/>
              </w:rPr>
            </w:pPr>
            <w:bookmarkStart w:id="2" w:name="_Toc144390762"/>
            <w:r>
              <w:rPr>
                <w:rFonts w:asciiTheme="minorHAnsi" w:hAnsiTheme="minorHAnsi"/>
                <w:b/>
                <w:sz w:val="22"/>
                <w:szCs w:val="22"/>
              </w:rPr>
              <w:lastRenderedPageBreak/>
              <w:t>A Szekszárdi I. Béla Gimnázium, Kollégium és Általános Iskola küldetésnyilatkozata</w:t>
            </w:r>
            <w:bookmarkEnd w:id="2"/>
          </w:p>
        </w:tc>
        <w:tc>
          <w:tcPr>
            <w:tcW w:w="5245" w:type="dxa"/>
          </w:tcPr>
          <w:p w:rsidR="004C3166" w:rsidRDefault="0038026E" w:rsidP="00D9678B">
            <w:pPr>
              <w:pStyle w:val="Csakszveg"/>
              <w:jc w:val="both"/>
              <w:rPr>
                <w:rFonts w:asciiTheme="minorHAnsi" w:hAnsiTheme="minorHAnsi"/>
                <w:b/>
              </w:rPr>
            </w:pPr>
            <w:r w:rsidRPr="0038026E">
              <w:rPr>
                <w:rFonts w:asciiTheme="minorHAnsi" w:hAnsiTheme="minorHAnsi"/>
                <w:b/>
              </w:rPr>
              <w:t>Az Intézmény  státusa, alkalmazott jogszabályok</w:t>
            </w:r>
            <w:r>
              <w:rPr>
                <w:rFonts w:asciiTheme="minorHAnsi" w:hAnsiTheme="minorHAnsi"/>
                <w:b/>
              </w:rPr>
              <w:t>:</w:t>
            </w:r>
          </w:p>
          <w:p w:rsidR="0038026E" w:rsidRPr="007B76A3" w:rsidRDefault="0038026E" w:rsidP="0019157F">
            <w:pPr>
              <w:numPr>
                <w:ilvl w:val="0"/>
                <w:numId w:val="1"/>
              </w:numPr>
              <w:jc w:val="both"/>
              <w:rPr>
                <w:rFonts w:asciiTheme="minorHAnsi" w:hAnsiTheme="minorHAnsi"/>
                <w:b/>
                <w:sz w:val="22"/>
                <w:szCs w:val="22"/>
              </w:rPr>
            </w:pPr>
            <w:r w:rsidRPr="00A53D1E">
              <w:rPr>
                <w:rFonts w:asciiTheme="minorHAnsi" w:hAnsiTheme="minorHAnsi"/>
                <w:sz w:val="22"/>
                <w:szCs w:val="22"/>
              </w:rPr>
              <w:t xml:space="preserve">Az intézmény neve: </w:t>
            </w:r>
            <w:r w:rsidRPr="007B76A3">
              <w:rPr>
                <w:rFonts w:asciiTheme="minorHAnsi" w:hAnsiTheme="minorHAnsi"/>
                <w:b/>
                <w:sz w:val="22"/>
                <w:szCs w:val="22"/>
              </w:rPr>
              <w:t>Szekszárdi I. Béla Gimnázium, Kollégium és Általános Iskola</w:t>
            </w:r>
          </w:p>
          <w:p w:rsidR="0038026E" w:rsidRPr="00A53D1E" w:rsidRDefault="0038026E" w:rsidP="0038026E">
            <w:pPr>
              <w:ind w:left="360"/>
              <w:jc w:val="both"/>
              <w:rPr>
                <w:rFonts w:asciiTheme="minorHAnsi" w:hAnsiTheme="minorHAnsi"/>
                <w:sz w:val="22"/>
                <w:szCs w:val="22"/>
              </w:rPr>
            </w:pPr>
            <w:r w:rsidRPr="00A53D1E">
              <w:rPr>
                <w:rFonts w:asciiTheme="minorHAnsi" w:hAnsiTheme="minorHAnsi"/>
                <w:sz w:val="22"/>
                <w:szCs w:val="22"/>
              </w:rPr>
              <w:t xml:space="preserve">Angol megnevezése: I. </w:t>
            </w:r>
            <w:proofErr w:type="spellStart"/>
            <w:r w:rsidRPr="00A53D1E">
              <w:rPr>
                <w:rFonts w:asciiTheme="minorHAnsi" w:hAnsiTheme="minorHAnsi"/>
                <w:sz w:val="22"/>
                <w:szCs w:val="22"/>
              </w:rPr>
              <w:t>Bela</w:t>
            </w:r>
            <w:proofErr w:type="spellEnd"/>
            <w:r w:rsidRPr="00A53D1E">
              <w:rPr>
                <w:rFonts w:asciiTheme="minorHAnsi" w:hAnsiTheme="minorHAnsi"/>
                <w:sz w:val="22"/>
                <w:szCs w:val="22"/>
              </w:rPr>
              <w:t xml:space="preserve">  </w:t>
            </w:r>
            <w:proofErr w:type="spellStart"/>
            <w:r w:rsidRPr="00A53D1E">
              <w:rPr>
                <w:rFonts w:asciiTheme="minorHAnsi" w:hAnsiTheme="minorHAnsi"/>
                <w:sz w:val="22"/>
                <w:szCs w:val="22"/>
              </w:rPr>
              <w:t>Grammar</w:t>
            </w:r>
            <w:proofErr w:type="spellEnd"/>
            <w:r w:rsidRPr="00A53D1E">
              <w:rPr>
                <w:rFonts w:asciiTheme="minorHAnsi" w:hAnsiTheme="minorHAnsi"/>
                <w:sz w:val="22"/>
                <w:szCs w:val="22"/>
              </w:rPr>
              <w:t xml:space="preserve">  </w:t>
            </w:r>
            <w:proofErr w:type="spellStart"/>
            <w:r w:rsidRPr="00A53D1E">
              <w:rPr>
                <w:rFonts w:asciiTheme="minorHAnsi" w:hAnsiTheme="minorHAnsi"/>
                <w:sz w:val="22"/>
                <w:szCs w:val="22"/>
              </w:rPr>
              <w:t>School</w:t>
            </w:r>
            <w:proofErr w:type="spellEnd"/>
            <w:r w:rsidRPr="00A53D1E">
              <w:rPr>
                <w:rFonts w:asciiTheme="minorHAnsi" w:hAnsiTheme="minorHAnsi"/>
                <w:sz w:val="22"/>
                <w:szCs w:val="22"/>
              </w:rPr>
              <w:t xml:space="preserve">,  </w:t>
            </w:r>
            <w:proofErr w:type="spellStart"/>
            <w:r w:rsidRPr="00A53D1E">
              <w:rPr>
                <w:rFonts w:asciiTheme="minorHAnsi" w:hAnsiTheme="minorHAnsi"/>
                <w:sz w:val="22"/>
                <w:szCs w:val="22"/>
              </w:rPr>
              <w:t>Student</w:t>
            </w:r>
            <w:proofErr w:type="spellEnd"/>
            <w:r w:rsidRPr="00A53D1E">
              <w:rPr>
                <w:rFonts w:asciiTheme="minorHAnsi" w:hAnsiTheme="minorHAnsi"/>
                <w:sz w:val="22"/>
                <w:szCs w:val="22"/>
              </w:rPr>
              <w:t xml:space="preserve"> </w:t>
            </w:r>
            <w:proofErr w:type="spellStart"/>
            <w:r w:rsidRPr="00A53D1E">
              <w:rPr>
                <w:rFonts w:asciiTheme="minorHAnsi" w:hAnsiTheme="minorHAnsi"/>
                <w:sz w:val="22"/>
                <w:szCs w:val="22"/>
              </w:rPr>
              <w:t>Hostel</w:t>
            </w:r>
            <w:proofErr w:type="spellEnd"/>
            <w:r w:rsidRPr="00A53D1E">
              <w:rPr>
                <w:rFonts w:asciiTheme="minorHAnsi" w:hAnsiTheme="minorHAnsi"/>
                <w:sz w:val="22"/>
                <w:szCs w:val="22"/>
              </w:rPr>
              <w:t xml:space="preserve">  and </w:t>
            </w:r>
            <w:proofErr w:type="spellStart"/>
            <w:r w:rsidRPr="00A53D1E">
              <w:rPr>
                <w:rFonts w:asciiTheme="minorHAnsi" w:hAnsiTheme="minorHAnsi"/>
                <w:sz w:val="22"/>
                <w:szCs w:val="22"/>
              </w:rPr>
              <w:t>Primary</w:t>
            </w:r>
            <w:proofErr w:type="spellEnd"/>
            <w:r w:rsidRPr="00A53D1E">
              <w:rPr>
                <w:rFonts w:asciiTheme="minorHAnsi" w:hAnsiTheme="minorHAnsi"/>
                <w:sz w:val="22"/>
                <w:szCs w:val="22"/>
              </w:rPr>
              <w:t xml:space="preserve"> </w:t>
            </w:r>
            <w:proofErr w:type="spellStart"/>
            <w:r w:rsidRPr="00A53D1E">
              <w:rPr>
                <w:rFonts w:asciiTheme="minorHAnsi" w:hAnsiTheme="minorHAnsi"/>
                <w:sz w:val="22"/>
                <w:szCs w:val="22"/>
              </w:rPr>
              <w:t>School</w:t>
            </w:r>
            <w:proofErr w:type="spellEnd"/>
          </w:p>
          <w:p w:rsidR="0038026E" w:rsidRPr="00A53D1E" w:rsidRDefault="0038026E" w:rsidP="0019157F">
            <w:pPr>
              <w:numPr>
                <w:ilvl w:val="0"/>
                <w:numId w:val="1"/>
              </w:numPr>
              <w:jc w:val="both"/>
              <w:rPr>
                <w:rFonts w:asciiTheme="minorHAnsi" w:hAnsiTheme="minorHAnsi"/>
                <w:sz w:val="22"/>
                <w:szCs w:val="22"/>
              </w:rPr>
            </w:pPr>
            <w:r w:rsidRPr="00A53D1E">
              <w:rPr>
                <w:rFonts w:asciiTheme="minorHAnsi" w:hAnsiTheme="minorHAnsi"/>
                <w:sz w:val="22"/>
                <w:szCs w:val="22"/>
              </w:rPr>
              <w:t xml:space="preserve">Rövid neve: </w:t>
            </w:r>
            <w:r>
              <w:rPr>
                <w:rFonts w:asciiTheme="minorHAnsi" w:hAnsiTheme="minorHAnsi"/>
                <w:sz w:val="22"/>
                <w:szCs w:val="22"/>
              </w:rPr>
              <w:t xml:space="preserve">Szekszárdi </w:t>
            </w:r>
            <w:r w:rsidRPr="00A53D1E">
              <w:rPr>
                <w:rFonts w:asciiTheme="minorHAnsi" w:hAnsiTheme="minorHAnsi"/>
                <w:sz w:val="22"/>
                <w:szCs w:val="22"/>
              </w:rPr>
              <w:t>I. Béla Gimnázium</w:t>
            </w:r>
          </w:p>
          <w:p w:rsidR="0038026E" w:rsidRPr="00A53D1E" w:rsidRDefault="0038026E" w:rsidP="0019157F">
            <w:pPr>
              <w:numPr>
                <w:ilvl w:val="0"/>
                <w:numId w:val="1"/>
              </w:numPr>
              <w:jc w:val="both"/>
              <w:rPr>
                <w:rFonts w:asciiTheme="minorHAnsi" w:hAnsiTheme="minorHAnsi"/>
                <w:sz w:val="22"/>
                <w:szCs w:val="22"/>
              </w:rPr>
            </w:pPr>
            <w:r w:rsidRPr="00A53D1E">
              <w:rPr>
                <w:rFonts w:asciiTheme="minorHAnsi" w:hAnsiTheme="minorHAnsi"/>
                <w:sz w:val="22"/>
                <w:szCs w:val="22"/>
              </w:rPr>
              <w:t>OM azonosítója: 036394</w:t>
            </w:r>
          </w:p>
          <w:p w:rsidR="0038026E" w:rsidRPr="00A53D1E" w:rsidRDefault="0038026E" w:rsidP="0019157F">
            <w:pPr>
              <w:numPr>
                <w:ilvl w:val="0"/>
                <w:numId w:val="1"/>
              </w:numPr>
              <w:jc w:val="both"/>
              <w:rPr>
                <w:rFonts w:asciiTheme="minorHAnsi" w:hAnsiTheme="minorHAnsi"/>
                <w:sz w:val="22"/>
                <w:szCs w:val="22"/>
              </w:rPr>
            </w:pPr>
            <w:r w:rsidRPr="00A53D1E">
              <w:rPr>
                <w:rFonts w:asciiTheme="minorHAnsi" w:hAnsiTheme="minorHAnsi"/>
                <w:sz w:val="22"/>
                <w:szCs w:val="22"/>
              </w:rPr>
              <w:t xml:space="preserve">Feladatellátási helyei: </w:t>
            </w:r>
          </w:p>
          <w:p w:rsidR="0038026E" w:rsidRPr="00A53D1E" w:rsidRDefault="0038026E" w:rsidP="0038026E">
            <w:pPr>
              <w:ind w:left="360"/>
              <w:jc w:val="both"/>
              <w:rPr>
                <w:rFonts w:asciiTheme="minorHAnsi" w:hAnsiTheme="minorHAnsi"/>
                <w:sz w:val="22"/>
                <w:szCs w:val="22"/>
              </w:rPr>
            </w:pPr>
            <w:r w:rsidRPr="00A53D1E">
              <w:rPr>
                <w:rFonts w:asciiTheme="minorHAnsi" w:hAnsiTheme="minorHAnsi"/>
                <w:sz w:val="22"/>
                <w:szCs w:val="22"/>
              </w:rPr>
              <w:t>Székhelye: 7100 Szekszárd, Kadarka u. 25-27.    (001 feladatellátási hely)</w:t>
            </w:r>
          </w:p>
          <w:p w:rsidR="0038026E" w:rsidRPr="00A53D1E" w:rsidRDefault="0038026E" w:rsidP="0038026E">
            <w:pPr>
              <w:ind w:left="360"/>
              <w:jc w:val="both"/>
              <w:rPr>
                <w:rFonts w:asciiTheme="minorHAnsi" w:hAnsiTheme="minorHAnsi"/>
                <w:sz w:val="22"/>
                <w:szCs w:val="22"/>
              </w:rPr>
            </w:pPr>
            <w:r w:rsidRPr="00A53D1E">
              <w:rPr>
                <w:rFonts w:asciiTheme="minorHAnsi" w:hAnsiTheme="minorHAnsi"/>
                <w:sz w:val="22"/>
                <w:szCs w:val="22"/>
              </w:rPr>
              <w:t xml:space="preserve">Tagintézmények megnevezése, címei: </w:t>
            </w:r>
          </w:p>
          <w:p w:rsidR="0038026E" w:rsidRPr="00A53D1E" w:rsidRDefault="0038026E" w:rsidP="0038026E">
            <w:pPr>
              <w:ind w:left="360" w:firstLine="348"/>
              <w:jc w:val="both"/>
              <w:rPr>
                <w:rFonts w:asciiTheme="minorHAnsi" w:hAnsiTheme="minorHAnsi"/>
                <w:sz w:val="22"/>
                <w:szCs w:val="22"/>
              </w:rPr>
            </w:pPr>
            <w:r>
              <w:rPr>
                <w:rFonts w:asciiTheme="minorHAnsi" w:hAnsiTheme="minorHAnsi"/>
                <w:sz w:val="22"/>
                <w:szCs w:val="22"/>
              </w:rPr>
              <w:lastRenderedPageBreak/>
              <w:t xml:space="preserve">Szekszárdi </w:t>
            </w:r>
            <w:r w:rsidRPr="00A53D1E">
              <w:rPr>
                <w:rFonts w:asciiTheme="minorHAnsi" w:hAnsiTheme="minorHAnsi"/>
                <w:sz w:val="22"/>
                <w:szCs w:val="22"/>
              </w:rPr>
              <w:t>I. Béla Gimnázium Kollégiuma  (002 feladatellátási hely)</w:t>
            </w:r>
          </w:p>
          <w:p w:rsidR="0038026E" w:rsidRPr="00A53D1E" w:rsidRDefault="0038026E" w:rsidP="0038026E">
            <w:pPr>
              <w:ind w:left="1068" w:firstLine="348"/>
              <w:jc w:val="both"/>
              <w:rPr>
                <w:rFonts w:asciiTheme="minorHAnsi" w:hAnsiTheme="minorHAnsi"/>
                <w:sz w:val="22"/>
                <w:szCs w:val="22"/>
              </w:rPr>
            </w:pPr>
            <w:r w:rsidRPr="00A53D1E">
              <w:rPr>
                <w:rFonts w:asciiTheme="minorHAnsi" w:hAnsiTheme="minorHAnsi"/>
                <w:sz w:val="22"/>
                <w:szCs w:val="22"/>
              </w:rPr>
              <w:t>ügyvitel címe: 7100 Szekszárd, Kadarka u. 29.</w:t>
            </w:r>
          </w:p>
          <w:p w:rsidR="0038026E" w:rsidRPr="00A53D1E" w:rsidRDefault="0038026E" w:rsidP="0038026E">
            <w:pPr>
              <w:ind w:left="360" w:firstLine="348"/>
              <w:jc w:val="both"/>
              <w:rPr>
                <w:rFonts w:asciiTheme="minorHAnsi" w:hAnsiTheme="minorHAnsi"/>
                <w:sz w:val="22"/>
                <w:szCs w:val="22"/>
              </w:rPr>
            </w:pPr>
            <w:r>
              <w:rPr>
                <w:rFonts w:asciiTheme="minorHAnsi" w:hAnsiTheme="minorHAnsi"/>
                <w:sz w:val="22"/>
                <w:szCs w:val="22"/>
              </w:rPr>
              <w:t xml:space="preserve">Szekszárdi </w:t>
            </w:r>
            <w:r w:rsidRPr="00A53D1E">
              <w:rPr>
                <w:rFonts w:asciiTheme="minorHAnsi" w:hAnsiTheme="minorHAnsi"/>
                <w:sz w:val="22"/>
                <w:szCs w:val="22"/>
              </w:rPr>
              <w:t xml:space="preserve">I. Béla Gimnázium Bezerédj István Általános Iskolája  (003 feladatellátási   </w:t>
            </w:r>
          </w:p>
          <w:p w:rsidR="0038026E" w:rsidRPr="00A53D1E" w:rsidRDefault="0038026E" w:rsidP="0038026E">
            <w:pPr>
              <w:ind w:left="360"/>
              <w:jc w:val="both"/>
              <w:rPr>
                <w:rFonts w:asciiTheme="minorHAnsi" w:hAnsiTheme="minorHAnsi"/>
                <w:sz w:val="22"/>
                <w:szCs w:val="22"/>
              </w:rPr>
            </w:pPr>
            <w:r w:rsidRPr="00A53D1E">
              <w:rPr>
                <w:rFonts w:asciiTheme="minorHAnsi" w:hAnsiTheme="minorHAnsi"/>
                <w:sz w:val="22"/>
                <w:szCs w:val="22"/>
              </w:rPr>
              <w:t xml:space="preserve">     hely)</w:t>
            </w:r>
          </w:p>
          <w:p w:rsidR="0038026E" w:rsidRDefault="0038026E" w:rsidP="0038026E">
            <w:pPr>
              <w:ind w:left="1068" w:firstLine="348"/>
              <w:jc w:val="both"/>
              <w:rPr>
                <w:rFonts w:asciiTheme="minorHAnsi" w:hAnsiTheme="minorHAnsi"/>
                <w:sz w:val="22"/>
                <w:szCs w:val="22"/>
              </w:rPr>
            </w:pPr>
            <w:r w:rsidRPr="00A53D1E">
              <w:rPr>
                <w:rFonts w:asciiTheme="minorHAnsi" w:hAnsiTheme="minorHAnsi"/>
                <w:sz w:val="22"/>
                <w:szCs w:val="22"/>
              </w:rPr>
              <w:t>ügyvitel címe: 7056 Szedres,  Arany János u. 1.</w:t>
            </w:r>
          </w:p>
          <w:p w:rsidR="0038026E" w:rsidRDefault="0038026E" w:rsidP="0038026E">
            <w:pPr>
              <w:rPr>
                <w:rFonts w:asciiTheme="minorHAnsi" w:hAnsiTheme="minorHAnsi"/>
                <w:sz w:val="22"/>
                <w:szCs w:val="22"/>
              </w:rPr>
            </w:pPr>
            <w:r>
              <w:t xml:space="preserve">              </w:t>
            </w:r>
            <w:r w:rsidRPr="00423B46">
              <w:rPr>
                <w:rFonts w:asciiTheme="minorHAnsi" w:hAnsiTheme="minorHAnsi"/>
                <w:sz w:val="22"/>
                <w:szCs w:val="22"/>
              </w:rPr>
              <w:t>Szekszárdi I. Béla Gimn</w:t>
            </w:r>
            <w:r>
              <w:rPr>
                <w:rFonts w:asciiTheme="minorHAnsi" w:hAnsiTheme="minorHAnsi"/>
                <w:sz w:val="22"/>
                <w:szCs w:val="22"/>
              </w:rPr>
              <w:t xml:space="preserve">ázium Bezerédj István Általános </w:t>
            </w:r>
            <w:r w:rsidRPr="00423B46">
              <w:rPr>
                <w:rFonts w:asciiTheme="minorHAnsi" w:hAnsiTheme="minorHAnsi"/>
                <w:sz w:val="22"/>
                <w:szCs w:val="22"/>
              </w:rPr>
              <w:t xml:space="preserve">Iskolája Medinai Telephelye  </w:t>
            </w:r>
          </w:p>
          <w:p w:rsidR="0038026E" w:rsidRPr="00423B46" w:rsidRDefault="0038026E" w:rsidP="0038026E">
            <w:pPr>
              <w:rPr>
                <w:rFonts w:asciiTheme="minorHAnsi" w:hAnsiTheme="minorHAnsi"/>
                <w:sz w:val="22"/>
                <w:szCs w:val="22"/>
              </w:rPr>
            </w:pPr>
            <w:r>
              <w:rPr>
                <w:rFonts w:asciiTheme="minorHAnsi" w:hAnsiTheme="minorHAnsi"/>
                <w:sz w:val="22"/>
                <w:szCs w:val="22"/>
              </w:rPr>
              <w:t xml:space="preserve">             </w:t>
            </w:r>
            <w:r w:rsidRPr="00423B46">
              <w:rPr>
                <w:rFonts w:asciiTheme="minorHAnsi" w:hAnsiTheme="minorHAnsi"/>
                <w:sz w:val="22"/>
                <w:szCs w:val="22"/>
              </w:rPr>
              <w:t>(005 feladatellátási hely)</w:t>
            </w:r>
          </w:p>
          <w:p w:rsidR="0038026E" w:rsidRPr="00423B46" w:rsidRDefault="0038026E" w:rsidP="0038026E">
            <w:pPr>
              <w:ind w:left="1068" w:firstLine="348"/>
              <w:jc w:val="both"/>
              <w:rPr>
                <w:rFonts w:asciiTheme="minorHAnsi" w:hAnsiTheme="minorHAnsi"/>
                <w:sz w:val="22"/>
                <w:szCs w:val="22"/>
              </w:rPr>
            </w:pPr>
            <w:r w:rsidRPr="00423B46">
              <w:rPr>
                <w:rFonts w:asciiTheme="minorHAnsi" w:hAnsiTheme="minorHAnsi"/>
                <w:sz w:val="22"/>
                <w:szCs w:val="22"/>
              </w:rPr>
              <w:t>ügyvitel címe: 7056 Szedres,  Arany János u. 1.</w:t>
            </w:r>
          </w:p>
          <w:p w:rsidR="0038026E" w:rsidRPr="00A53D1E" w:rsidRDefault="0038026E" w:rsidP="0019157F">
            <w:pPr>
              <w:numPr>
                <w:ilvl w:val="0"/>
                <w:numId w:val="1"/>
              </w:numPr>
              <w:jc w:val="both"/>
              <w:rPr>
                <w:rFonts w:asciiTheme="minorHAnsi" w:hAnsiTheme="minorHAnsi"/>
                <w:sz w:val="22"/>
                <w:szCs w:val="22"/>
              </w:rPr>
            </w:pPr>
            <w:r w:rsidRPr="00A53D1E">
              <w:rPr>
                <w:rFonts w:asciiTheme="minorHAnsi" w:hAnsiTheme="minorHAnsi"/>
                <w:sz w:val="22"/>
                <w:szCs w:val="22"/>
              </w:rPr>
              <w:t>Az intézmény típusa: közös igazgatású köznevelési intézmény</w:t>
            </w:r>
          </w:p>
          <w:p w:rsidR="0038026E" w:rsidRDefault="0038026E" w:rsidP="0038026E"/>
          <w:p w:rsidR="0038026E" w:rsidRPr="00A551BC" w:rsidRDefault="0038026E" w:rsidP="0038026E">
            <w:pPr>
              <w:rPr>
                <w:rFonts w:asciiTheme="minorHAnsi" w:hAnsiTheme="minorHAnsi"/>
                <w:sz w:val="22"/>
                <w:szCs w:val="22"/>
              </w:rPr>
            </w:pPr>
            <w:r w:rsidRPr="00A551BC">
              <w:rPr>
                <w:rFonts w:asciiTheme="minorHAnsi" w:hAnsiTheme="minorHAnsi"/>
                <w:sz w:val="22"/>
                <w:szCs w:val="22"/>
              </w:rPr>
              <w:t xml:space="preserve">A pedagógiai program elkészítésénél az alábbi jogszabályok előírásait   alkalmaztuk:  </w:t>
            </w:r>
          </w:p>
          <w:p w:rsidR="0038026E" w:rsidRPr="00A551BC" w:rsidRDefault="0038026E" w:rsidP="0019157F">
            <w:pPr>
              <w:pStyle w:val="Felsorols"/>
              <w:numPr>
                <w:ilvl w:val="0"/>
                <w:numId w:val="3"/>
              </w:numPr>
              <w:spacing w:after="120"/>
              <w:rPr>
                <w:rFonts w:asciiTheme="minorHAnsi" w:hAnsiTheme="minorHAnsi" w:cs="Arial"/>
              </w:rPr>
            </w:pPr>
            <w:r w:rsidRPr="00A551BC">
              <w:rPr>
                <w:rFonts w:asciiTheme="minorHAnsi" w:hAnsiTheme="minorHAnsi" w:cs="Arial"/>
              </w:rPr>
              <w:t xml:space="preserve">A nemzeti köznevelésről szóló 2011. évi CXC. törvény (a továbbiakban: </w:t>
            </w:r>
            <w:proofErr w:type="spellStart"/>
            <w:r w:rsidRPr="00A551BC">
              <w:rPr>
                <w:rFonts w:asciiTheme="minorHAnsi" w:hAnsiTheme="minorHAnsi" w:cs="Arial"/>
              </w:rPr>
              <w:t>Nkt</w:t>
            </w:r>
            <w:proofErr w:type="spellEnd"/>
            <w:r w:rsidRPr="00A551BC">
              <w:rPr>
                <w:rFonts w:asciiTheme="minorHAnsi" w:hAnsiTheme="minorHAnsi" w:cs="Arial"/>
              </w:rPr>
              <w:t>.)</w:t>
            </w:r>
          </w:p>
          <w:p w:rsidR="0038026E" w:rsidRPr="00A551BC" w:rsidRDefault="0038026E" w:rsidP="0019157F">
            <w:pPr>
              <w:pStyle w:val="Felsorols"/>
              <w:numPr>
                <w:ilvl w:val="0"/>
                <w:numId w:val="3"/>
              </w:numPr>
              <w:spacing w:after="120"/>
              <w:rPr>
                <w:rFonts w:asciiTheme="minorHAnsi" w:hAnsiTheme="minorHAnsi" w:cs="Arial"/>
              </w:rPr>
            </w:pPr>
            <w:r w:rsidRPr="00A551BC">
              <w:rPr>
                <w:rFonts w:asciiTheme="minorHAnsi" w:hAnsiTheme="minorHAnsi" w:cs="Arial"/>
              </w:rPr>
              <w:t>A közalkalmazottak jogállásáról szóló 1992. évi XXXIII. törvény</w:t>
            </w:r>
          </w:p>
          <w:p w:rsidR="0038026E" w:rsidRPr="00A551BC" w:rsidRDefault="0038026E" w:rsidP="0019157F">
            <w:pPr>
              <w:pStyle w:val="Felsorols"/>
              <w:numPr>
                <w:ilvl w:val="0"/>
                <w:numId w:val="3"/>
              </w:numPr>
              <w:spacing w:after="120"/>
              <w:rPr>
                <w:rFonts w:asciiTheme="minorHAnsi" w:hAnsiTheme="minorHAnsi" w:cs="Arial"/>
              </w:rPr>
            </w:pPr>
            <w:r w:rsidRPr="00A551BC">
              <w:rPr>
                <w:rFonts w:asciiTheme="minorHAnsi" w:hAnsiTheme="minorHAnsi" w:cs="Arial"/>
              </w:rPr>
              <w:t>A gyermekek védelméről és a gyámügyi igazgatásról szóló 1997. évi XXXI. törvény</w:t>
            </w:r>
          </w:p>
          <w:p w:rsidR="0038026E" w:rsidRPr="00A551BC" w:rsidRDefault="0038026E" w:rsidP="0019157F">
            <w:pPr>
              <w:pStyle w:val="Felsorols"/>
              <w:numPr>
                <w:ilvl w:val="0"/>
                <w:numId w:val="3"/>
              </w:numPr>
              <w:spacing w:after="120"/>
              <w:rPr>
                <w:rFonts w:asciiTheme="minorHAnsi" w:hAnsiTheme="minorHAnsi" w:cs="Arial"/>
              </w:rPr>
            </w:pPr>
            <w:r w:rsidRPr="00A551BC">
              <w:rPr>
                <w:rFonts w:asciiTheme="minorHAnsi" w:hAnsiTheme="minorHAnsi" w:cs="Arial"/>
              </w:rPr>
              <w:t>Az információs önrendelkezési jogról és az információszabadságról szóló 2011. évi CXII. törvény</w:t>
            </w:r>
          </w:p>
          <w:p w:rsidR="0038026E" w:rsidRPr="00A551BC" w:rsidRDefault="0038026E" w:rsidP="0019157F">
            <w:pPr>
              <w:pStyle w:val="Felsorols"/>
              <w:numPr>
                <w:ilvl w:val="0"/>
                <w:numId w:val="3"/>
              </w:numPr>
              <w:spacing w:after="120"/>
              <w:rPr>
                <w:rFonts w:asciiTheme="minorHAnsi" w:hAnsiTheme="minorHAnsi" w:cs="Arial"/>
              </w:rPr>
            </w:pPr>
            <w:r w:rsidRPr="00A551BC">
              <w:rPr>
                <w:rFonts w:asciiTheme="minorHAnsi" w:hAnsiTheme="minorHAnsi" w:cs="Arial"/>
              </w:rPr>
              <w:t>A fogyasztóvédelemről szóló 1997. évi CLV. törvény</w:t>
            </w:r>
          </w:p>
          <w:p w:rsidR="0038026E" w:rsidRPr="00A551BC" w:rsidRDefault="0038026E" w:rsidP="0019157F">
            <w:pPr>
              <w:pStyle w:val="Felsorols"/>
              <w:numPr>
                <w:ilvl w:val="0"/>
                <w:numId w:val="3"/>
              </w:numPr>
              <w:spacing w:after="120"/>
              <w:rPr>
                <w:rFonts w:asciiTheme="minorHAnsi" w:hAnsiTheme="minorHAnsi" w:cs="Arial"/>
              </w:rPr>
            </w:pPr>
            <w:r w:rsidRPr="00A551BC">
              <w:rPr>
                <w:rFonts w:asciiTheme="minorHAnsi" w:hAnsiTheme="minorHAnsi" w:cs="Arial"/>
              </w:rPr>
              <w:t xml:space="preserve">A nemzeti köznevelési törvény végrehajtásáról szóló 229/2012. (VIII. 28.) Korm. rendelet </w:t>
            </w:r>
          </w:p>
          <w:p w:rsidR="0038026E" w:rsidRPr="00A551BC" w:rsidRDefault="0038026E" w:rsidP="0019157F">
            <w:pPr>
              <w:pStyle w:val="Felsorols"/>
              <w:numPr>
                <w:ilvl w:val="0"/>
                <w:numId w:val="3"/>
              </w:numPr>
              <w:spacing w:after="120"/>
              <w:rPr>
                <w:rFonts w:asciiTheme="minorHAnsi" w:hAnsiTheme="minorHAnsi" w:cs="Arial"/>
              </w:rPr>
            </w:pPr>
            <w:r w:rsidRPr="00A551BC">
              <w:rPr>
                <w:rFonts w:asciiTheme="minorHAnsi" w:hAnsiTheme="minorHAnsi" w:cs="Arial"/>
              </w:rPr>
              <w:t>A pedagógusok előmeneteli rendszeréről és a közalkalmazottak jogállásáról szóló 1992. évi XXXIII. törvény köznevelési intézményekben történő végrehajtásáról szóló 326/2013. (VIII. 31.) Korm. rendelet</w:t>
            </w:r>
          </w:p>
          <w:p w:rsidR="0038026E" w:rsidRPr="00A551BC" w:rsidRDefault="0038026E" w:rsidP="0019157F">
            <w:pPr>
              <w:pStyle w:val="Felsorols"/>
              <w:numPr>
                <w:ilvl w:val="0"/>
                <w:numId w:val="3"/>
              </w:numPr>
              <w:spacing w:after="120"/>
              <w:rPr>
                <w:rFonts w:asciiTheme="minorHAnsi" w:hAnsiTheme="minorHAnsi" w:cs="Arial"/>
              </w:rPr>
            </w:pPr>
            <w:r w:rsidRPr="00A551BC">
              <w:rPr>
                <w:rFonts w:asciiTheme="minorHAnsi" w:hAnsiTheme="minorHAnsi" w:cs="Arial"/>
              </w:rPr>
              <w:lastRenderedPageBreak/>
              <w:t>A pedagógus-továbbképzésről, a pedagógus-szakvizsgáról, valamint a továbbképzésben részt vevők juttatásairól és kedvezményeiről szóló 277/1997. (XII. 22.) Korm. rendelet</w:t>
            </w:r>
          </w:p>
          <w:p w:rsidR="0038026E" w:rsidRPr="00A551BC" w:rsidRDefault="0038026E" w:rsidP="0019157F">
            <w:pPr>
              <w:pStyle w:val="Felsorols"/>
              <w:numPr>
                <w:ilvl w:val="0"/>
                <w:numId w:val="3"/>
              </w:numPr>
              <w:rPr>
                <w:rFonts w:asciiTheme="minorHAnsi" w:hAnsiTheme="minorHAnsi" w:cs="Arial"/>
              </w:rPr>
            </w:pPr>
            <w:r w:rsidRPr="00A551BC">
              <w:rPr>
                <w:rFonts w:asciiTheme="minorHAnsi" w:hAnsiTheme="minorHAnsi" w:cs="Arial"/>
              </w:rPr>
              <w:t>Az érettségi vizsga vizsgaszabályzatának kiadásáról szóló 100/1997. (VI. 13.) Korm. rendelet</w:t>
            </w:r>
          </w:p>
          <w:p w:rsidR="0038026E" w:rsidRPr="00A551BC" w:rsidRDefault="0038026E" w:rsidP="0019157F">
            <w:pPr>
              <w:pStyle w:val="Felsorols"/>
              <w:numPr>
                <w:ilvl w:val="0"/>
                <w:numId w:val="3"/>
              </w:numPr>
              <w:spacing w:after="120"/>
              <w:rPr>
                <w:rFonts w:asciiTheme="minorHAnsi" w:hAnsiTheme="minorHAnsi" w:cs="Arial"/>
              </w:rPr>
            </w:pPr>
            <w:r w:rsidRPr="00A551BC">
              <w:rPr>
                <w:rFonts w:asciiTheme="minorHAnsi" w:hAnsiTheme="minorHAnsi" w:cs="Arial"/>
              </w:rPr>
              <w:t>A Nemzeti Alaptanterv kiadásáról, bevezetéséről és alkalmazásáról szóló 110/2012. (VI. 4.) Korm. rendelet</w:t>
            </w:r>
          </w:p>
          <w:p w:rsidR="0038026E" w:rsidRPr="00A551BC" w:rsidRDefault="0038026E" w:rsidP="0019157F">
            <w:pPr>
              <w:pStyle w:val="Felsorols"/>
              <w:numPr>
                <w:ilvl w:val="0"/>
                <w:numId w:val="3"/>
              </w:numPr>
              <w:spacing w:after="120"/>
              <w:rPr>
                <w:rFonts w:asciiTheme="minorHAnsi" w:hAnsiTheme="minorHAnsi" w:cs="Arial"/>
              </w:rPr>
            </w:pPr>
            <w:r w:rsidRPr="00A551BC">
              <w:rPr>
                <w:rFonts w:asciiTheme="minorHAnsi" w:hAnsiTheme="minorHAnsi" w:cs="Arial"/>
              </w:rPr>
              <w:t xml:space="preserve">A nevelési-oktatási intézmények működéséről és a köznevelési intézmények névhasználatáról szóló 20/2012. (VIII. 31.) EMMI-rendelet </w:t>
            </w:r>
          </w:p>
          <w:p w:rsidR="0038026E" w:rsidRPr="00A551BC" w:rsidRDefault="0038026E" w:rsidP="0019157F">
            <w:pPr>
              <w:pStyle w:val="Felsorols"/>
              <w:numPr>
                <w:ilvl w:val="0"/>
                <w:numId w:val="3"/>
              </w:numPr>
              <w:rPr>
                <w:rFonts w:asciiTheme="minorHAnsi" w:hAnsiTheme="minorHAnsi" w:cs="Arial"/>
              </w:rPr>
            </w:pPr>
            <w:r w:rsidRPr="00A551BC">
              <w:rPr>
                <w:rFonts w:asciiTheme="minorHAnsi" w:hAnsiTheme="minorHAnsi" w:cs="Arial"/>
              </w:rPr>
              <w:t xml:space="preserve">Az érettségi vizsga részletes követelményeiről szóló 40/2002. (V. 24.) OM-rendelet </w:t>
            </w:r>
          </w:p>
          <w:p w:rsidR="0038026E" w:rsidRPr="00A551BC" w:rsidRDefault="0038026E" w:rsidP="0019157F">
            <w:pPr>
              <w:pStyle w:val="Felsorols"/>
              <w:numPr>
                <w:ilvl w:val="0"/>
                <w:numId w:val="3"/>
              </w:numPr>
              <w:spacing w:after="120"/>
              <w:rPr>
                <w:rFonts w:asciiTheme="minorHAnsi" w:hAnsiTheme="minorHAnsi" w:cs="Arial"/>
              </w:rPr>
            </w:pPr>
            <w:r w:rsidRPr="00A551BC">
              <w:rPr>
                <w:rFonts w:asciiTheme="minorHAnsi" w:hAnsiTheme="minorHAnsi" w:cs="Arial"/>
              </w:rPr>
              <w:t xml:space="preserve">A kerettantervek kiadásának és jóváhagyásának rendjéről szóló 51/2012. (XII. 21.) EMMI-rendelet </w:t>
            </w:r>
          </w:p>
          <w:p w:rsidR="0038026E" w:rsidRPr="00A551BC" w:rsidRDefault="0038026E" w:rsidP="0019157F">
            <w:pPr>
              <w:pStyle w:val="Felsorols"/>
              <w:numPr>
                <w:ilvl w:val="0"/>
                <w:numId w:val="3"/>
              </w:numPr>
              <w:spacing w:after="120"/>
              <w:rPr>
                <w:rFonts w:asciiTheme="minorHAnsi" w:hAnsiTheme="minorHAnsi" w:cs="Arial"/>
              </w:rPr>
            </w:pPr>
            <w:r w:rsidRPr="00A551BC">
              <w:rPr>
                <w:rFonts w:asciiTheme="minorHAnsi" w:hAnsiTheme="minorHAnsi" w:cs="Arial"/>
                <w:bCs/>
              </w:rPr>
              <w:t>A tanév rendjéről szóló mindenkori miniszteri rendelet</w:t>
            </w:r>
          </w:p>
          <w:p w:rsidR="0038026E" w:rsidRPr="00A551BC" w:rsidRDefault="0038026E" w:rsidP="0019157F">
            <w:pPr>
              <w:pStyle w:val="Felsorols"/>
              <w:numPr>
                <w:ilvl w:val="0"/>
                <w:numId w:val="3"/>
              </w:numPr>
              <w:spacing w:after="120"/>
              <w:rPr>
                <w:rFonts w:asciiTheme="minorHAnsi" w:hAnsiTheme="minorHAnsi" w:cs="Arial"/>
              </w:rPr>
            </w:pPr>
            <w:r w:rsidRPr="00A551BC">
              <w:rPr>
                <w:rFonts w:asciiTheme="minorHAnsi" w:hAnsiTheme="minorHAnsi" w:cs="Arial"/>
              </w:rPr>
              <w:t>Az iskola-egészségügyi ellátásról szóló 26/1997. (IX. 3.) NM-rendelet</w:t>
            </w:r>
          </w:p>
          <w:p w:rsidR="0038026E" w:rsidRDefault="0038026E" w:rsidP="00D9678B">
            <w:pPr>
              <w:pStyle w:val="Csakszveg"/>
              <w:jc w:val="both"/>
              <w:rPr>
                <w:rFonts w:asciiTheme="minorHAnsi" w:hAnsiTheme="minorHAnsi"/>
                <w:b/>
              </w:rPr>
            </w:pPr>
          </w:p>
          <w:p w:rsidR="0038026E" w:rsidRPr="00A15D6E" w:rsidRDefault="0038026E" w:rsidP="00D9678B">
            <w:pPr>
              <w:pStyle w:val="Csakszveg"/>
              <w:jc w:val="both"/>
              <w:rPr>
                <w:rFonts w:asciiTheme="minorHAnsi" w:hAnsiTheme="minorHAnsi"/>
                <w:b/>
              </w:rPr>
            </w:pPr>
          </w:p>
        </w:tc>
        <w:tc>
          <w:tcPr>
            <w:tcW w:w="7513" w:type="dxa"/>
          </w:tcPr>
          <w:p w:rsidR="0038026E" w:rsidRPr="0038026E" w:rsidRDefault="0038026E" w:rsidP="0038026E">
            <w:pPr>
              <w:keepNext/>
              <w:outlineLvl w:val="0"/>
              <w:rPr>
                <w:rFonts w:ascii="Calibri" w:hAnsi="Calibri"/>
                <w:b/>
                <w:i/>
              </w:rPr>
            </w:pPr>
            <w:bookmarkStart w:id="3" w:name="_Toc264296571"/>
            <w:bookmarkStart w:id="4" w:name="_Toc264636374"/>
            <w:bookmarkStart w:id="5" w:name="_Toc352079993"/>
            <w:bookmarkStart w:id="6" w:name="_Toc144390763"/>
            <w:r w:rsidRPr="0038026E">
              <w:rPr>
                <w:rFonts w:ascii="Calibri" w:hAnsi="Calibri"/>
                <w:b/>
                <w:i/>
              </w:rPr>
              <w:lastRenderedPageBreak/>
              <w:t>Az Intézmény  státusa</w:t>
            </w:r>
            <w:bookmarkEnd w:id="3"/>
            <w:bookmarkEnd w:id="4"/>
            <w:bookmarkEnd w:id="5"/>
            <w:r w:rsidRPr="0038026E">
              <w:rPr>
                <w:rFonts w:ascii="Calibri" w:hAnsi="Calibri"/>
                <w:b/>
                <w:i/>
              </w:rPr>
              <w:t>, alkalmazott jogszabályok</w:t>
            </w:r>
            <w:bookmarkEnd w:id="6"/>
          </w:p>
          <w:p w:rsidR="0038026E" w:rsidRPr="0038026E" w:rsidRDefault="0038026E" w:rsidP="0019157F">
            <w:pPr>
              <w:numPr>
                <w:ilvl w:val="0"/>
                <w:numId w:val="1"/>
              </w:numPr>
              <w:jc w:val="both"/>
              <w:rPr>
                <w:rFonts w:ascii="Calibri" w:hAnsi="Calibri"/>
                <w:b/>
              </w:rPr>
            </w:pPr>
            <w:r w:rsidRPr="0038026E">
              <w:rPr>
                <w:rFonts w:ascii="Calibri" w:hAnsi="Calibri"/>
              </w:rPr>
              <w:t xml:space="preserve">Az intézmény neve: </w:t>
            </w:r>
            <w:r w:rsidRPr="0038026E">
              <w:rPr>
                <w:rFonts w:ascii="Calibri" w:hAnsi="Calibri"/>
                <w:b/>
              </w:rPr>
              <w:t>Szekszárdi I. Béla Gimnázium, Kollégium és Általános Iskola</w:t>
            </w:r>
          </w:p>
          <w:p w:rsidR="0038026E" w:rsidRPr="0038026E" w:rsidRDefault="0038026E" w:rsidP="0038026E">
            <w:pPr>
              <w:ind w:left="360"/>
              <w:jc w:val="both"/>
              <w:rPr>
                <w:rFonts w:ascii="Calibri" w:hAnsi="Calibri"/>
              </w:rPr>
            </w:pPr>
            <w:r w:rsidRPr="0038026E">
              <w:rPr>
                <w:rFonts w:ascii="Calibri" w:hAnsi="Calibri"/>
              </w:rPr>
              <w:t xml:space="preserve">Angol megnevezése: I. </w:t>
            </w:r>
            <w:proofErr w:type="spellStart"/>
            <w:r w:rsidRPr="0038026E">
              <w:rPr>
                <w:rFonts w:ascii="Calibri" w:hAnsi="Calibri"/>
              </w:rPr>
              <w:t>Bela</w:t>
            </w:r>
            <w:proofErr w:type="spellEnd"/>
            <w:r w:rsidRPr="0038026E">
              <w:rPr>
                <w:rFonts w:ascii="Calibri" w:hAnsi="Calibri"/>
              </w:rPr>
              <w:t xml:space="preserve">  </w:t>
            </w:r>
            <w:proofErr w:type="spellStart"/>
            <w:r w:rsidRPr="0038026E">
              <w:rPr>
                <w:rFonts w:ascii="Calibri" w:hAnsi="Calibri"/>
              </w:rPr>
              <w:t>Grammar</w:t>
            </w:r>
            <w:proofErr w:type="spellEnd"/>
            <w:r w:rsidRPr="0038026E">
              <w:rPr>
                <w:rFonts w:ascii="Calibri" w:hAnsi="Calibri"/>
              </w:rPr>
              <w:t xml:space="preserve">  </w:t>
            </w:r>
            <w:proofErr w:type="spellStart"/>
            <w:r w:rsidRPr="0038026E">
              <w:rPr>
                <w:rFonts w:ascii="Calibri" w:hAnsi="Calibri"/>
              </w:rPr>
              <w:t>School</w:t>
            </w:r>
            <w:proofErr w:type="spellEnd"/>
            <w:r w:rsidRPr="0038026E">
              <w:rPr>
                <w:rFonts w:ascii="Calibri" w:hAnsi="Calibri"/>
              </w:rPr>
              <w:t xml:space="preserve">,  </w:t>
            </w:r>
            <w:proofErr w:type="spellStart"/>
            <w:r w:rsidRPr="0038026E">
              <w:rPr>
                <w:rFonts w:ascii="Calibri" w:hAnsi="Calibri"/>
              </w:rPr>
              <w:t>Student</w:t>
            </w:r>
            <w:proofErr w:type="spellEnd"/>
            <w:r w:rsidRPr="0038026E">
              <w:rPr>
                <w:rFonts w:ascii="Calibri" w:hAnsi="Calibri"/>
              </w:rPr>
              <w:t xml:space="preserve"> </w:t>
            </w:r>
            <w:proofErr w:type="spellStart"/>
            <w:r w:rsidRPr="0038026E">
              <w:rPr>
                <w:rFonts w:ascii="Calibri" w:hAnsi="Calibri"/>
              </w:rPr>
              <w:t>Hostel</w:t>
            </w:r>
            <w:proofErr w:type="spellEnd"/>
            <w:r w:rsidRPr="0038026E">
              <w:rPr>
                <w:rFonts w:ascii="Calibri" w:hAnsi="Calibri"/>
              </w:rPr>
              <w:t xml:space="preserve">  and </w:t>
            </w:r>
            <w:proofErr w:type="spellStart"/>
            <w:r w:rsidRPr="0038026E">
              <w:rPr>
                <w:rFonts w:ascii="Calibri" w:hAnsi="Calibri"/>
              </w:rPr>
              <w:t>Primary</w:t>
            </w:r>
            <w:proofErr w:type="spellEnd"/>
            <w:r w:rsidRPr="0038026E">
              <w:rPr>
                <w:rFonts w:ascii="Calibri" w:hAnsi="Calibri"/>
              </w:rPr>
              <w:t xml:space="preserve"> </w:t>
            </w:r>
            <w:proofErr w:type="spellStart"/>
            <w:r w:rsidRPr="0038026E">
              <w:rPr>
                <w:rFonts w:ascii="Calibri" w:hAnsi="Calibri"/>
              </w:rPr>
              <w:t>School</w:t>
            </w:r>
            <w:proofErr w:type="spellEnd"/>
          </w:p>
          <w:p w:rsidR="0038026E" w:rsidRPr="0038026E" w:rsidRDefault="0038026E" w:rsidP="0019157F">
            <w:pPr>
              <w:numPr>
                <w:ilvl w:val="0"/>
                <w:numId w:val="1"/>
              </w:numPr>
              <w:jc w:val="both"/>
              <w:rPr>
                <w:rFonts w:ascii="Calibri" w:hAnsi="Calibri"/>
              </w:rPr>
            </w:pPr>
            <w:r w:rsidRPr="0038026E">
              <w:rPr>
                <w:rFonts w:ascii="Calibri" w:hAnsi="Calibri"/>
              </w:rPr>
              <w:t>Rövid neve: Szekszárdi I. Béla Gimnázium</w:t>
            </w:r>
          </w:p>
          <w:p w:rsidR="0038026E" w:rsidRPr="0038026E" w:rsidRDefault="0038026E" w:rsidP="0019157F">
            <w:pPr>
              <w:numPr>
                <w:ilvl w:val="0"/>
                <w:numId w:val="1"/>
              </w:numPr>
              <w:jc w:val="both"/>
              <w:rPr>
                <w:rFonts w:ascii="Calibri" w:hAnsi="Calibri"/>
              </w:rPr>
            </w:pPr>
            <w:r w:rsidRPr="0038026E">
              <w:rPr>
                <w:rFonts w:ascii="Calibri" w:hAnsi="Calibri"/>
              </w:rPr>
              <w:t>OM azonosítója: 036394</w:t>
            </w:r>
          </w:p>
          <w:p w:rsidR="0038026E" w:rsidRPr="0038026E" w:rsidRDefault="0038026E" w:rsidP="0019157F">
            <w:pPr>
              <w:numPr>
                <w:ilvl w:val="0"/>
                <w:numId w:val="1"/>
              </w:numPr>
              <w:jc w:val="both"/>
              <w:rPr>
                <w:rFonts w:ascii="Calibri" w:hAnsi="Calibri"/>
              </w:rPr>
            </w:pPr>
            <w:r w:rsidRPr="0038026E">
              <w:rPr>
                <w:rFonts w:ascii="Calibri" w:hAnsi="Calibri"/>
              </w:rPr>
              <w:t xml:space="preserve">Feladatellátási helyei: </w:t>
            </w:r>
          </w:p>
          <w:p w:rsidR="0038026E" w:rsidRPr="0038026E" w:rsidRDefault="0038026E" w:rsidP="0038026E">
            <w:pPr>
              <w:ind w:left="360"/>
              <w:jc w:val="both"/>
              <w:rPr>
                <w:rFonts w:ascii="Calibri" w:hAnsi="Calibri"/>
              </w:rPr>
            </w:pPr>
            <w:r w:rsidRPr="0038026E">
              <w:rPr>
                <w:rFonts w:ascii="Calibri" w:hAnsi="Calibri"/>
              </w:rPr>
              <w:t>Székhelye: 7100 Szekszárd, Kadarka u. 25-27.    (001 feladatellátási hely)</w:t>
            </w:r>
          </w:p>
          <w:p w:rsidR="0038026E" w:rsidRPr="0038026E" w:rsidRDefault="0038026E" w:rsidP="0038026E">
            <w:pPr>
              <w:ind w:left="360"/>
              <w:jc w:val="both"/>
              <w:rPr>
                <w:rFonts w:ascii="Calibri" w:hAnsi="Calibri"/>
              </w:rPr>
            </w:pPr>
            <w:r w:rsidRPr="0038026E">
              <w:rPr>
                <w:rFonts w:ascii="Calibri" w:hAnsi="Calibri"/>
              </w:rPr>
              <w:t xml:space="preserve">Tagintézmények megnevezése, címei: </w:t>
            </w:r>
          </w:p>
          <w:p w:rsidR="0038026E" w:rsidRPr="0038026E" w:rsidRDefault="0038026E" w:rsidP="0038026E">
            <w:pPr>
              <w:ind w:left="360" w:firstLine="348"/>
              <w:jc w:val="both"/>
              <w:rPr>
                <w:rFonts w:ascii="Calibri" w:hAnsi="Calibri"/>
              </w:rPr>
            </w:pPr>
            <w:r w:rsidRPr="0038026E">
              <w:rPr>
                <w:rFonts w:ascii="Calibri" w:hAnsi="Calibri"/>
              </w:rPr>
              <w:t>Szekszárdi I. Béla Gimnázium Kollégiuma  (002 feladatellátási hely)</w:t>
            </w:r>
          </w:p>
          <w:p w:rsidR="0038026E" w:rsidRPr="0038026E" w:rsidRDefault="0038026E" w:rsidP="0038026E">
            <w:pPr>
              <w:ind w:left="1068" w:firstLine="348"/>
              <w:jc w:val="both"/>
              <w:rPr>
                <w:rFonts w:ascii="Calibri" w:hAnsi="Calibri"/>
              </w:rPr>
            </w:pPr>
            <w:r w:rsidRPr="0038026E">
              <w:rPr>
                <w:rFonts w:ascii="Calibri" w:hAnsi="Calibri"/>
              </w:rPr>
              <w:t>ügyvitel címe: 7100 Szekszárd, Kadarka u. 29.</w:t>
            </w:r>
          </w:p>
          <w:p w:rsidR="0038026E" w:rsidRPr="0038026E" w:rsidRDefault="0038026E" w:rsidP="0038026E">
            <w:pPr>
              <w:ind w:left="360" w:firstLine="348"/>
              <w:jc w:val="both"/>
              <w:rPr>
                <w:rFonts w:ascii="Calibri" w:hAnsi="Calibri"/>
              </w:rPr>
            </w:pPr>
            <w:r w:rsidRPr="0038026E">
              <w:rPr>
                <w:rFonts w:ascii="Calibri" w:hAnsi="Calibri"/>
              </w:rPr>
              <w:t xml:space="preserve">Szekszárdi I. Béla Gimnázium Bezerédj István Általános Iskolája  (003 feladatellátási   </w:t>
            </w:r>
          </w:p>
          <w:p w:rsidR="0038026E" w:rsidRPr="0038026E" w:rsidRDefault="0038026E" w:rsidP="0038026E">
            <w:pPr>
              <w:ind w:left="360"/>
              <w:jc w:val="both"/>
              <w:rPr>
                <w:rFonts w:ascii="Calibri" w:hAnsi="Calibri"/>
              </w:rPr>
            </w:pPr>
            <w:r w:rsidRPr="0038026E">
              <w:rPr>
                <w:rFonts w:ascii="Calibri" w:hAnsi="Calibri"/>
              </w:rPr>
              <w:t xml:space="preserve">     hely)</w:t>
            </w:r>
          </w:p>
          <w:p w:rsidR="0038026E" w:rsidRPr="0038026E" w:rsidRDefault="0038026E" w:rsidP="0038026E">
            <w:pPr>
              <w:ind w:left="1068" w:firstLine="348"/>
              <w:jc w:val="both"/>
              <w:rPr>
                <w:rFonts w:ascii="Calibri" w:hAnsi="Calibri"/>
              </w:rPr>
            </w:pPr>
            <w:r w:rsidRPr="0038026E">
              <w:rPr>
                <w:rFonts w:ascii="Calibri" w:hAnsi="Calibri"/>
              </w:rPr>
              <w:lastRenderedPageBreak/>
              <w:t>ügyvitel címe: 7056 Szedres,  Arany János u. 1.</w:t>
            </w:r>
          </w:p>
          <w:p w:rsidR="0038026E" w:rsidRPr="0038026E" w:rsidRDefault="0038026E" w:rsidP="0038026E">
            <w:pPr>
              <w:ind w:left="1068" w:firstLine="348"/>
              <w:jc w:val="both"/>
              <w:rPr>
                <w:rFonts w:ascii="Calibri" w:hAnsi="Calibri"/>
              </w:rPr>
            </w:pPr>
          </w:p>
          <w:p w:rsidR="0038026E" w:rsidRDefault="0038026E" w:rsidP="0019157F">
            <w:pPr>
              <w:numPr>
                <w:ilvl w:val="0"/>
                <w:numId w:val="1"/>
              </w:numPr>
              <w:jc w:val="both"/>
              <w:rPr>
                <w:rFonts w:ascii="Calibri" w:hAnsi="Calibri"/>
              </w:rPr>
            </w:pPr>
            <w:r w:rsidRPr="0038026E">
              <w:rPr>
                <w:rFonts w:ascii="Calibri" w:hAnsi="Calibri"/>
              </w:rPr>
              <w:t>Az intézmény típusa: közös igazgatású köznevelési intézmény</w:t>
            </w:r>
          </w:p>
          <w:p w:rsidR="0038026E" w:rsidRPr="0038026E" w:rsidRDefault="0038026E" w:rsidP="0038026E">
            <w:pPr>
              <w:ind w:left="360"/>
              <w:jc w:val="both"/>
              <w:rPr>
                <w:rFonts w:ascii="Calibri" w:hAnsi="Calibri"/>
              </w:rPr>
            </w:pPr>
          </w:p>
          <w:p w:rsidR="00DF4942" w:rsidRPr="00DF4942" w:rsidRDefault="00DF4942" w:rsidP="00DF4942">
            <w:pPr>
              <w:pStyle w:val="Csakszveg"/>
              <w:jc w:val="both"/>
              <w:rPr>
                <w:rFonts w:asciiTheme="minorHAnsi" w:hAnsiTheme="minorHAnsi"/>
              </w:rPr>
            </w:pPr>
            <w:r w:rsidRPr="00DF4942">
              <w:rPr>
                <w:rFonts w:asciiTheme="minorHAnsi" w:hAnsiTheme="minorHAnsi"/>
              </w:rPr>
              <w:t xml:space="preserve">A pedagógiai program elkészítésénél az alábbi jogszabályok előírásait   alkalmaztuk:  </w:t>
            </w:r>
          </w:p>
          <w:p w:rsidR="00DF4942" w:rsidRPr="00DF4942" w:rsidRDefault="00DF4942" w:rsidP="00DF4942">
            <w:pPr>
              <w:pStyle w:val="Csakszveg"/>
              <w:jc w:val="both"/>
              <w:rPr>
                <w:rFonts w:asciiTheme="minorHAnsi" w:hAnsiTheme="minorHAnsi"/>
              </w:rPr>
            </w:pPr>
            <w:r w:rsidRPr="00DF4942">
              <w:rPr>
                <w:rFonts w:asciiTheme="minorHAnsi" w:hAnsiTheme="minorHAnsi"/>
              </w:rPr>
              <w:t>2011. évi CXC. törvény a nemzeti köznevelésről</w:t>
            </w:r>
          </w:p>
          <w:p w:rsidR="00DF4942" w:rsidRPr="00DF4942" w:rsidRDefault="00DF4942" w:rsidP="00DF4942">
            <w:pPr>
              <w:pStyle w:val="Csakszveg"/>
              <w:jc w:val="both"/>
              <w:rPr>
                <w:rFonts w:asciiTheme="minorHAnsi" w:hAnsiTheme="minorHAnsi"/>
              </w:rPr>
            </w:pPr>
            <w:r w:rsidRPr="00DF4942">
              <w:rPr>
                <w:rFonts w:asciiTheme="minorHAnsi" w:hAnsiTheme="minorHAnsi"/>
              </w:rPr>
              <w:t>229/2012. (VIII. 28.) Korm. rendelet a nemzeti köznevelési törvény végrehajtásáról</w:t>
            </w:r>
          </w:p>
          <w:p w:rsidR="00DF4942" w:rsidRPr="00DF4942" w:rsidRDefault="00DF4942" w:rsidP="00DF4942">
            <w:pPr>
              <w:pStyle w:val="Csakszveg"/>
              <w:jc w:val="both"/>
              <w:rPr>
                <w:rFonts w:asciiTheme="minorHAnsi" w:hAnsiTheme="minorHAnsi"/>
              </w:rPr>
            </w:pPr>
            <w:r w:rsidRPr="00DF4942">
              <w:rPr>
                <w:rFonts w:asciiTheme="minorHAnsi" w:hAnsiTheme="minorHAnsi"/>
              </w:rPr>
              <w:t>20/2012. (VIII. 31.) EMMI-rendelet a nevelési-oktatási intézmények működéséről és a köznevelési intézmények névhasználatáról</w:t>
            </w:r>
          </w:p>
          <w:p w:rsidR="00DF4942" w:rsidRPr="00DF4942" w:rsidRDefault="00DF4942" w:rsidP="00DF4942">
            <w:pPr>
              <w:pStyle w:val="Csakszveg"/>
              <w:jc w:val="both"/>
              <w:rPr>
                <w:rFonts w:asciiTheme="minorHAnsi" w:hAnsiTheme="minorHAnsi"/>
              </w:rPr>
            </w:pPr>
            <w:r w:rsidRPr="00DF4942">
              <w:rPr>
                <w:rFonts w:asciiTheme="minorHAnsi" w:hAnsiTheme="minorHAnsi"/>
              </w:rPr>
              <w:t>110/2012. (VI. 4.) Korm. rendelet a Nemzeti alaptanterv kiadásáról, bevezetéséről és alkalmazásáról</w:t>
            </w:r>
          </w:p>
          <w:p w:rsidR="00DF4942" w:rsidRPr="00DF4942" w:rsidRDefault="00DF4942" w:rsidP="00DF4942">
            <w:pPr>
              <w:pStyle w:val="Csakszveg"/>
              <w:jc w:val="both"/>
              <w:rPr>
                <w:rFonts w:asciiTheme="minorHAnsi" w:hAnsiTheme="minorHAnsi"/>
              </w:rPr>
            </w:pPr>
            <w:r w:rsidRPr="00DF4942">
              <w:rPr>
                <w:rFonts w:asciiTheme="minorHAnsi" w:hAnsiTheme="minorHAnsi"/>
              </w:rPr>
              <w:t xml:space="preserve">18/2024. (IV. 4.) BM rendelet a pedagógusok teljesítményértékeléséről </w:t>
            </w:r>
          </w:p>
          <w:p w:rsidR="00DF4942" w:rsidRPr="00DF4942" w:rsidRDefault="00DF4942" w:rsidP="00DF4942">
            <w:pPr>
              <w:pStyle w:val="Csakszveg"/>
              <w:jc w:val="both"/>
              <w:rPr>
                <w:rFonts w:asciiTheme="minorHAnsi" w:hAnsiTheme="minorHAnsi"/>
              </w:rPr>
            </w:pPr>
            <w:r w:rsidRPr="00DF4942">
              <w:rPr>
                <w:rFonts w:asciiTheme="minorHAnsi" w:hAnsiTheme="minorHAnsi"/>
              </w:rPr>
              <w:t xml:space="preserve">2023. évi LII. törvény a pedagógusok új életpályájáról  </w:t>
            </w:r>
          </w:p>
          <w:p w:rsidR="00DF4942" w:rsidRPr="00DF4942" w:rsidRDefault="00DF4942" w:rsidP="00DF4942">
            <w:pPr>
              <w:pStyle w:val="Csakszveg"/>
              <w:jc w:val="both"/>
              <w:rPr>
                <w:rFonts w:asciiTheme="minorHAnsi" w:hAnsiTheme="minorHAnsi"/>
              </w:rPr>
            </w:pPr>
            <w:r w:rsidRPr="00DF4942">
              <w:rPr>
                <w:rFonts w:asciiTheme="minorHAnsi" w:hAnsiTheme="minorHAnsi"/>
              </w:rPr>
              <w:t xml:space="preserve">401/2023. (VIII. 30.) Korm. rendelet a pedagógusok új életpályájáról szóló 2023. évi LII. törvény végrehajtásáról </w:t>
            </w:r>
          </w:p>
          <w:p w:rsidR="00DF4942" w:rsidRPr="00DF4942" w:rsidRDefault="00DF4942" w:rsidP="00DF4942">
            <w:pPr>
              <w:pStyle w:val="Csakszveg"/>
              <w:jc w:val="both"/>
              <w:rPr>
                <w:rFonts w:asciiTheme="minorHAnsi" w:hAnsiTheme="minorHAnsi"/>
              </w:rPr>
            </w:pPr>
            <w:r w:rsidRPr="00DF4942">
              <w:rPr>
                <w:rFonts w:asciiTheme="minorHAnsi" w:hAnsiTheme="minorHAnsi"/>
              </w:rPr>
              <w:t xml:space="preserve">100/1997. (VI. 13.) Korm. rendelet az érettségi vizsga vizsgaszabályzatának kiadásáról  </w:t>
            </w:r>
          </w:p>
          <w:p w:rsidR="00DF4942" w:rsidRPr="00DF4942" w:rsidRDefault="00DF4942" w:rsidP="00DF4942">
            <w:pPr>
              <w:pStyle w:val="Csakszveg"/>
              <w:jc w:val="both"/>
              <w:rPr>
                <w:rFonts w:asciiTheme="minorHAnsi" w:hAnsiTheme="minorHAnsi"/>
              </w:rPr>
            </w:pPr>
            <w:r w:rsidRPr="00DF4942">
              <w:rPr>
                <w:rFonts w:asciiTheme="minorHAnsi" w:hAnsiTheme="minorHAnsi"/>
              </w:rPr>
              <w:t xml:space="preserve">15/2013. (II. 26.) EMMI rendelet a pedagógiai szakszolgálati intézmények működéséről </w:t>
            </w:r>
          </w:p>
          <w:p w:rsidR="00DF4942" w:rsidRPr="00DF4942" w:rsidRDefault="00DF4942" w:rsidP="00DF4942">
            <w:pPr>
              <w:pStyle w:val="Csakszveg"/>
              <w:jc w:val="both"/>
              <w:rPr>
                <w:rFonts w:asciiTheme="minorHAnsi" w:hAnsiTheme="minorHAnsi"/>
              </w:rPr>
            </w:pPr>
            <w:r w:rsidRPr="00DF4942">
              <w:rPr>
                <w:rFonts w:asciiTheme="minorHAnsi" w:hAnsiTheme="minorHAnsi"/>
              </w:rPr>
              <w:t>2012. évi I. törvény a munka törvénykönyvéről</w:t>
            </w:r>
          </w:p>
          <w:p w:rsidR="00DF4942" w:rsidRPr="00DF4942" w:rsidRDefault="00DF4942" w:rsidP="00DF4942">
            <w:pPr>
              <w:pStyle w:val="Csakszveg"/>
              <w:jc w:val="both"/>
              <w:rPr>
                <w:rFonts w:asciiTheme="minorHAnsi" w:hAnsiTheme="minorHAnsi"/>
              </w:rPr>
            </w:pPr>
            <w:r w:rsidRPr="00DF4942">
              <w:rPr>
                <w:rFonts w:asciiTheme="minorHAnsi" w:hAnsiTheme="minorHAnsi"/>
              </w:rPr>
              <w:t>26/1997. (IX. 3.) NM rendelet az iskola-egészségügyi ellátásról</w:t>
            </w:r>
          </w:p>
          <w:p w:rsidR="00DF4942" w:rsidRPr="00DF4942" w:rsidRDefault="00DF4942" w:rsidP="00DF4942">
            <w:pPr>
              <w:pStyle w:val="Csakszveg"/>
              <w:jc w:val="both"/>
              <w:rPr>
                <w:rFonts w:asciiTheme="minorHAnsi" w:hAnsiTheme="minorHAnsi"/>
              </w:rPr>
            </w:pPr>
            <w:r w:rsidRPr="00DF4942">
              <w:rPr>
                <w:rFonts w:asciiTheme="minorHAnsi" w:hAnsiTheme="minorHAnsi"/>
              </w:rPr>
              <w:t>1997. évi XXXI. Törvény a gyermekek védelméről és a gyámügyi igazgatásról</w:t>
            </w:r>
          </w:p>
          <w:p w:rsidR="00DF4942" w:rsidRPr="00DF4942" w:rsidRDefault="00DF4942" w:rsidP="00DF4942">
            <w:pPr>
              <w:pStyle w:val="Csakszveg"/>
              <w:jc w:val="both"/>
              <w:rPr>
                <w:rFonts w:asciiTheme="minorHAnsi" w:hAnsiTheme="minorHAnsi"/>
              </w:rPr>
            </w:pPr>
            <w:r w:rsidRPr="00DF4942">
              <w:rPr>
                <w:rFonts w:asciiTheme="minorHAnsi" w:hAnsiTheme="minorHAnsi"/>
              </w:rPr>
              <w:t>335/2005. (XII. 29.) Korm. Rendelet a közfeladatot ellátó szervek iratkezelésének általános követelményeiről</w:t>
            </w:r>
          </w:p>
          <w:p w:rsidR="00DF4942" w:rsidRPr="00DF4942" w:rsidRDefault="00DF4942" w:rsidP="00DF4942">
            <w:pPr>
              <w:pStyle w:val="Csakszveg"/>
              <w:jc w:val="both"/>
              <w:rPr>
                <w:rFonts w:asciiTheme="minorHAnsi" w:hAnsiTheme="minorHAnsi"/>
              </w:rPr>
            </w:pPr>
            <w:r w:rsidRPr="00DF4942">
              <w:rPr>
                <w:rFonts w:asciiTheme="minorHAnsi" w:hAnsiTheme="minorHAnsi"/>
              </w:rPr>
              <w:t>44/2007. (XII. 29.) OKM rendelet a katasztrófák elleni védekezés és a polgári védelem ágazati feladatairól</w:t>
            </w:r>
          </w:p>
          <w:p w:rsidR="00DF4942" w:rsidRPr="00DF4942" w:rsidRDefault="00DF4942" w:rsidP="00DF4942">
            <w:pPr>
              <w:pStyle w:val="Csakszveg"/>
              <w:jc w:val="both"/>
              <w:rPr>
                <w:rFonts w:asciiTheme="minorHAnsi" w:hAnsiTheme="minorHAnsi"/>
              </w:rPr>
            </w:pPr>
            <w:r w:rsidRPr="00DF4942">
              <w:rPr>
                <w:rFonts w:asciiTheme="minorHAnsi" w:hAnsiTheme="minorHAnsi"/>
              </w:rPr>
              <w:t>2011. évi CXII. Törvény az információs önrendelkezési jogról és az információszabadságról</w:t>
            </w:r>
          </w:p>
          <w:p w:rsidR="00DF4942" w:rsidRPr="00DF4942" w:rsidRDefault="00DF4942" w:rsidP="00DF4942">
            <w:pPr>
              <w:pStyle w:val="Csakszveg"/>
              <w:jc w:val="both"/>
              <w:rPr>
                <w:rFonts w:asciiTheme="minorHAnsi" w:hAnsiTheme="minorHAnsi"/>
              </w:rPr>
            </w:pPr>
            <w:r w:rsidRPr="00DF4942">
              <w:rPr>
                <w:rFonts w:asciiTheme="minorHAnsi" w:hAnsiTheme="minorHAnsi"/>
              </w:rPr>
              <w:t>1995. évi LXVI. Törvény a köziratokról, a közlevéltárakról és a magánlevéltári anyag védelméről</w:t>
            </w:r>
          </w:p>
          <w:p w:rsidR="004C3166" w:rsidRDefault="00DF4942" w:rsidP="00DF4942">
            <w:pPr>
              <w:pStyle w:val="Csakszveg"/>
              <w:jc w:val="both"/>
              <w:rPr>
                <w:rFonts w:asciiTheme="minorHAnsi" w:hAnsiTheme="minorHAnsi"/>
                <w:b/>
              </w:rPr>
            </w:pPr>
            <w:r w:rsidRPr="00DF4942">
              <w:rPr>
                <w:rFonts w:asciiTheme="minorHAnsi" w:hAnsiTheme="minorHAnsi"/>
              </w:rPr>
              <w:t>1999. évi XLII. törvény a nemdohányzók védelméről</w:t>
            </w:r>
          </w:p>
        </w:tc>
      </w:tr>
      <w:tr w:rsidR="00E75C82" w:rsidRPr="00A15D6E" w:rsidTr="00A379B6">
        <w:trPr>
          <w:trHeight w:val="403"/>
        </w:trPr>
        <w:tc>
          <w:tcPr>
            <w:tcW w:w="2263" w:type="dxa"/>
          </w:tcPr>
          <w:p w:rsidR="00E75C82" w:rsidRPr="00E75C82" w:rsidRDefault="00E75C82" w:rsidP="00E75C82">
            <w:pPr>
              <w:pStyle w:val="Cmsor1"/>
              <w:outlineLvl w:val="0"/>
              <w:rPr>
                <w:rFonts w:asciiTheme="minorHAnsi" w:hAnsiTheme="minorHAnsi"/>
                <w:b/>
                <w:sz w:val="22"/>
                <w:szCs w:val="22"/>
              </w:rPr>
            </w:pPr>
            <w:bookmarkStart w:id="7" w:name="_Toc264296570"/>
            <w:bookmarkStart w:id="8" w:name="_Toc264636373"/>
            <w:bookmarkStart w:id="9" w:name="_Toc352079992"/>
            <w:bookmarkStart w:id="10" w:name="_Toc144390765"/>
            <w:r w:rsidRPr="00E75C82">
              <w:rPr>
                <w:rFonts w:asciiTheme="minorHAnsi" w:hAnsiTheme="minorHAnsi"/>
                <w:b/>
                <w:sz w:val="22"/>
                <w:szCs w:val="22"/>
              </w:rPr>
              <w:lastRenderedPageBreak/>
              <w:t>AZ ÖSSZETETT ISKOLA NEVELÉSI PROGRAMJA</w:t>
            </w:r>
          </w:p>
          <w:p w:rsidR="00E75C82" w:rsidRDefault="00E75C82" w:rsidP="00E75C82">
            <w:pPr>
              <w:pStyle w:val="Cmsor1"/>
              <w:jc w:val="left"/>
              <w:outlineLvl w:val="0"/>
              <w:rPr>
                <w:rFonts w:asciiTheme="minorHAnsi" w:hAnsiTheme="minorHAnsi"/>
                <w:b/>
                <w:sz w:val="22"/>
                <w:szCs w:val="22"/>
              </w:rPr>
            </w:pPr>
            <w:r w:rsidRPr="00E75C82">
              <w:rPr>
                <w:rFonts w:asciiTheme="minorHAnsi" w:hAnsiTheme="minorHAnsi"/>
                <w:b/>
                <w:sz w:val="22"/>
                <w:szCs w:val="22"/>
              </w:rPr>
              <w:t>(ÁLTALÁNOS ISKOLA ÉS GIMNÁZIUM)</w:t>
            </w:r>
          </w:p>
          <w:p w:rsidR="00E75C82" w:rsidRPr="00A53D1E" w:rsidRDefault="00E75C82" w:rsidP="00E75C82">
            <w:pPr>
              <w:pStyle w:val="Cmsor1"/>
              <w:jc w:val="left"/>
              <w:outlineLvl w:val="0"/>
              <w:rPr>
                <w:rFonts w:asciiTheme="minorHAnsi" w:hAnsiTheme="minorHAnsi"/>
                <w:b/>
                <w:sz w:val="22"/>
                <w:szCs w:val="22"/>
              </w:rPr>
            </w:pPr>
            <w:r w:rsidRPr="00A53D1E">
              <w:rPr>
                <w:rFonts w:asciiTheme="minorHAnsi" w:hAnsiTheme="minorHAnsi"/>
                <w:b/>
                <w:sz w:val="22"/>
                <w:szCs w:val="22"/>
              </w:rPr>
              <w:t>1. Az oktatás-nevelés feltételrendszere</w:t>
            </w:r>
            <w:bookmarkEnd w:id="7"/>
            <w:bookmarkEnd w:id="8"/>
            <w:bookmarkEnd w:id="9"/>
            <w:bookmarkEnd w:id="10"/>
          </w:p>
          <w:p w:rsidR="00E75C82" w:rsidRDefault="00E75C82" w:rsidP="00D9678B">
            <w:pPr>
              <w:pStyle w:val="Csakszveg"/>
              <w:jc w:val="both"/>
              <w:rPr>
                <w:rFonts w:asciiTheme="minorHAnsi" w:hAnsiTheme="minorHAnsi"/>
                <w:b/>
                <w:sz w:val="22"/>
                <w:szCs w:val="22"/>
              </w:rPr>
            </w:pPr>
          </w:p>
        </w:tc>
        <w:tc>
          <w:tcPr>
            <w:tcW w:w="5245" w:type="dxa"/>
          </w:tcPr>
          <w:p w:rsidR="00E75C82" w:rsidRDefault="00E75C82" w:rsidP="00D9678B">
            <w:pPr>
              <w:pStyle w:val="Csakszveg"/>
              <w:jc w:val="both"/>
              <w:rPr>
                <w:rFonts w:asciiTheme="minorHAnsi" w:hAnsiTheme="minorHAnsi"/>
                <w:b/>
              </w:rPr>
            </w:pPr>
          </w:p>
          <w:p w:rsidR="00E75C82" w:rsidRPr="00A53D1E" w:rsidRDefault="00E75C82" w:rsidP="00E75C82">
            <w:pPr>
              <w:pStyle w:val="Cmsor1"/>
              <w:jc w:val="left"/>
              <w:outlineLvl w:val="0"/>
              <w:rPr>
                <w:rFonts w:asciiTheme="minorHAnsi" w:hAnsiTheme="minorHAnsi"/>
                <w:b/>
                <w:sz w:val="22"/>
                <w:szCs w:val="22"/>
              </w:rPr>
            </w:pPr>
            <w:r w:rsidRPr="00A53D1E">
              <w:rPr>
                <w:rFonts w:asciiTheme="minorHAnsi" w:hAnsiTheme="minorHAnsi"/>
                <w:b/>
                <w:sz w:val="22"/>
                <w:szCs w:val="22"/>
              </w:rPr>
              <w:t>1. Az oktatás-nevelés feltételrendszere</w:t>
            </w:r>
          </w:p>
          <w:p w:rsidR="00E75C82" w:rsidRPr="00A53D1E" w:rsidRDefault="00E75C82" w:rsidP="00E75C82">
            <w:pPr>
              <w:spacing w:before="160" w:after="80"/>
              <w:jc w:val="both"/>
              <w:rPr>
                <w:rFonts w:asciiTheme="minorHAnsi" w:hAnsiTheme="minorHAnsi"/>
                <w:sz w:val="22"/>
                <w:szCs w:val="22"/>
              </w:rPr>
            </w:pPr>
            <w:r w:rsidRPr="00A53D1E">
              <w:rPr>
                <w:rFonts w:asciiTheme="minorHAnsi" w:hAnsiTheme="minorHAnsi"/>
                <w:b/>
                <w:sz w:val="22"/>
                <w:szCs w:val="22"/>
              </w:rPr>
              <w:t>Az iskolában a nevelési-oktatási tevékenység</w:t>
            </w:r>
            <w:r w:rsidRPr="00A53D1E">
              <w:rPr>
                <w:rFonts w:asciiTheme="minorHAnsi" w:hAnsiTheme="minorHAnsi"/>
                <w:sz w:val="22"/>
                <w:szCs w:val="22"/>
              </w:rPr>
              <w:t xml:space="preserve"> </w:t>
            </w:r>
            <w:r>
              <w:rPr>
                <w:rFonts w:asciiTheme="minorHAnsi" w:hAnsiTheme="minorHAnsi"/>
                <w:sz w:val="22"/>
                <w:szCs w:val="22"/>
              </w:rPr>
              <w:t xml:space="preserve"> a </w:t>
            </w:r>
            <w:r w:rsidRPr="00A53D1E">
              <w:rPr>
                <w:rFonts w:asciiTheme="minorHAnsi" w:hAnsiTheme="minorHAnsi" w:cs="Times"/>
                <w:b/>
                <w:bCs/>
                <w:sz w:val="22"/>
                <w:szCs w:val="22"/>
              </w:rPr>
              <w:t>2011. évi CXC. törvény</w:t>
            </w:r>
            <w:r>
              <w:rPr>
                <w:rFonts w:asciiTheme="minorHAnsi" w:hAnsiTheme="minorHAnsi" w:cs="Times"/>
                <w:b/>
                <w:bCs/>
                <w:sz w:val="22"/>
                <w:szCs w:val="22"/>
              </w:rPr>
              <w:t xml:space="preserve">t a </w:t>
            </w:r>
            <w:r w:rsidRPr="00A53D1E">
              <w:rPr>
                <w:rFonts w:asciiTheme="minorHAnsi" w:hAnsiTheme="minorHAnsi" w:cs="Times"/>
                <w:b/>
                <w:bCs/>
                <w:sz w:val="22"/>
                <w:szCs w:val="22"/>
              </w:rPr>
              <w:t>nemzeti köznevelésről</w:t>
            </w:r>
            <w:r>
              <w:rPr>
                <w:rFonts w:asciiTheme="minorHAnsi" w:hAnsiTheme="minorHAnsi" w:cs="Times"/>
                <w:b/>
                <w:bCs/>
                <w:sz w:val="22"/>
                <w:szCs w:val="22"/>
              </w:rPr>
              <w:t xml:space="preserve">,  </w:t>
            </w:r>
            <w:r>
              <w:rPr>
                <w:rFonts w:asciiTheme="minorHAnsi" w:hAnsiTheme="minorHAnsi"/>
                <w:i/>
                <w:sz w:val="22"/>
                <w:szCs w:val="22"/>
              </w:rPr>
              <w:t xml:space="preserve">a  2020-ban módosított </w:t>
            </w:r>
            <w:r>
              <w:rPr>
                <w:rFonts w:asciiTheme="minorHAnsi" w:hAnsiTheme="minorHAnsi" w:cs="MyriadPro-Light"/>
                <w:sz w:val="22"/>
                <w:szCs w:val="22"/>
              </w:rPr>
              <w:t>110/2012. (VI. 4.) Kormány</w:t>
            </w:r>
            <w:r w:rsidRPr="00A53D1E">
              <w:rPr>
                <w:rFonts w:asciiTheme="minorHAnsi" w:hAnsiTheme="minorHAnsi" w:cs="MyriadPro-Light"/>
                <w:sz w:val="22"/>
                <w:szCs w:val="22"/>
              </w:rPr>
              <w:t>rendelet</w:t>
            </w:r>
            <w:r>
              <w:rPr>
                <w:rFonts w:asciiTheme="minorHAnsi" w:hAnsiTheme="minorHAnsi" w:cs="MyriadPro-Light"/>
                <w:sz w:val="22"/>
                <w:szCs w:val="22"/>
              </w:rPr>
              <w:t>et  a</w:t>
            </w:r>
            <w:r w:rsidRPr="00A53D1E">
              <w:rPr>
                <w:rFonts w:asciiTheme="minorHAnsi" w:hAnsiTheme="minorHAnsi" w:cs="MyriadPro-Light"/>
                <w:sz w:val="22"/>
                <w:szCs w:val="22"/>
              </w:rPr>
              <w:t xml:space="preserve"> Nemzeti alap</w:t>
            </w:r>
            <w:r>
              <w:rPr>
                <w:rFonts w:asciiTheme="minorHAnsi" w:hAnsiTheme="minorHAnsi" w:cs="MyriadPro-Light"/>
                <w:sz w:val="22"/>
                <w:szCs w:val="22"/>
              </w:rPr>
              <w:t>tanterv kiadásáról, bevezetésérő</w:t>
            </w:r>
            <w:r w:rsidRPr="00A53D1E">
              <w:rPr>
                <w:rFonts w:asciiTheme="minorHAnsi" w:hAnsiTheme="minorHAnsi" w:cs="MyriadPro-Light"/>
                <w:sz w:val="22"/>
                <w:szCs w:val="22"/>
              </w:rPr>
              <w:t>l és alkalmazásáról</w:t>
            </w:r>
            <w:r>
              <w:rPr>
                <w:rFonts w:asciiTheme="minorHAnsi" w:hAnsiTheme="minorHAnsi" w:cs="MyriadPro-Light"/>
                <w:sz w:val="22"/>
                <w:szCs w:val="22"/>
              </w:rPr>
              <w:t xml:space="preserve">, az Oktatási Hivatal honlapján 2020-ban megjelent kerettanterveket, kifutó rendszerben </w:t>
            </w:r>
            <w:r>
              <w:rPr>
                <w:rFonts w:asciiTheme="minorHAnsi" w:hAnsiTheme="minorHAnsi"/>
                <w:i/>
                <w:sz w:val="22"/>
                <w:szCs w:val="22"/>
              </w:rPr>
              <w:t xml:space="preserve">a </w:t>
            </w:r>
            <w:r w:rsidRPr="00A53D1E">
              <w:rPr>
                <w:rFonts w:asciiTheme="minorHAnsi" w:hAnsiTheme="minorHAnsi" w:cs="Times"/>
                <w:b/>
                <w:bCs/>
                <w:sz w:val="22"/>
                <w:szCs w:val="22"/>
              </w:rPr>
              <w:t>kerettantervek kiadásának és jóváhagyásának rendjéről</w:t>
            </w:r>
            <w:r>
              <w:rPr>
                <w:rFonts w:asciiTheme="minorHAnsi" w:hAnsiTheme="minorHAnsi" w:cs="Times"/>
                <w:b/>
                <w:bCs/>
                <w:sz w:val="22"/>
                <w:szCs w:val="22"/>
              </w:rPr>
              <w:t xml:space="preserve"> szóló </w:t>
            </w:r>
            <w:r w:rsidRPr="00A53D1E">
              <w:rPr>
                <w:rFonts w:asciiTheme="minorHAnsi" w:hAnsiTheme="minorHAnsi" w:cs="Times"/>
                <w:b/>
                <w:bCs/>
                <w:sz w:val="22"/>
                <w:szCs w:val="22"/>
              </w:rPr>
              <w:t>51/2012. (XII. 21.) EMMI rendelet</w:t>
            </w:r>
            <w:r>
              <w:rPr>
                <w:rFonts w:asciiTheme="minorHAnsi" w:hAnsiTheme="minorHAnsi" w:cs="Times"/>
                <w:b/>
                <w:bCs/>
                <w:sz w:val="22"/>
                <w:szCs w:val="22"/>
              </w:rPr>
              <w:t xml:space="preserve">et, </w:t>
            </w:r>
            <w:r w:rsidRPr="00A53D1E">
              <w:rPr>
                <w:rFonts w:asciiTheme="minorHAnsi" w:hAnsiTheme="minorHAnsi"/>
                <w:i/>
                <w:sz w:val="22"/>
                <w:szCs w:val="22"/>
              </w:rPr>
              <w:t xml:space="preserve">a Kormány többször módosított 100/1997. (IV. 13.) rendeletét (az érettségi vizsgaszabályzatról), </w:t>
            </w:r>
            <w:r>
              <w:rPr>
                <w:rFonts w:asciiTheme="minorHAnsi" w:hAnsiTheme="minorHAnsi"/>
                <w:i/>
                <w:sz w:val="22"/>
                <w:szCs w:val="22"/>
              </w:rPr>
              <w:t xml:space="preserve">a  </w:t>
            </w:r>
            <w:proofErr w:type="spellStart"/>
            <w:r w:rsidRPr="00A53D1E">
              <w:rPr>
                <w:rFonts w:asciiTheme="minorHAnsi" w:hAnsiTheme="minorHAnsi" w:cs="Times"/>
                <w:b/>
                <w:bCs/>
                <w:sz w:val="22"/>
                <w:szCs w:val="22"/>
              </w:rPr>
              <w:t>a</w:t>
            </w:r>
            <w:proofErr w:type="spellEnd"/>
            <w:r w:rsidRPr="00A53D1E">
              <w:rPr>
                <w:rFonts w:asciiTheme="minorHAnsi" w:hAnsiTheme="minorHAnsi" w:cs="Times"/>
                <w:b/>
                <w:bCs/>
                <w:sz w:val="22"/>
                <w:szCs w:val="22"/>
              </w:rPr>
              <w:t xml:space="preserve"> nevelési-oktatási intézmények működéséről és a köznevelési intézmények névhasználatáról</w:t>
            </w:r>
            <w:r>
              <w:rPr>
                <w:rFonts w:asciiTheme="minorHAnsi" w:hAnsiTheme="minorHAnsi" w:cs="Times"/>
                <w:b/>
                <w:bCs/>
                <w:sz w:val="22"/>
                <w:szCs w:val="22"/>
              </w:rPr>
              <w:t xml:space="preserve"> szóló </w:t>
            </w:r>
            <w:r w:rsidRPr="00A53D1E">
              <w:rPr>
                <w:rFonts w:asciiTheme="minorHAnsi" w:hAnsiTheme="minorHAnsi" w:cs="Times"/>
                <w:b/>
                <w:bCs/>
                <w:sz w:val="22"/>
                <w:szCs w:val="22"/>
              </w:rPr>
              <w:t>20/2012. (VIII. 31.) EMMI rendelet</w:t>
            </w:r>
            <w:r>
              <w:rPr>
                <w:rFonts w:asciiTheme="minorHAnsi" w:hAnsiTheme="minorHAnsi" w:cs="Times"/>
                <w:b/>
                <w:bCs/>
                <w:sz w:val="22"/>
                <w:szCs w:val="22"/>
              </w:rPr>
              <w:t xml:space="preserve">et, </w:t>
            </w:r>
            <w:r>
              <w:rPr>
                <w:rFonts w:asciiTheme="minorHAnsi" w:hAnsiTheme="minorHAnsi"/>
                <w:i/>
                <w:sz w:val="22"/>
                <w:szCs w:val="22"/>
              </w:rPr>
              <w:t>a</w:t>
            </w:r>
            <w:r w:rsidRPr="00A53D1E">
              <w:rPr>
                <w:rFonts w:asciiTheme="minorHAnsi" w:hAnsiTheme="minorHAnsi"/>
                <w:i/>
                <w:sz w:val="22"/>
                <w:szCs w:val="22"/>
              </w:rPr>
              <w:t>z intézmény sz</w:t>
            </w:r>
            <w:r>
              <w:rPr>
                <w:rFonts w:asciiTheme="minorHAnsi" w:hAnsiTheme="minorHAnsi"/>
                <w:i/>
                <w:sz w:val="22"/>
                <w:szCs w:val="22"/>
              </w:rPr>
              <w:t>ervezeti és működési szabályzatá</w:t>
            </w:r>
            <w:r w:rsidRPr="00A53D1E">
              <w:rPr>
                <w:rFonts w:asciiTheme="minorHAnsi" w:hAnsiTheme="minorHAnsi"/>
                <w:i/>
                <w:sz w:val="22"/>
                <w:szCs w:val="22"/>
              </w:rPr>
              <w:t>t, házi</w:t>
            </w:r>
            <w:r>
              <w:rPr>
                <w:rFonts w:asciiTheme="minorHAnsi" w:hAnsiTheme="minorHAnsi"/>
                <w:i/>
                <w:sz w:val="22"/>
                <w:szCs w:val="22"/>
              </w:rPr>
              <w:t>rendet</w:t>
            </w:r>
            <w:r w:rsidRPr="00A53D1E">
              <w:rPr>
                <w:rFonts w:asciiTheme="minorHAnsi" w:hAnsiTheme="minorHAnsi"/>
                <w:i/>
                <w:sz w:val="22"/>
                <w:szCs w:val="22"/>
              </w:rPr>
              <w:t xml:space="preserve"> és egyéb belső szabályzatait</w:t>
            </w:r>
            <w:r w:rsidRPr="00A53D1E">
              <w:rPr>
                <w:rFonts w:asciiTheme="minorHAnsi" w:hAnsiTheme="minorHAnsi"/>
                <w:sz w:val="22"/>
                <w:szCs w:val="22"/>
              </w:rPr>
              <w:t xml:space="preserve">  </w:t>
            </w:r>
            <w:r w:rsidRPr="00A53D1E">
              <w:rPr>
                <w:rFonts w:asciiTheme="minorHAnsi" w:hAnsiTheme="minorHAnsi"/>
                <w:i/>
                <w:sz w:val="22"/>
                <w:szCs w:val="22"/>
              </w:rPr>
              <w:t>figyelembe véve</w:t>
            </w:r>
            <w:r w:rsidRPr="00A53D1E">
              <w:rPr>
                <w:rFonts w:asciiTheme="minorHAnsi" w:hAnsiTheme="minorHAnsi"/>
                <w:sz w:val="22"/>
                <w:szCs w:val="22"/>
              </w:rPr>
              <w:t xml:space="preserve"> készített és </w:t>
            </w:r>
            <w:r w:rsidRPr="00A53D1E">
              <w:rPr>
                <w:rFonts w:asciiTheme="minorHAnsi" w:hAnsiTheme="minorHAnsi"/>
                <w:b/>
                <w:sz w:val="22"/>
                <w:szCs w:val="22"/>
              </w:rPr>
              <w:t>jóváhagyott pedagógiai programja (abban helyi tanterve) szerint folyik.</w:t>
            </w:r>
            <w:r>
              <w:rPr>
                <w:rFonts w:asciiTheme="minorHAnsi" w:hAnsiTheme="minorHAnsi"/>
                <w:b/>
                <w:sz w:val="22"/>
                <w:szCs w:val="22"/>
              </w:rPr>
              <w:t xml:space="preserve"> </w:t>
            </w:r>
          </w:p>
          <w:p w:rsidR="00E75C82" w:rsidRDefault="00966760" w:rsidP="0019157F">
            <w:pPr>
              <w:pStyle w:val="Csakszveg"/>
              <w:numPr>
                <w:ilvl w:val="1"/>
                <w:numId w:val="4"/>
              </w:numPr>
              <w:jc w:val="both"/>
              <w:rPr>
                <w:rFonts w:asciiTheme="minorHAnsi" w:hAnsiTheme="minorHAnsi"/>
                <w:b/>
              </w:rPr>
            </w:pPr>
            <w:r w:rsidRPr="00966760">
              <w:rPr>
                <w:rFonts w:asciiTheme="minorHAnsi" w:hAnsiTheme="minorHAnsi"/>
                <w:b/>
              </w:rPr>
              <w:t>Személyi feltételek</w:t>
            </w:r>
          </w:p>
          <w:p w:rsidR="00966760" w:rsidRDefault="00966760" w:rsidP="00966760">
            <w:pPr>
              <w:pStyle w:val="Csakszveg"/>
              <w:ind w:left="360"/>
              <w:jc w:val="both"/>
              <w:rPr>
                <w:rFonts w:asciiTheme="minorHAnsi" w:hAnsiTheme="minorHAnsi"/>
                <w:b/>
              </w:rPr>
            </w:pPr>
            <w:r>
              <w:rPr>
                <w:rFonts w:asciiTheme="minorHAnsi" w:hAnsiTheme="minorHAnsi"/>
                <w:b/>
              </w:rPr>
              <w:t>….</w:t>
            </w:r>
          </w:p>
          <w:p w:rsidR="00966760" w:rsidRPr="002C4FC2" w:rsidRDefault="00966760" w:rsidP="002C4FC2">
            <w:pPr>
              <w:spacing w:after="120"/>
              <w:jc w:val="both"/>
              <w:rPr>
                <w:rFonts w:asciiTheme="minorHAnsi" w:hAnsiTheme="minorHAnsi"/>
                <w:sz w:val="22"/>
                <w:szCs w:val="22"/>
              </w:rPr>
            </w:pPr>
            <w:r w:rsidRPr="002523B2">
              <w:rPr>
                <w:rFonts w:asciiTheme="minorHAnsi" w:hAnsiTheme="minorHAnsi"/>
                <w:sz w:val="22"/>
                <w:szCs w:val="22"/>
              </w:rPr>
              <w:t xml:space="preserve"> </w:t>
            </w:r>
          </w:p>
          <w:p w:rsidR="00966760" w:rsidRPr="00FC3F0C" w:rsidRDefault="00966760" w:rsidP="00966760">
            <w:pPr>
              <w:jc w:val="both"/>
              <w:rPr>
                <w:rFonts w:asciiTheme="minorHAnsi" w:hAnsiTheme="minorHAnsi"/>
                <w:sz w:val="22"/>
                <w:szCs w:val="22"/>
              </w:rPr>
            </w:pPr>
            <w:r>
              <w:rPr>
                <w:rFonts w:asciiTheme="minorHAnsi" w:hAnsiTheme="minorHAnsi"/>
                <w:sz w:val="22"/>
                <w:szCs w:val="22"/>
              </w:rPr>
              <w:t xml:space="preserve">Két pedagógus BONIS BONA díjas, ketten Tarján Rezső Emlékérem kitüntetést </w:t>
            </w:r>
            <w:r w:rsidRPr="00FC3F0C">
              <w:rPr>
                <w:rFonts w:asciiTheme="minorHAnsi" w:hAnsiTheme="minorHAnsi"/>
                <w:sz w:val="22"/>
                <w:szCs w:val="22"/>
              </w:rPr>
              <w:t xml:space="preserve">kaptak </w:t>
            </w:r>
            <w:r>
              <w:rPr>
                <w:rFonts w:asciiTheme="minorHAnsi" w:hAnsiTheme="minorHAnsi"/>
                <w:sz w:val="22"/>
                <w:szCs w:val="22"/>
              </w:rPr>
              <w:t xml:space="preserve"> a Neumann János  </w:t>
            </w:r>
            <w:r w:rsidRPr="00FC3F0C">
              <w:rPr>
                <w:rFonts w:asciiTheme="minorHAnsi" w:hAnsiTheme="minorHAnsi"/>
                <w:sz w:val="22"/>
                <w:szCs w:val="22"/>
              </w:rPr>
              <w:t>Számítógép-tudományi Társaságtól „Az informatikai kultúra terjesztéséért”.</w:t>
            </w:r>
          </w:p>
          <w:p w:rsidR="00966760" w:rsidRPr="0038026E" w:rsidRDefault="00966760" w:rsidP="00966760">
            <w:pPr>
              <w:pStyle w:val="Csakszveg"/>
              <w:ind w:left="360"/>
              <w:jc w:val="both"/>
              <w:rPr>
                <w:rFonts w:asciiTheme="minorHAnsi" w:hAnsiTheme="minorHAnsi"/>
                <w:b/>
              </w:rPr>
            </w:pPr>
          </w:p>
        </w:tc>
        <w:tc>
          <w:tcPr>
            <w:tcW w:w="7513" w:type="dxa"/>
          </w:tcPr>
          <w:p w:rsidR="00E75C82" w:rsidRDefault="00E75C82" w:rsidP="00E75C82">
            <w:pPr>
              <w:keepNext/>
              <w:jc w:val="left"/>
              <w:outlineLvl w:val="0"/>
              <w:rPr>
                <w:rFonts w:ascii="Calibri" w:hAnsi="Calibri"/>
                <w:color w:val="FF0000"/>
              </w:rPr>
            </w:pPr>
            <w:r w:rsidRPr="00E75C82">
              <w:rPr>
                <w:rFonts w:ascii="Calibri" w:hAnsi="Calibri"/>
                <w:color w:val="FF0000"/>
              </w:rPr>
              <w:t>Törlődnek a korábbi jogszabályokra utaló megjegyzések</w:t>
            </w:r>
            <w:r>
              <w:rPr>
                <w:rFonts w:ascii="Calibri" w:hAnsi="Calibri"/>
                <w:color w:val="FF0000"/>
              </w:rPr>
              <w:t xml:space="preserve"> (korábbi kerettanterv)</w:t>
            </w:r>
          </w:p>
          <w:p w:rsidR="00E75C82" w:rsidRPr="00A53D1E" w:rsidRDefault="00E75C82" w:rsidP="00E75C82">
            <w:pPr>
              <w:pStyle w:val="Cmsor1"/>
              <w:jc w:val="left"/>
              <w:outlineLvl w:val="0"/>
              <w:rPr>
                <w:rFonts w:asciiTheme="minorHAnsi" w:hAnsiTheme="minorHAnsi"/>
                <w:b/>
                <w:sz w:val="22"/>
                <w:szCs w:val="22"/>
              </w:rPr>
            </w:pPr>
            <w:r w:rsidRPr="00A53D1E">
              <w:rPr>
                <w:rFonts w:asciiTheme="minorHAnsi" w:hAnsiTheme="minorHAnsi"/>
                <w:b/>
                <w:sz w:val="22"/>
                <w:szCs w:val="22"/>
              </w:rPr>
              <w:t>1. Az oktatás-nevelés feltételrendszere</w:t>
            </w:r>
          </w:p>
          <w:p w:rsidR="00E75C82" w:rsidRPr="00A53D1E" w:rsidRDefault="00E75C82" w:rsidP="00E75C82">
            <w:pPr>
              <w:spacing w:before="160" w:after="80"/>
              <w:jc w:val="both"/>
              <w:rPr>
                <w:rFonts w:asciiTheme="minorHAnsi" w:hAnsiTheme="minorHAnsi"/>
                <w:sz w:val="22"/>
                <w:szCs w:val="22"/>
              </w:rPr>
            </w:pPr>
            <w:r w:rsidRPr="00A53D1E">
              <w:rPr>
                <w:rFonts w:asciiTheme="minorHAnsi" w:hAnsiTheme="minorHAnsi"/>
                <w:b/>
                <w:sz w:val="22"/>
                <w:szCs w:val="22"/>
              </w:rPr>
              <w:t>Az iskolában a nevelési-oktatási tevékenység</w:t>
            </w:r>
            <w:r w:rsidRPr="00A53D1E">
              <w:rPr>
                <w:rFonts w:asciiTheme="minorHAnsi" w:hAnsiTheme="minorHAnsi"/>
                <w:sz w:val="22"/>
                <w:szCs w:val="22"/>
              </w:rPr>
              <w:t xml:space="preserve"> </w:t>
            </w:r>
            <w:r>
              <w:rPr>
                <w:rFonts w:asciiTheme="minorHAnsi" w:hAnsiTheme="minorHAnsi"/>
                <w:sz w:val="22"/>
                <w:szCs w:val="22"/>
              </w:rPr>
              <w:t xml:space="preserve"> a </w:t>
            </w:r>
            <w:r w:rsidRPr="00A53D1E">
              <w:rPr>
                <w:rFonts w:asciiTheme="minorHAnsi" w:hAnsiTheme="minorHAnsi" w:cs="Times"/>
                <w:b/>
                <w:bCs/>
                <w:sz w:val="22"/>
                <w:szCs w:val="22"/>
              </w:rPr>
              <w:t>2011. évi CXC. törvény</w:t>
            </w:r>
            <w:r>
              <w:rPr>
                <w:rFonts w:asciiTheme="minorHAnsi" w:hAnsiTheme="minorHAnsi" w:cs="Times"/>
                <w:b/>
                <w:bCs/>
                <w:sz w:val="22"/>
                <w:szCs w:val="22"/>
              </w:rPr>
              <w:t xml:space="preserve">t a </w:t>
            </w:r>
            <w:r w:rsidRPr="00A53D1E">
              <w:rPr>
                <w:rFonts w:asciiTheme="minorHAnsi" w:hAnsiTheme="minorHAnsi" w:cs="Times"/>
                <w:b/>
                <w:bCs/>
                <w:sz w:val="22"/>
                <w:szCs w:val="22"/>
              </w:rPr>
              <w:t>nemzeti köznevelésről</w:t>
            </w:r>
            <w:r>
              <w:rPr>
                <w:rFonts w:asciiTheme="minorHAnsi" w:hAnsiTheme="minorHAnsi" w:cs="Times"/>
                <w:b/>
                <w:bCs/>
                <w:sz w:val="22"/>
                <w:szCs w:val="22"/>
              </w:rPr>
              <w:t xml:space="preserve">,  </w:t>
            </w:r>
            <w:r>
              <w:rPr>
                <w:rFonts w:asciiTheme="minorHAnsi" w:hAnsiTheme="minorHAnsi"/>
                <w:i/>
                <w:sz w:val="22"/>
                <w:szCs w:val="22"/>
              </w:rPr>
              <w:t xml:space="preserve">a  2020-ban módosított </w:t>
            </w:r>
            <w:r>
              <w:rPr>
                <w:rFonts w:asciiTheme="minorHAnsi" w:hAnsiTheme="minorHAnsi" w:cs="MyriadPro-Light"/>
                <w:sz w:val="22"/>
                <w:szCs w:val="22"/>
              </w:rPr>
              <w:t>110/2012. (VI. 4.) Kormány</w:t>
            </w:r>
            <w:r w:rsidRPr="00A53D1E">
              <w:rPr>
                <w:rFonts w:asciiTheme="minorHAnsi" w:hAnsiTheme="minorHAnsi" w:cs="MyriadPro-Light"/>
                <w:sz w:val="22"/>
                <w:szCs w:val="22"/>
              </w:rPr>
              <w:t>rendelet</w:t>
            </w:r>
            <w:r>
              <w:rPr>
                <w:rFonts w:asciiTheme="minorHAnsi" w:hAnsiTheme="minorHAnsi" w:cs="MyriadPro-Light"/>
                <w:sz w:val="22"/>
                <w:szCs w:val="22"/>
              </w:rPr>
              <w:t>et  a</w:t>
            </w:r>
            <w:r w:rsidRPr="00A53D1E">
              <w:rPr>
                <w:rFonts w:asciiTheme="minorHAnsi" w:hAnsiTheme="minorHAnsi" w:cs="MyriadPro-Light"/>
                <w:sz w:val="22"/>
                <w:szCs w:val="22"/>
              </w:rPr>
              <w:t xml:space="preserve"> Nemzeti alap</w:t>
            </w:r>
            <w:r>
              <w:rPr>
                <w:rFonts w:asciiTheme="minorHAnsi" w:hAnsiTheme="minorHAnsi" w:cs="MyriadPro-Light"/>
                <w:sz w:val="22"/>
                <w:szCs w:val="22"/>
              </w:rPr>
              <w:t>tanterv kiadásáról, bevezetésérő</w:t>
            </w:r>
            <w:r w:rsidRPr="00A53D1E">
              <w:rPr>
                <w:rFonts w:asciiTheme="minorHAnsi" w:hAnsiTheme="minorHAnsi" w:cs="MyriadPro-Light"/>
                <w:sz w:val="22"/>
                <w:szCs w:val="22"/>
              </w:rPr>
              <w:t>l és alkalmazásáról</w:t>
            </w:r>
            <w:r>
              <w:rPr>
                <w:rFonts w:asciiTheme="minorHAnsi" w:hAnsiTheme="minorHAnsi" w:cs="MyriadPro-Light"/>
                <w:sz w:val="22"/>
                <w:szCs w:val="22"/>
              </w:rPr>
              <w:t xml:space="preserve">, az Oktatási Hivatal honlapján 2020-ban megjelent kerettanterveket, </w:t>
            </w:r>
            <w:r w:rsidRPr="00A53D1E">
              <w:rPr>
                <w:rFonts w:asciiTheme="minorHAnsi" w:hAnsiTheme="minorHAnsi"/>
                <w:i/>
                <w:sz w:val="22"/>
                <w:szCs w:val="22"/>
              </w:rPr>
              <w:t xml:space="preserve">a Kormány többször módosított 100/1997. (IV. 13.) rendeletét (az érettségi vizsgaszabályzatról), </w:t>
            </w:r>
            <w:r>
              <w:rPr>
                <w:rFonts w:asciiTheme="minorHAnsi" w:hAnsiTheme="minorHAnsi"/>
                <w:i/>
                <w:sz w:val="22"/>
                <w:szCs w:val="22"/>
              </w:rPr>
              <w:t xml:space="preserve">a  </w:t>
            </w:r>
            <w:proofErr w:type="spellStart"/>
            <w:r w:rsidRPr="00A53D1E">
              <w:rPr>
                <w:rFonts w:asciiTheme="minorHAnsi" w:hAnsiTheme="minorHAnsi" w:cs="Times"/>
                <w:b/>
                <w:bCs/>
                <w:sz w:val="22"/>
                <w:szCs w:val="22"/>
              </w:rPr>
              <w:t>a</w:t>
            </w:r>
            <w:proofErr w:type="spellEnd"/>
            <w:r w:rsidRPr="00A53D1E">
              <w:rPr>
                <w:rFonts w:asciiTheme="minorHAnsi" w:hAnsiTheme="minorHAnsi" w:cs="Times"/>
                <w:b/>
                <w:bCs/>
                <w:sz w:val="22"/>
                <w:szCs w:val="22"/>
              </w:rPr>
              <w:t xml:space="preserve"> nevelési-oktatási intézmények működéséről és a köznevelési intézmények névhasználatáról</w:t>
            </w:r>
            <w:r>
              <w:rPr>
                <w:rFonts w:asciiTheme="minorHAnsi" w:hAnsiTheme="minorHAnsi" w:cs="Times"/>
                <w:b/>
                <w:bCs/>
                <w:sz w:val="22"/>
                <w:szCs w:val="22"/>
              </w:rPr>
              <w:t xml:space="preserve"> szóló </w:t>
            </w:r>
            <w:r w:rsidRPr="00A53D1E">
              <w:rPr>
                <w:rFonts w:asciiTheme="minorHAnsi" w:hAnsiTheme="minorHAnsi" w:cs="Times"/>
                <w:b/>
                <w:bCs/>
                <w:sz w:val="22"/>
                <w:szCs w:val="22"/>
              </w:rPr>
              <w:t>20/2012. (VIII. 31.) EMMI rendelet</w:t>
            </w:r>
            <w:r>
              <w:rPr>
                <w:rFonts w:asciiTheme="minorHAnsi" w:hAnsiTheme="minorHAnsi" w:cs="Times"/>
                <w:b/>
                <w:bCs/>
                <w:sz w:val="22"/>
                <w:szCs w:val="22"/>
              </w:rPr>
              <w:t xml:space="preserve">et, </w:t>
            </w:r>
            <w:r>
              <w:rPr>
                <w:rFonts w:asciiTheme="minorHAnsi" w:hAnsiTheme="minorHAnsi"/>
                <w:i/>
                <w:sz w:val="22"/>
                <w:szCs w:val="22"/>
              </w:rPr>
              <w:t>a</w:t>
            </w:r>
            <w:r w:rsidRPr="00A53D1E">
              <w:rPr>
                <w:rFonts w:asciiTheme="minorHAnsi" w:hAnsiTheme="minorHAnsi"/>
                <w:i/>
                <w:sz w:val="22"/>
                <w:szCs w:val="22"/>
              </w:rPr>
              <w:t>z intézmény sz</w:t>
            </w:r>
            <w:r>
              <w:rPr>
                <w:rFonts w:asciiTheme="minorHAnsi" w:hAnsiTheme="minorHAnsi"/>
                <w:i/>
                <w:sz w:val="22"/>
                <w:szCs w:val="22"/>
              </w:rPr>
              <w:t>ervezeti és működési szabályzatá</w:t>
            </w:r>
            <w:r w:rsidRPr="00A53D1E">
              <w:rPr>
                <w:rFonts w:asciiTheme="minorHAnsi" w:hAnsiTheme="minorHAnsi"/>
                <w:i/>
                <w:sz w:val="22"/>
                <w:szCs w:val="22"/>
              </w:rPr>
              <w:t>t, házi</w:t>
            </w:r>
            <w:r>
              <w:rPr>
                <w:rFonts w:asciiTheme="minorHAnsi" w:hAnsiTheme="minorHAnsi"/>
                <w:i/>
                <w:sz w:val="22"/>
                <w:szCs w:val="22"/>
              </w:rPr>
              <w:t>rendet</w:t>
            </w:r>
            <w:r w:rsidRPr="00A53D1E">
              <w:rPr>
                <w:rFonts w:asciiTheme="minorHAnsi" w:hAnsiTheme="minorHAnsi"/>
                <w:i/>
                <w:sz w:val="22"/>
                <w:szCs w:val="22"/>
              </w:rPr>
              <w:t xml:space="preserve"> és egyéb belső szabályzatait</w:t>
            </w:r>
            <w:r w:rsidRPr="00A53D1E">
              <w:rPr>
                <w:rFonts w:asciiTheme="minorHAnsi" w:hAnsiTheme="minorHAnsi"/>
                <w:sz w:val="22"/>
                <w:szCs w:val="22"/>
              </w:rPr>
              <w:t xml:space="preserve">  </w:t>
            </w:r>
            <w:r w:rsidRPr="00A53D1E">
              <w:rPr>
                <w:rFonts w:asciiTheme="minorHAnsi" w:hAnsiTheme="minorHAnsi"/>
                <w:i/>
                <w:sz w:val="22"/>
                <w:szCs w:val="22"/>
              </w:rPr>
              <w:t>figyelembe véve</w:t>
            </w:r>
            <w:r w:rsidRPr="00A53D1E">
              <w:rPr>
                <w:rFonts w:asciiTheme="minorHAnsi" w:hAnsiTheme="minorHAnsi"/>
                <w:sz w:val="22"/>
                <w:szCs w:val="22"/>
              </w:rPr>
              <w:t xml:space="preserve"> készített és </w:t>
            </w:r>
            <w:r w:rsidRPr="00A53D1E">
              <w:rPr>
                <w:rFonts w:asciiTheme="minorHAnsi" w:hAnsiTheme="minorHAnsi"/>
                <w:b/>
                <w:sz w:val="22"/>
                <w:szCs w:val="22"/>
              </w:rPr>
              <w:t>jóváhagyott pedagógiai programja (abban helyi tanterve) szerint folyik.</w:t>
            </w:r>
            <w:r>
              <w:rPr>
                <w:rFonts w:asciiTheme="minorHAnsi" w:hAnsiTheme="minorHAnsi"/>
                <w:b/>
                <w:sz w:val="22"/>
                <w:szCs w:val="22"/>
              </w:rPr>
              <w:t xml:space="preserve"> </w:t>
            </w:r>
          </w:p>
          <w:p w:rsidR="00E75C82" w:rsidRDefault="00E75C82" w:rsidP="00E75C82">
            <w:pPr>
              <w:keepNext/>
              <w:jc w:val="left"/>
              <w:outlineLvl w:val="0"/>
              <w:rPr>
                <w:rFonts w:ascii="Calibri" w:hAnsi="Calibri"/>
              </w:rPr>
            </w:pPr>
          </w:p>
          <w:p w:rsidR="00966760" w:rsidRDefault="00966760" w:rsidP="00E75C82">
            <w:pPr>
              <w:keepNext/>
              <w:jc w:val="left"/>
              <w:outlineLvl w:val="0"/>
              <w:rPr>
                <w:rFonts w:ascii="Calibri" w:hAnsi="Calibri"/>
              </w:rPr>
            </w:pPr>
          </w:p>
          <w:p w:rsidR="00966760" w:rsidRDefault="00966760" w:rsidP="00E75C82">
            <w:pPr>
              <w:keepNext/>
              <w:jc w:val="left"/>
              <w:outlineLvl w:val="0"/>
              <w:rPr>
                <w:rFonts w:ascii="Calibri" w:hAnsi="Calibri"/>
              </w:rPr>
            </w:pPr>
          </w:p>
          <w:p w:rsidR="00966760" w:rsidRDefault="00966760" w:rsidP="00E75C82">
            <w:pPr>
              <w:keepNext/>
              <w:jc w:val="left"/>
              <w:outlineLvl w:val="0"/>
              <w:rPr>
                <w:rFonts w:ascii="Calibri" w:hAnsi="Calibri"/>
              </w:rPr>
            </w:pPr>
          </w:p>
          <w:p w:rsidR="00966760" w:rsidRDefault="00966760" w:rsidP="00E75C82">
            <w:pPr>
              <w:keepNext/>
              <w:jc w:val="left"/>
              <w:outlineLvl w:val="0"/>
              <w:rPr>
                <w:rFonts w:ascii="Calibri" w:hAnsi="Calibri"/>
              </w:rPr>
            </w:pPr>
          </w:p>
          <w:p w:rsidR="00966760" w:rsidRDefault="00966760" w:rsidP="00E75C82">
            <w:pPr>
              <w:keepNext/>
              <w:jc w:val="left"/>
              <w:outlineLvl w:val="0"/>
              <w:rPr>
                <w:rFonts w:ascii="Calibri" w:hAnsi="Calibri"/>
              </w:rPr>
            </w:pPr>
          </w:p>
          <w:p w:rsidR="00966760" w:rsidRDefault="00966760" w:rsidP="00E75C82">
            <w:pPr>
              <w:keepNext/>
              <w:jc w:val="left"/>
              <w:outlineLvl w:val="0"/>
              <w:rPr>
                <w:rFonts w:ascii="Calibri" w:hAnsi="Calibri"/>
              </w:rPr>
            </w:pPr>
          </w:p>
          <w:p w:rsidR="00966760" w:rsidRDefault="00966760" w:rsidP="00E75C82">
            <w:pPr>
              <w:keepNext/>
              <w:jc w:val="left"/>
              <w:outlineLvl w:val="0"/>
              <w:rPr>
                <w:rFonts w:ascii="Calibri" w:hAnsi="Calibri"/>
              </w:rPr>
            </w:pPr>
          </w:p>
          <w:p w:rsidR="00966760" w:rsidRDefault="00966760" w:rsidP="00E75C82">
            <w:pPr>
              <w:keepNext/>
              <w:jc w:val="left"/>
              <w:outlineLvl w:val="0"/>
              <w:rPr>
                <w:rFonts w:ascii="Calibri" w:hAnsi="Calibri"/>
              </w:rPr>
            </w:pPr>
          </w:p>
          <w:p w:rsidR="00966760" w:rsidRDefault="00966760" w:rsidP="0019157F">
            <w:pPr>
              <w:pStyle w:val="Csakszveg"/>
              <w:numPr>
                <w:ilvl w:val="1"/>
                <w:numId w:val="4"/>
              </w:numPr>
              <w:jc w:val="both"/>
              <w:rPr>
                <w:rFonts w:asciiTheme="minorHAnsi" w:hAnsiTheme="minorHAnsi"/>
                <w:b/>
              </w:rPr>
            </w:pPr>
            <w:r w:rsidRPr="00966760">
              <w:rPr>
                <w:rFonts w:asciiTheme="minorHAnsi" w:hAnsiTheme="minorHAnsi"/>
                <w:b/>
              </w:rPr>
              <w:t>Személyi feltételek</w:t>
            </w:r>
          </w:p>
          <w:p w:rsidR="00966760" w:rsidRDefault="00966760" w:rsidP="00966760">
            <w:pPr>
              <w:pStyle w:val="Csakszveg"/>
              <w:ind w:left="360"/>
              <w:jc w:val="both"/>
              <w:rPr>
                <w:rFonts w:asciiTheme="minorHAnsi" w:hAnsiTheme="minorHAnsi"/>
                <w:b/>
              </w:rPr>
            </w:pPr>
            <w:r>
              <w:rPr>
                <w:rFonts w:asciiTheme="minorHAnsi" w:hAnsiTheme="minorHAnsi"/>
                <w:b/>
              </w:rPr>
              <w:t>….</w:t>
            </w:r>
          </w:p>
          <w:p w:rsidR="000F50A6" w:rsidRPr="00A53D1E" w:rsidRDefault="000F50A6" w:rsidP="000F50A6">
            <w:pPr>
              <w:spacing w:after="120"/>
              <w:jc w:val="both"/>
              <w:rPr>
                <w:rFonts w:asciiTheme="minorHAnsi" w:hAnsiTheme="minorHAnsi"/>
                <w:sz w:val="22"/>
                <w:szCs w:val="22"/>
              </w:rPr>
            </w:pPr>
            <w:r w:rsidRPr="00140C54">
              <w:rPr>
                <w:rFonts w:asciiTheme="minorHAnsi" w:hAnsiTheme="minorHAnsi"/>
                <w:sz w:val="22"/>
                <w:szCs w:val="22"/>
              </w:rPr>
              <w:t xml:space="preserve">A  pedagógusok elismertsége az utóbbi években szépen gyarapodott. Tantestületünk tagjai az alábbi kitüntetéseket tudhatják </w:t>
            </w:r>
            <w:proofErr w:type="spellStart"/>
            <w:r w:rsidRPr="00140C54">
              <w:rPr>
                <w:rFonts w:asciiTheme="minorHAnsi" w:hAnsiTheme="minorHAnsi"/>
                <w:sz w:val="22"/>
                <w:szCs w:val="22"/>
              </w:rPr>
              <w:t>magukénak</w:t>
            </w:r>
            <w:proofErr w:type="spellEnd"/>
            <w:r w:rsidRPr="00140C54">
              <w:rPr>
                <w:rFonts w:asciiTheme="minorHAnsi" w:hAnsiTheme="minorHAnsi"/>
                <w:sz w:val="22"/>
                <w:szCs w:val="22"/>
              </w:rPr>
              <w:t xml:space="preserve"> tehetséggondozó, tartósan magas színvonalon végzett munkájukért: BONIS BONA díj 3 fő; Tarján Rezső Emlékérem az informatika népszerűsítéséért 2 fő; Miniszteri Dicsérő Oklevél 2 fő; Szekszárdi Tankerületi Központ Kiváló Pedagógusa 2 fő, ÉRTE-m TE-</w:t>
            </w:r>
            <w:proofErr w:type="spellStart"/>
            <w:r w:rsidRPr="00140C54">
              <w:rPr>
                <w:rFonts w:asciiTheme="minorHAnsi" w:hAnsiTheme="minorHAnsi"/>
                <w:sz w:val="22"/>
                <w:szCs w:val="22"/>
              </w:rPr>
              <w:t>tted</w:t>
            </w:r>
            <w:proofErr w:type="spellEnd"/>
            <w:r w:rsidRPr="00140C54">
              <w:rPr>
                <w:rFonts w:asciiTheme="minorHAnsi" w:hAnsiTheme="minorHAnsi"/>
                <w:sz w:val="22"/>
                <w:szCs w:val="22"/>
              </w:rPr>
              <w:t xml:space="preserve"> Díj 1 fő, Példaképem a tanárom díj 1 fő, MESTER-M díj 1 fő, MESTER-M oklevél 1 fő, </w:t>
            </w:r>
            <w:proofErr w:type="spellStart"/>
            <w:r w:rsidRPr="00140C54">
              <w:rPr>
                <w:rFonts w:asciiTheme="minorHAnsi" w:hAnsiTheme="minorHAnsi"/>
                <w:sz w:val="22"/>
                <w:szCs w:val="22"/>
              </w:rPr>
              <w:t>Currie</w:t>
            </w:r>
            <w:proofErr w:type="spellEnd"/>
            <w:r w:rsidRPr="00140C54">
              <w:rPr>
                <w:rFonts w:asciiTheme="minorHAnsi" w:hAnsiTheme="minorHAnsi"/>
                <w:sz w:val="22"/>
                <w:szCs w:val="22"/>
              </w:rPr>
              <w:t xml:space="preserve"> Alapítvány a Tehetséges Gyermekekért díj 1 fő, </w:t>
            </w:r>
            <w:proofErr w:type="spellStart"/>
            <w:r w:rsidRPr="00140C54">
              <w:rPr>
                <w:rFonts w:asciiTheme="minorHAnsi" w:hAnsiTheme="minorHAnsi"/>
                <w:sz w:val="22"/>
                <w:szCs w:val="22"/>
              </w:rPr>
              <w:t>Létay</w:t>
            </w:r>
            <w:proofErr w:type="spellEnd"/>
            <w:r w:rsidRPr="00140C54">
              <w:rPr>
                <w:rFonts w:asciiTheme="minorHAnsi" w:hAnsiTheme="minorHAnsi"/>
                <w:sz w:val="22"/>
                <w:szCs w:val="22"/>
              </w:rPr>
              <w:t xml:space="preserve"> Menyhért díj 1 fő,  A magyar kémia oktatásáért díj 1 fő, SZTE-TTIK Kémia Nagykövete   1 fő.</w:t>
            </w:r>
          </w:p>
          <w:p w:rsidR="00966760" w:rsidRPr="00E75C82" w:rsidRDefault="00966760" w:rsidP="00E75C82">
            <w:pPr>
              <w:keepNext/>
              <w:jc w:val="left"/>
              <w:outlineLvl w:val="0"/>
              <w:rPr>
                <w:rFonts w:ascii="Calibri" w:hAnsi="Calibri"/>
              </w:rPr>
            </w:pPr>
          </w:p>
        </w:tc>
      </w:tr>
      <w:tr w:rsidR="00BA548E" w:rsidRPr="00A15D6E" w:rsidTr="00A379B6">
        <w:trPr>
          <w:trHeight w:val="403"/>
        </w:trPr>
        <w:tc>
          <w:tcPr>
            <w:tcW w:w="2263" w:type="dxa"/>
          </w:tcPr>
          <w:p w:rsidR="00BA548E" w:rsidRPr="00E75C82" w:rsidRDefault="00BA548E" w:rsidP="00E75C82">
            <w:pPr>
              <w:pStyle w:val="Cmsor1"/>
              <w:outlineLvl w:val="0"/>
              <w:rPr>
                <w:rFonts w:asciiTheme="minorHAnsi" w:hAnsiTheme="minorHAnsi"/>
                <w:b/>
                <w:sz w:val="22"/>
                <w:szCs w:val="22"/>
              </w:rPr>
            </w:pPr>
          </w:p>
        </w:tc>
        <w:tc>
          <w:tcPr>
            <w:tcW w:w="5245" w:type="dxa"/>
          </w:tcPr>
          <w:p w:rsidR="00BE2251" w:rsidRPr="00A53D1E" w:rsidRDefault="00BE2251" w:rsidP="00BE2251">
            <w:pPr>
              <w:jc w:val="both"/>
              <w:rPr>
                <w:rFonts w:asciiTheme="minorHAnsi" w:hAnsiTheme="minorHAnsi"/>
                <w:sz w:val="22"/>
                <w:szCs w:val="22"/>
              </w:rPr>
            </w:pPr>
            <w:r>
              <w:rPr>
                <w:rFonts w:asciiTheme="minorHAnsi" w:hAnsiTheme="minorHAnsi"/>
                <w:b/>
              </w:rPr>
              <w:t>….</w:t>
            </w:r>
            <w:r w:rsidRPr="00A53D1E">
              <w:t xml:space="preserve"> </w:t>
            </w:r>
            <w:r w:rsidRPr="00A53D1E">
              <w:rPr>
                <w:rFonts w:asciiTheme="minorHAnsi" w:hAnsiTheme="minorHAnsi"/>
                <w:sz w:val="22"/>
                <w:szCs w:val="22"/>
              </w:rPr>
              <w:t xml:space="preserve">Az elmúlt években pedagógusaink jelentős része korszerűsítette tudását tanfolyami képzésben, PhD-képzésben, újabb diplomát, illetve pedagógus szakvizsgát eredményező oktatásban. A továbbképzésre, kétszintű érettségi vizsgáztatói felkészítésre </w:t>
            </w:r>
            <w:r>
              <w:rPr>
                <w:rFonts w:asciiTheme="minorHAnsi" w:hAnsiTheme="minorHAnsi"/>
                <w:sz w:val="22"/>
                <w:szCs w:val="22"/>
              </w:rPr>
              <w:t xml:space="preserve">korábban </w:t>
            </w:r>
            <w:r w:rsidRPr="00A53D1E">
              <w:rPr>
                <w:rFonts w:asciiTheme="minorHAnsi" w:hAnsiTheme="minorHAnsi"/>
                <w:sz w:val="22"/>
                <w:szCs w:val="22"/>
              </w:rPr>
              <w:t xml:space="preserve">fordítható központi keretet teljes egészében kihasználtuk, az igényeket nem is tudtuk fedezni. Ez a hozzáállás reményt adott arra, hogy kollégáink tanfolyami, illetve szakképzettséget nyújtó képzéssel </w:t>
            </w:r>
            <w:r>
              <w:rPr>
                <w:rFonts w:asciiTheme="minorHAnsi" w:hAnsiTheme="minorHAnsi"/>
                <w:sz w:val="22"/>
                <w:szCs w:val="22"/>
              </w:rPr>
              <w:t xml:space="preserve">folyamatosan </w:t>
            </w:r>
            <w:r w:rsidRPr="00A53D1E">
              <w:rPr>
                <w:rFonts w:asciiTheme="minorHAnsi" w:hAnsiTheme="minorHAnsi"/>
                <w:sz w:val="22"/>
                <w:szCs w:val="22"/>
              </w:rPr>
              <w:t>alkalmasak lesznek a helyi tanterv maradéktalan megvalósítására és a kétszintű érettségi vizsgához kapcsolódó feladatok ellátására.</w:t>
            </w:r>
          </w:p>
          <w:p w:rsidR="00BE2251" w:rsidRDefault="00BE2251" w:rsidP="00BE2251">
            <w:pPr>
              <w:jc w:val="both"/>
              <w:rPr>
                <w:rFonts w:asciiTheme="minorHAnsi" w:hAnsiTheme="minorHAnsi"/>
                <w:sz w:val="22"/>
                <w:szCs w:val="22"/>
              </w:rPr>
            </w:pPr>
            <w:r w:rsidRPr="00A53D1E">
              <w:rPr>
                <w:rFonts w:asciiTheme="minorHAnsi" w:hAnsiTheme="minorHAnsi"/>
                <w:sz w:val="22"/>
                <w:szCs w:val="22"/>
              </w:rPr>
              <w:t>A pedagógiai innovációk folyamatos fenntartásának igénye a pályázati források keresését te</w:t>
            </w:r>
            <w:r>
              <w:rPr>
                <w:rFonts w:asciiTheme="minorHAnsi" w:hAnsiTheme="minorHAnsi"/>
                <w:sz w:val="22"/>
                <w:szCs w:val="22"/>
              </w:rPr>
              <w:t>tték</w:t>
            </w:r>
            <w:r w:rsidRPr="00A53D1E">
              <w:rPr>
                <w:rFonts w:asciiTheme="minorHAnsi" w:hAnsiTheme="minorHAnsi"/>
                <w:sz w:val="22"/>
                <w:szCs w:val="22"/>
              </w:rPr>
              <w:t xml:space="preserve"> szükségessé a továbbképzések finanszírozására. Az általános iskola IPR pályázati támogatásból, a gimnázium a TÁMOP 3.4.3 tehetséggondozó pályázati támogatásból </w:t>
            </w:r>
            <w:r>
              <w:rPr>
                <w:rFonts w:asciiTheme="minorHAnsi" w:hAnsiTheme="minorHAnsi"/>
                <w:sz w:val="22"/>
                <w:szCs w:val="22"/>
              </w:rPr>
              <w:t xml:space="preserve">és a TÁMOP 3.1.3 programból </w:t>
            </w:r>
            <w:r w:rsidRPr="00A53D1E">
              <w:rPr>
                <w:rFonts w:asciiTheme="minorHAnsi" w:hAnsiTheme="minorHAnsi"/>
                <w:sz w:val="22"/>
                <w:szCs w:val="22"/>
              </w:rPr>
              <w:t>jelentős összegeket fordít</w:t>
            </w:r>
            <w:r>
              <w:rPr>
                <w:rFonts w:asciiTheme="minorHAnsi" w:hAnsiTheme="minorHAnsi"/>
                <w:sz w:val="22"/>
                <w:szCs w:val="22"/>
              </w:rPr>
              <w:t>ott</w:t>
            </w:r>
            <w:r w:rsidRPr="00A53D1E">
              <w:rPr>
                <w:rFonts w:asciiTheme="minorHAnsi" w:hAnsiTheme="minorHAnsi"/>
                <w:sz w:val="22"/>
                <w:szCs w:val="22"/>
              </w:rPr>
              <w:t xml:space="preserve"> a pedagógusok képzésére. A referencia-intézményi szerepre felkészítő források megnyílásával a pedagógusok felnőttképzési kompetenciái is </w:t>
            </w:r>
            <w:proofErr w:type="spellStart"/>
            <w:r w:rsidRPr="00A53D1E">
              <w:rPr>
                <w:rFonts w:asciiTheme="minorHAnsi" w:hAnsiTheme="minorHAnsi"/>
                <w:sz w:val="22"/>
                <w:szCs w:val="22"/>
              </w:rPr>
              <w:t>fejleszthet</w:t>
            </w:r>
            <w:r>
              <w:rPr>
                <w:rFonts w:asciiTheme="minorHAnsi" w:hAnsiTheme="minorHAnsi"/>
                <w:sz w:val="22"/>
                <w:szCs w:val="22"/>
              </w:rPr>
              <w:t>őek</w:t>
            </w:r>
            <w:proofErr w:type="spellEnd"/>
            <w:r>
              <w:rPr>
                <w:rFonts w:asciiTheme="minorHAnsi" w:hAnsiTheme="minorHAnsi"/>
                <w:sz w:val="22"/>
                <w:szCs w:val="22"/>
              </w:rPr>
              <w:t xml:space="preserve"> voltak.</w:t>
            </w:r>
          </w:p>
          <w:p w:rsidR="00BA548E" w:rsidRDefault="00B33585" w:rsidP="00D9678B">
            <w:pPr>
              <w:pStyle w:val="Csakszveg"/>
              <w:jc w:val="both"/>
              <w:rPr>
                <w:rFonts w:asciiTheme="minorHAnsi" w:hAnsiTheme="minorHAnsi"/>
                <w:b/>
              </w:rPr>
            </w:pPr>
            <w:r>
              <w:rPr>
                <w:rFonts w:asciiTheme="minorHAnsi" w:hAnsiTheme="minorHAnsi"/>
                <w:b/>
              </w:rPr>
              <w:t>…</w:t>
            </w:r>
          </w:p>
          <w:p w:rsidR="00B33585" w:rsidRPr="00A53D1E" w:rsidRDefault="00B33585" w:rsidP="00B33585">
            <w:pPr>
              <w:jc w:val="both"/>
              <w:rPr>
                <w:rFonts w:asciiTheme="minorHAnsi" w:hAnsiTheme="minorHAnsi"/>
                <w:b/>
                <w:sz w:val="22"/>
                <w:szCs w:val="22"/>
              </w:rPr>
            </w:pPr>
            <w:r w:rsidRPr="00A53D1E">
              <w:rPr>
                <w:rFonts w:asciiTheme="minorHAnsi" w:hAnsiTheme="minorHAnsi"/>
                <w:b/>
                <w:sz w:val="22"/>
                <w:szCs w:val="22"/>
              </w:rPr>
              <w:t>Nem pedagógus állományban lévő összetett iskolai alkalmazottak</w:t>
            </w:r>
          </w:p>
          <w:p w:rsidR="00B33585" w:rsidRPr="00A53D1E" w:rsidRDefault="00B33585" w:rsidP="00B33585">
            <w:pPr>
              <w:jc w:val="both"/>
              <w:rPr>
                <w:rFonts w:asciiTheme="minorHAnsi" w:hAnsiTheme="minorHAnsi"/>
                <w:sz w:val="22"/>
                <w:szCs w:val="22"/>
              </w:rPr>
            </w:pPr>
          </w:p>
          <w:p w:rsidR="00B33585" w:rsidRPr="00A53D1E" w:rsidRDefault="00B33585" w:rsidP="00B33585">
            <w:pPr>
              <w:jc w:val="both"/>
              <w:rPr>
                <w:rFonts w:asciiTheme="minorHAnsi" w:hAnsiTheme="minorHAnsi"/>
                <w:sz w:val="22"/>
                <w:szCs w:val="22"/>
              </w:rPr>
            </w:pPr>
            <w:r w:rsidRPr="00A53D1E">
              <w:rPr>
                <w:rFonts w:asciiTheme="minorHAnsi" w:hAnsiTheme="minorHAnsi"/>
                <w:sz w:val="22"/>
                <w:szCs w:val="22"/>
              </w:rPr>
              <w:t>A jelenlegi fela</w:t>
            </w:r>
            <w:r>
              <w:rPr>
                <w:rFonts w:asciiTheme="minorHAnsi" w:hAnsiTheme="minorHAnsi"/>
                <w:sz w:val="22"/>
                <w:szCs w:val="22"/>
              </w:rPr>
              <w:t>datok ellátását a gimnáziumban és az általános iskolában egy-egy iskolatitkár és a közös pénzügyi ügyintéző támogatja. A</w:t>
            </w:r>
            <w:r w:rsidRPr="00A53D1E">
              <w:rPr>
                <w:rFonts w:asciiTheme="minorHAnsi" w:hAnsiTheme="minorHAnsi"/>
                <w:sz w:val="22"/>
                <w:szCs w:val="22"/>
              </w:rPr>
              <w:t xml:space="preserve">z informatikai oktatást és az IKT alkalmazását  </w:t>
            </w:r>
            <w:r>
              <w:rPr>
                <w:rFonts w:asciiTheme="minorHAnsi" w:hAnsiTheme="minorHAnsi"/>
                <w:sz w:val="22"/>
                <w:szCs w:val="22"/>
              </w:rPr>
              <w:t xml:space="preserve">a gimnáziumban </w:t>
            </w:r>
            <w:r w:rsidRPr="00A53D1E">
              <w:rPr>
                <w:rFonts w:asciiTheme="minorHAnsi" w:hAnsiTheme="minorHAnsi"/>
                <w:sz w:val="22"/>
                <w:szCs w:val="22"/>
              </w:rPr>
              <w:t xml:space="preserve">rendszergazda és </w:t>
            </w:r>
            <w:r>
              <w:rPr>
                <w:rFonts w:asciiTheme="minorHAnsi" w:hAnsiTheme="minorHAnsi"/>
                <w:sz w:val="22"/>
                <w:szCs w:val="22"/>
              </w:rPr>
              <w:t>oktatástechnikus (</w:t>
            </w:r>
            <w:r w:rsidRPr="00A53D1E">
              <w:rPr>
                <w:rFonts w:asciiTheme="minorHAnsi" w:hAnsiTheme="minorHAnsi"/>
                <w:sz w:val="22"/>
                <w:szCs w:val="22"/>
              </w:rPr>
              <w:t>informatikai asszisztens</w:t>
            </w:r>
            <w:r>
              <w:rPr>
                <w:rFonts w:asciiTheme="minorHAnsi" w:hAnsiTheme="minorHAnsi"/>
                <w:sz w:val="22"/>
                <w:szCs w:val="22"/>
              </w:rPr>
              <w:t xml:space="preserve">), </w:t>
            </w:r>
            <w:r w:rsidRPr="00A53D1E">
              <w:rPr>
                <w:rFonts w:asciiTheme="minorHAnsi" w:hAnsiTheme="minorHAnsi"/>
                <w:sz w:val="22"/>
                <w:szCs w:val="22"/>
              </w:rPr>
              <w:t xml:space="preserve"> </w:t>
            </w:r>
            <w:r>
              <w:rPr>
                <w:rFonts w:asciiTheme="minorHAnsi" w:hAnsiTheme="minorHAnsi"/>
                <w:sz w:val="22"/>
                <w:szCs w:val="22"/>
              </w:rPr>
              <w:t xml:space="preserve">a Kovács Győző Természettudományos Diáklabor használatát  két laboráns segíti. </w:t>
            </w:r>
          </w:p>
          <w:p w:rsidR="00B33585" w:rsidRDefault="00B33585" w:rsidP="00D9678B">
            <w:pPr>
              <w:pStyle w:val="Csakszveg"/>
              <w:jc w:val="both"/>
              <w:rPr>
                <w:rFonts w:asciiTheme="minorHAnsi" w:hAnsiTheme="minorHAnsi"/>
                <w:b/>
              </w:rPr>
            </w:pPr>
          </w:p>
        </w:tc>
        <w:tc>
          <w:tcPr>
            <w:tcW w:w="7513" w:type="dxa"/>
          </w:tcPr>
          <w:p w:rsidR="00BE2251" w:rsidRPr="00A53D1E" w:rsidRDefault="00BE2251" w:rsidP="00BE2251">
            <w:pPr>
              <w:jc w:val="both"/>
              <w:rPr>
                <w:rFonts w:asciiTheme="minorHAnsi" w:hAnsiTheme="minorHAnsi"/>
                <w:sz w:val="22"/>
                <w:szCs w:val="22"/>
              </w:rPr>
            </w:pPr>
            <w:r>
              <w:rPr>
                <w:rFonts w:asciiTheme="minorHAnsi" w:hAnsiTheme="minorHAnsi"/>
                <w:sz w:val="22"/>
                <w:szCs w:val="22"/>
              </w:rPr>
              <w:lastRenderedPageBreak/>
              <w:t>…..</w:t>
            </w:r>
            <w:r w:rsidRPr="0068385C">
              <w:rPr>
                <w:rFonts w:asciiTheme="minorHAnsi" w:hAnsiTheme="minorHAnsi"/>
                <w:sz w:val="22"/>
                <w:szCs w:val="22"/>
              </w:rPr>
              <w:t>A szakértők,  a nyelvvizsgáztatók, az érettségi elnökök és az emelt szintű érettségi vizsgáztatásban szerepet vállalók arányát tekintve, tantestület 20 %-a  tud képzésünk fejlesztéséhez hasznosítható, frissítő tapasztalatokat behozni a szervezetbe.</w:t>
            </w:r>
          </w:p>
          <w:p w:rsidR="00BE2251" w:rsidRDefault="00BE2251" w:rsidP="00BE2251">
            <w:pPr>
              <w:keepNext/>
              <w:jc w:val="left"/>
              <w:outlineLvl w:val="0"/>
              <w:rPr>
                <w:rFonts w:ascii="Calibri" w:hAnsi="Calibri"/>
                <w:color w:val="FF0000"/>
              </w:rPr>
            </w:pPr>
          </w:p>
          <w:p w:rsidR="00BE2251" w:rsidRDefault="00BE2251" w:rsidP="00BE2251">
            <w:pPr>
              <w:keepNext/>
              <w:jc w:val="left"/>
              <w:outlineLvl w:val="0"/>
              <w:rPr>
                <w:rFonts w:ascii="Calibri" w:hAnsi="Calibri"/>
                <w:color w:val="FF0000"/>
              </w:rPr>
            </w:pPr>
          </w:p>
          <w:p w:rsidR="00BE2251" w:rsidRDefault="00BE2251"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Default="00B33585" w:rsidP="00E75C82">
            <w:pPr>
              <w:keepNext/>
              <w:outlineLvl w:val="0"/>
              <w:rPr>
                <w:rFonts w:ascii="Calibri" w:hAnsi="Calibri"/>
                <w:color w:val="FF0000"/>
              </w:rPr>
            </w:pPr>
          </w:p>
          <w:p w:rsidR="00B33585" w:rsidRPr="00A53D1E" w:rsidRDefault="00B33585" w:rsidP="00B33585">
            <w:pPr>
              <w:jc w:val="both"/>
              <w:rPr>
                <w:rFonts w:asciiTheme="minorHAnsi" w:hAnsiTheme="minorHAnsi"/>
                <w:b/>
                <w:sz w:val="22"/>
                <w:szCs w:val="22"/>
              </w:rPr>
            </w:pPr>
            <w:r w:rsidRPr="00A53D1E">
              <w:rPr>
                <w:rFonts w:asciiTheme="minorHAnsi" w:hAnsiTheme="minorHAnsi"/>
                <w:b/>
                <w:sz w:val="22"/>
                <w:szCs w:val="22"/>
              </w:rPr>
              <w:t>Nem pedagógus állományban lévő összetett iskolai alkalmazottak</w:t>
            </w:r>
          </w:p>
          <w:p w:rsidR="00B33585" w:rsidRPr="00A53D1E" w:rsidRDefault="00B33585" w:rsidP="00B33585">
            <w:pPr>
              <w:jc w:val="both"/>
              <w:rPr>
                <w:rFonts w:asciiTheme="minorHAnsi" w:hAnsiTheme="minorHAnsi"/>
                <w:sz w:val="22"/>
                <w:szCs w:val="22"/>
              </w:rPr>
            </w:pPr>
          </w:p>
          <w:p w:rsidR="00B33585" w:rsidRPr="00A53D1E" w:rsidRDefault="00B33585" w:rsidP="00B33585">
            <w:pPr>
              <w:jc w:val="both"/>
              <w:rPr>
                <w:rFonts w:asciiTheme="minorHAnsi" w:hAnsiTheme="minorHAnsi"/>
                <w:sz w:val="22"/>
                <w:szCs w:val="22"/>
              </w:rPr>
            </w:pPr>
            <w:r w:rsidRPr="00A53D1E">
              <w:rPr>
                <w:rFonts w:asciiTheme="minorHAnsi" w:hAnsiTheme="minorHAnsi"/>
                <w:sz w:val="22"/>
                <w:szCs w:val="22"/>
              </w:rPr>
              <w:t>A jelenlegi fela</w:t>
            </w:r>
            <w:r>
              <w:rPr>
                <w:rFonts w:asciiTheme="minorHAnsi" w:hAnsiTheme="minorHAnsi"/>
                <w:sz w:val="22"/>
                <w:szCs w:val="22"/>
              </w:rPr>
              <w:t xml:space="preserve">datok ellátását a gimnáziumban és az általános iskolában egy-egy iskolatitkár és a közös pénzügyi ügyintéző támogatja. A </w:t>
            </w:r>
            <w:proofErr w:type="spellStart"/>
            <w:r>
              <w:rPr>
                <w:rFonts w:asciiTheme="minorHAnsi" w:hAnsiTheme="minorHAnsi"/>
                <w:sz w:val="22"/>
                <w:szCs w:val="22"/>
              </w:rPr>
              <w:t>digitáis</w:t>
            </w:r>
            <w:proofErr w:type="spellEnd"/>
            <w:r>
              <w:rPr>
                <w:rFonts w:asciiTheme="minorHAnsi" w:hAnsiTheme="minorHAnsi"/>
                <w:sz w:val="22"/>
                <w:szCs w:val="22"/>
              </w:rPr>
              <w:t xml:space="preserve"> kompetenciák fejlesztését és a digitális kultúra oktatást, vizsgáztatást </w:t>
            </w:r>
            <w:r w:rsidRPr="00A53D1E">
              <w:rPr>
                <w:rFonts w:asciiTheme="minorHAnsi" w:hAnsiTheme="minorHAnsi"/>
                <w:sz w:val="22"/>
                <w:szCs w:val="22"/>
              </w:rPr>
              <w:t xml:space="preserve"> és az IKT alkalmazását  </w:t>
            </w:r>
            <w:r>
              <w:rPr>
                <w:rFonts w:asciiTheme="minorHAnsi" w:hAnsiTheme="minorHAnsi"/>
                <w:sz w:val="22"/>
                <w:szCs w:val="22"/>
              </w:rPr>
              <w:t xml:space="preserve">a gimnáziumban </w:t>
            </w:r>
            <w:r w:rsidRPr="00A53D1E">
              <w:rPr>
                <w:rFonts w:asciiTheme="minorHAnsi" w:hAnsiTheme="minorHAnsi"/>
                <w:sz w:val="22"/>
                <w:szCs w:val="22"/>
              </w:rPr>
              <w:t xml:space="preserve">rendszergazda </w:t>
            </w:r>
            <w:r>
              <w:rPr>
                <w:rFonts w:asciiTheme="minorHAnsi" w:hAnsiTheme="minorHAnsi"/>
                <w:sz w:val="22"/>
                <w:szCs w:val="22"/>
              </w:rPr>
              <w:t xml:space="preserve">szolgáltatás </w:t>
            </w:r>
            <w:r w:rsidRPr="00A53D1E">
              <w:rPr>
                <w:rFonts w:asciiTheme="minorHAnsi" w:hAnsiTheme="minorHAnsi"/>
                <w:sz w:val="22"/>
                <w:szCs w:val="22"/>
              </w:rPr>
              <w:t xml:space="preserve">és </w:t>
            </w:r>
            <w:r>
              <w:rPr>
                <w:rFonts w:asciiTheme="minorHAnsi" w:hAnsiTheme="minorHAnsi"/>
                <w:sz w:val="22"/>
                <w:szCs w:val="22"/>
              </w:rPr>
              <w:t>oktatástechnikus (</w:t>
            </w:r>
            <w:r w:rsidRPr="00A53D1E">
              <w:rPr>
                <w:rFonts w:asciiTheme="minorHAnsi" w:hAnsiTheme="minorHAnsi"/>
                <w:sz w:val="22"/>
                <w:szCs w:val="22"/>
              </w:rPr>
              <w:t>informatikai asszisztens</w:t>
            </w:r>
            <w:r>
              <w:rPr>
                <w:rFonts w:asciiTheme="minorHAnsi" w:hAnsiTheme="minorHAnsi"/>
                <w:sz w:val="22"/>
                <w:szCs w:val="22"/>
              </w:rPr>
              <w:t xml:space="preserve">), </w:t>
            </w:r>
            <w:r w:rsidRPr="00A53D1E">
              <w:rPr>
                <w:rFonts w:asciiTheme="minorHAnsi" w:hAnsiTheme="minorHAnsi"/>
                <w:sz w:val="22"/>
                <w:szCs w:val="22"/>
              </w:rPr>
              <w:t xml:space="preserve"> </w:t>
            </w:r>
            <w:r>
              <w:rPr>
                <w:rFonts w:asciiTheme="minorHAnsi" w:hAnsiTheme="minorHAnsi"/>
                <w:sz w:val="22"/>
                <w:szCs w:val="22"/>
              </w:rPr>
              <w:t xml:space="preserve">a Kovács Győző Természettudományos Diáklabor használatát  két laboráns segíti. </w:t>
            </w:r>
          </w:p>
          <w:p w:rsidR="00B33585" w:rsidRDefault="00B33585" w:rsidP="00B33585">
            <w:pPr>
              <w:jc w:val="both"/>
              <w:rPr>
                <w:rFonts w:asciiTheme="minorHAnsi" w:hAnsiTheme="minorHAnsi"/>
                <w:sz w:val="22"/>
                <w:szCs w:val="22"/>
              </w:rPr>
            </w:pPr>
            <w:r w:rsidRPr="00A53D1E">
              <w:rPr>
                <w:rFonts w:asciiTheme="minorHAnsi" w:hAnsiTheme="minorHAnsi"/>
                <w:sz w:val="22"/>
                <w:szCs w:val="22"/>
              </w:rPr>
              <w:t xml:space="preserve">Az általános iskolában az alapvető </w:t>
            </w:r>
            <w:r>
              <w:rPr>
                <w:rFonts w:asciiTheme="minorHAnsi" w:hAnsiTheme="minorHAnsi"/>
                <w:sz w:val="22"/>
                <w:szCs w:val="22"/>
              </w:rPr>
              <w:t xml:space="preserve">működtetési </w:t>
            </w:r>
            <w:r w:rsidRPr="00A53D1E">
              <w:rPr>
                <w:rFonts w:asciiTheme="minorHAnsi" w:hAnsiTheme="minorHAnsi"/>
                <w:sz w:val="22"/>
                <w:szCs w:val="22"/>
              </w:rPr>
              <w:t>feladatok - az iskola állagának megóvása, karbantartása, fűtése, tisztántartása,  a tornacsarnok esti, hétv</w:t>
            </w:r>
            <w:r>
              <w:rPr>
                <w:rFonts w:asciiTheme="minorHAnsi" w:hAnsiTheme="minorHAnsi"/>
                <w:sz w:val="22"/>
                <w:szCs w:val="22"/>
              </w:rPr>
              <w:t xml:space="preserve">égi </w:t>
            </w:r>
            <w:r>
              <w:rPr>
                <w:rFonts w:asciiTheme="minorHAnsi" w:hAnsiTheme="minorHAnsi"/>
                <w:sz w:val="22"/>
                <w:szCs w:val="22"/>
              </w:rPr>
              <w:lastRenderedPageBreak/>
              <w:t xml:space="preserve">működtetése - ellátásához a technikai </w:t>
            </w:r>
            <w:r w:rsidRPr="00A53D1E">
              <w:rPr>
                <w:rFonts w:asciiTheme="minorHAnsi" w:hAnsiTheme="minorHAnsi"/>
                <w:sz w:val="22"/>
                <w:szCs w:val="22"/>
              </w:rPr>
              <w:t xml:space="preserve"> alkalmazotti létszám biztosított. </w:t>
            </w:r>
            <w:r>
              <w:rPr>
                <w:rFonts w:asciiTheme="minorHAnsi" w:hAnsiTheme="minorHAnsi"/>
                <w:sz w:val="22"/>
                <w:szCs w:val="22"/>
              </w:rPr>
              <w:t xml:space="preserve">Az általános iskolában az informatikai rendszer karbantartását szolgáltató biztosítja. </w:t>
            </w:r>
          </w:p>
          <w:p w:rsidR="00B33585" w:rsidRPr="00A53D1E" w:rsidRDefault="00B33585" w:rsidP="00B33585">
            <w:pPr>
              <w:jc w:val="both"/>
              <w:rPr>
                <w:rFonts w:asciiTheme="minorHAnsi" w:hAnsiTheme="minorHAnsi"/>
                <w:sz w:val="22"/>
                <w:szCs w:val="22"/>
              </w:rPr>
            </w:pPr>
            <w:r w:rsidRPr="00A53D1E">
              <w:rPr>
                <w:rFonts w:asciiTheme="minorHAnsi" w:hAnsiTheme="minorHAnsi"/>
                <w:sz w:val="22"/>
                <w:szCs w:val="22"/>
              </w:rPr>
              <w:t xml:space="preserve">A gimnáziumban a </w:t>
            </w:r>
            <w:r>
              <w:rPr>
                <w:rFonts w:asciiTheme="minorHAnsi" w:hAnsiTheme="minorHAnsi"/>
                <w:sz w:val="22"/>
                <w:szCs w:val="22"/>
              </w:rPr>
              <w:t xml:space="preserve">működést </w:t>
            </w:r>
            <w:r w:rsidRPr="00A53D1E">
              <w:rPr>
                <w:rFonts w:asciiTheme="minorHAnsi" w:hAnsiTheme="minorHAnsi"/>
                <w:sz w:val="22"/>
                <w:szCs w:val="22"/>
              </w:rPr>
              <w:t xml:space="preserve"> a </w:t>
            </w:r>
            <w:r>
              <w:rPr>
                <w:rFonts w:asciiTheme="minorHAnsi" w:hAnsiTheme="minorHAnsi"/>
                <w:sz w:val="22"/>
                <w:szCs w:val="22"/>
              </w:rPr>
              <w:t xml:space="preserve">fenntartó tankerület technikai alkalmazottak közreműködésével  és  </w:t>
            </w:r>
            <w:r w:rsidRPr="00A53D1E">
              <w:rPr>
                <w:rFonts w:asciiTheme="minorHAnsi" w:hAnsiTheme="minorHAnsi"/>
                <w:sz w:val="22"/>
                <w:szCs w:val="22"/>
              </w:rPr>
              <w:t xml:space="preserve"> szolgáltatók </w:t>
            </w:r>
            <w:r>
              <w:rPr>
                <w:rFonts w:asciiTheme="minorHAnsi" w:hAnsiTheme="minorHAnsi"/>
                <w:sz w:val="22"/>
                <w:szCs w:val="22"/>
              </w:rPr>
              <w:t xml:space="preserve">bevonásával biztosítja. </w:t>
            </w:r>
          </w:p>
          <w:p w:rsidR="00B33585" w:rsidRPr="00E75C82" w:rsidRDefault="00B33585" w:rsidP="00B33585">
            <w:pPr>
              <w:keepNext/>
              <w:jc w:val="left"/>
              <w:outlineLvl w:val="0"/>
              <w:rPr>
                <w:rFonts w:ascii="Calibri" w:hAnsi="Calibri"/>
                <w:color w:val="FF0000"/>
              </w:rPr>
            </w:pPr>
          </w:p>
        </w:tc>
      </w:tr>
      <w:tr w:rsidR="00966760" w:rsidRPr="00A15D6E" w:rsidTr="00A379B6">
        <w:trPr>
          <w:trHeight w:val="403"/>
        </w:trPr>
        <w:tc>
          <w:tcPr>
            <w:tcW w:w="2263" w:type="dxa"/>
          </w:tcPr>
          <w:p w:rsidR="00966760" w:rsidRPr="00E75C82" w:rsidRDefault="00966760" w:rsidP="00E75C82">
            <w:pPr>
              <w:pStyle w:val="Cmsor1"/>
              <w:outlineLvl w:val="0"/>
              <w:rPr>
                <w:rFonts w:asciiTheme="minorHAnsi" w:hAnsiTheme="minorHAnsi"/>
                <w:b/>
                <w:sz w:val="22"/>
                <w:szCs w:val="22"/>
              </w:rPr>
            </w:pPr>
          </w:p>
        </w:tc>
        <w:tc>
          <w:tcPr>
            <w:tcW w:w="5245" w:type="dxa"/>
          </w:tcPr>
          <w:p w:rsidR="00B45CBC" w:rsidRPr="00A53D1E" w:rsidRDefault="00B45CBC" w:rsidP="00B45CBC">
            <w:pPr>
              <w:pStyle w:val="Cmsor2"/>
              <w:jc w:val="left"/>
              <w:outlineLvl w:val="1"/>
              <w:rPr>
                <w:rFonts w:asciiTheme="minorHAnsi" w:hAnsiTheme="minorHAnsi"/>
                <w:sz w:val="22"/>
                <w:szCs w:val="22"/>
              </w:rPr>
            </w:pPr>
            <w:r>
              <w:rPr>
                <w:rFonts w:asciiTheme="minorHAnsi" w:hAnsiTheme="minorHAnsi"/>
                <w:sz w:val="22"/>
                <w:szCs w:val="22"/>
              </w:rPr>
              <w:t>1.2</w:t>
            </w:r>
            <w:r w:rsidRPr="00A53D1E">
              <w:rPr>
                <w:rFonts w:asciiTheme="minorHAnsi" w:hAnsiTheme="minorHAnsi"/>
                <w:sz w:val="22"/>
                <w:szCs w:val="22"/>
              </w:rPr>
              <w:t>. Tárgyi feltételek</w:t>
            </w:r>
          </w:p>
          <w:p w:rsidR="00B45CBC" w:rsidRPr="00A53D1E" w:rsidRDefault="00B45CBC" w:rsidP="00B45CBC">
            <w:pPr>
              <w:jc w:val="both"/>
              <w:rPr>
                <w:rFonts w:asciiTheme="minorHAnsi" w:hAnsiTheme="minorHAnsi"/>
                <w:b/>
                <w:sz w:val="22"/>
                <w:szCs w:val="22"/>
              </w:rPr>
            </w:pPr>
          </w:p>
          <w:p w:rsidR="00B45CBC" w:rsidRPr="00A53D1E" w:rsidRDefault="00B45CBC" w:rsidP="00B45CBC">
            <w:pPr>
              <w:jc w:val="both"/>
              <w:rPr>
                <w:rFonts w:asciiTheme="minorHAnsi" w:hAnsiTheme="minorHAnsi"/>
                <w:b/>
                <w:sz w:val="22"/>
                <w:szCs w:val="22"/>
              </w:rPr>
            </w:pPr>
            <w:r w:rsidRPr="00A53D1E">
              <w:rPr>
                <w:rFonts w:asciiTheme="minorHAnsi" w:hAnsiTheme="minorHAnsi"/>
                <w:b/>
                <w:sz w:val="22"/>
                <w:szCs w:val="22"/>
              </w:rPr>
              <w:t>Gimnázium</w:t>
            </w:r>
          </w:p>
          <w:p w:rsidR="00B45CBC" w:rsidRPr="00A53D1E" w:rsidRDefault="00B45CBC" w:rsidP="00B45CBC">
            <w:pPr>
              <w:jc w:val="both"/>
              <w:rPr>
                <w:rFonts w:asciiTheme="minorHAnsi" w:hAnsiTheme="minorHAnsi"/>
                <w:sz w:val="22"/>
                <w:szCs w:val="22"/>
              </w:rPr>
            </w:pPr>
            <w:r w:rsidRPr="00A53D1E">
              <w:rPr>
                <w:rFonts w:asciiTheme="minorHAnsi" w:hAnsiTheme="minorHAnsi"/>
                <w:sz w:val="22"/>
                <w:szCs w:val="22"/>
              </w:rPr>
              <w:t>A középiskola tárgyi feltételei az épületadottságokat illetően (két különálló lapos tetős épület, kis tornaterem) közepes szintűek. A kívülről 1997-ben megújult két épületünket (A és B egymás mellett) 3000 m</w:t>
            </w:r>
            <w:r w:rsidRPr="00A53D1E">
              <w:rPr>
                <w:rFonts w:asciiTheme="minorHAnsi" w:hAnsiTheme="minorHAnsi"/>
                <w:sz w:val="22"/>
                <w:szCs w:val="22"/>
                <w:vertAlign w:val="superscript"/>
              </w:rPr>
              <w:t xml:space="preserve">2 </w:t>
            </w:r>
            <w:r w:rsidRPr="00A53D1E">
              <w:rPr>
                <w:rFonts w:asciiTheme="minorHAnsi" w:hAnsiTheme="minorHAnsi"/>
                <w:sz w:val="22"/>
                <w:szCs w:val="22"/>
              </w:rPr>
              <w:t>gondozott  park veszi körül. A telek északi felén 3700 m</w:t>
            </w:r>
            <w:r w:rsidRPr="00A53D1E">
              <w:rPr>
                <w:rFonts w:asciiTheme="minorHAnsi" w:hAnsiTheme="minorHAnsi"/>
                <w:sz w:val="22"/>
                <w:szCs w:val="22"/>
                <w:vertAlign w:val="superscript"/>
              </w:rPr>
              <w:t>2</w:t>
            </w:r>
            <w:r w:rsidRPr="00A53D1E">
              <w:rPr>
                <w:rFonts w:asciiTheme="minorHAnsi" w:hAnsiTheme="minorHAnsi"/>
                <w:sz w:val="22"/>
                <w:szCs w:val="22"/>
              </w:rPr>
              <w:t>-es sportudvarunkon 1 bitumenes és egy felújításra szoruló salakos pálya található.</w:t>
            </w:r>
          </w:p>
          <w:p w:rsidR="00B45CBC" w:rsidRPr="00B45CBC" w:rsidRDefault="00B45CBC" w:rsidP="00B45CBC">
            <w:pPr>
              <w:pStyle w:val="Listaszerbekezds"/>
              <w:ind w:left="360"/>
              <w:jc w:val="left"/>
            </w:pPr>
          </w:p>
          <w:p w:rsidR="00966760" w:rsidRDefault="00966760"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Default="00A166AF" w:rsidP="00D9678B">
            <w:pPr>
              <w:pStyle w:val="Csakszveg"/>
              <w:jc w:val="both"/>
              <w:rPr>
                <w:rFonts w:asciiTheme="minorHAnsi" w:hAnsiTheme="minorHAnsi"/>
                <w:b/>
              </w:rPr>
            </w:pPr>
          </w:p>
          <w:p w:rsidR="00A166AF" w:rsidRPr="00A53D1E" w:rsidRDefault="00A166AF" w:rsidP="00A166AF">
            <w:pPr>
              <w:jc w:val="both"/>
              <w:rPr>
                <w:rFonts w:asciiTheme="minorHAnsi" w:hAnsiTheme="minorHAnsi"/>
                <w:b/>
                <w:sz w:val="22"/>
                <w:szCs w:val="22"/>
              </w:rPr>
            </w:pPr>
            <w:r w:rsidRPr="00A53D1E">
              <w:rPr>
                <w:rFonts w:asciiTheme="minorHAnsi" w:hAnsiTheme="minorHAnsi"/>
                <w:b/>
                <w:sz w:val="22"/>
                <w:szCs w:val="22"/>
              </w:rPr>
              <w:t>Általános iskola</w:t>
            </w:r>
          </w:p>
          <w:p w:rsidR="00A166AF" w:rsidRPr="00A53D1E" w:rsidRDefault="00A166AF" w:rsidP="00A166AF">
            <w:pPr>
              <w:jc w:val="both"/>
              <w:rPr>
                <w:rFonts w:asciiTheme="minorHAnsi" w:hAnsiTheme="minorHAnsi"/>
                <w:sz w:val="22"/>
                <w:szCs w:val="22"/>
              </w:rPr>
            </w:pPr>
          </w:p>
          <w:p w:rsidR="00A166AF" w:rsidRDefault="00A166AF" w:rsidP="00A166AF">
            <w:pPr>
              <w:pStyle w:val="Csakszveg"/>
              <w:jc w:val="both"/>
              <w:rPr>
                <w:rFonts w:asciiTheme="minorHAnsi" w:hAnsiTheme="minorHAnsi"/>
                <w:sz w:val="22"/>
                <w:szCs w:val="22"/>
              </w:rPr>
            </w:pPr>
            <w:r w:rsidRPr="00A53D1E">
              <w:rPr>
                <w:rFonts w:asciiTheme="minorHAnsi" w:hAnsiTheme="minorHAnsi"/>
                <w:sz w:val="22"/>
                <w:szCs w:val="22"/>
              </w:rPr>
              <w:t>Az</w:t>
            </w:r>
            <w:r>
              <w:rPr>
                <w:rFonts w:asciiTheme="minorHAnsi" w:hAnsiTheme="minorHAnsi"/>
                <w:sz w:val="22"/>
                <w:szCs w:val="22"/>
              </w:rPr>
              <w:t xml:space="preserve"> általános iskola tárgyi feltételei közepes - jó szintűek. A  két </w:t>
            </w:r>
            <w:r w:rsidRPr="00A53D1E">
              <w:rPr>
                <w:rFonts w:asciiTheme="minorHAnsi" w:hAnsiTheme="minorHAnsi"/>
                <w:sz w:val="22"/>
                <w:szCs w:val="22"/>
              </w:rPr>
              <w:t xml:space="preserve"> iskolaépület</w:t>
            </w:r>
            <w:r>
              <w:rPr>
                <w:rFonts w:asciiTheme="minorHAnsi" w:hAnsiTheme="minorHAnsi"/>
                <w:sz w:val="22"/>
                <w:szCs w:val="22"/>
              </w:rPr>
              <w:t xml:space="preserve">ből a főépület és a tornacsarnok </w:t>
            </w:r>
            <w:r>
              <w:rPr>
                <w:rFonts w:asciiTheme="minorHAnsi" w:hAnsiTheme="minorHAnsi"/>
                <w:sz w:val="22"/>
                <w:szCs w:val="22"/>
              </w:rPr>
              <w:lastRenderedPageBreak/>
              <w:t xml:space="preserve">kívülről teljesen megújult. A kívül-belül teljes felújításon átesett  kisebb iskolaépületet a tanulók 2015. szeptemberétől  használják, elsősorban a tanórán kívüli tevékenységhez, egyéb foglalkozásokhoz. </w:t>
            </w:r>
            <w:r w:rsidRPr="00A53D1E">
              <w:rPr>
                <w:rFonts w:asciiTheme="minorHAnsi" w:hAnsiTheme="minorHAnsi"/>
                <w:sz w:val="22"/>
                <w:szCs w:val="22"/>
              </w:rPr>
              <w:t xml:space="preserve">A sportpálya felújításra szorul. A parkosított iskolaudvaron </w:t>
            </w:r>
            <w:r>
              <w:rPr>
                <w:rFonts w:asciiTheme="minorHAnsi" w:hAnsiTheme="minorHAnsi"/>
                <w:sz w:val="22"/>
                <w:szCs w:val="22"/>
              </w:rPr>
              <w:t xml:space="preserve">új </w:t>
            </w:r>
            <w:r w:rsidRPr="00A53D1E">
              <w:rPr>
                <w:rFonts w:asciiTheme="minorHAnsi" w:hAnsiTheme="minorHAnsi"/>
                <w:sz w:val="22"/>
                <w:szCs w:val="22"/>
              </w:rPr>
              <w:t>játszóhelyek</w:t>
            </w:r>
            <w:r>
              <w:rPr>
                <w:rFonts w:asciiTheme="minorHAnsi" w:hAnsiTheme="minorHAnsi"/>
                <w:sz w:val="22"/>
                <w:szCs w:val="22"/>
              </w:rPr>
              <w:t xml:space="preserve"> létesültek.  Az étkeztetést  jól szolgálja a főépületben a </w:t>
            </w:r>
            <w:r w:rsidRPr="00A53D1E">
              <w:rPr>
                <w:rFonts w:asciiTheme="minorHAnsi" w:hAnsiTheme="minorHAnsi"/>
                <w:sz w:val="22"/>
                <w:szCs w:val="22"/>
              </w:rPr>
              <w:t xml:space="preserve"> főzőkonyha és a hozzá kapcsolódó étkező. </w:t>
            </w:r>
          </w:p>
          <w:p w:rsidR="00A166AF" w:rsidRPr="005269D9" w:rsidRDefault="00A166AF" w:rsidP="00A166AF">
            <w:pPr>
              <w:jc w:val="both"/>
              <w:rPr>
                <w:rFonts w:asciiTheme="minorHAnsi" w:hAnsiTheme="minorHAnsi"/>
                <w:sz w:val="22"/>
                <w:szCs w:val="22"/>
              </w:rPr>
            </w:pPr>
            <w:r w:rsidRPr="005269D9">
              <w:rPr>
                <w:rFonts w:asciiTheme="minorHAnsi" w:hAnsiTheme="minorHAnsi"/>
                <w:sz w:val="22"/>
                <w:szCs w:val="22"/>
              </w:rPr>
              <w:t xml:space="preserve">Az általános iskola tárgyi feltételei az utóbbi három évben jelentősen korszerűsödtek: a fejlesztő foglalkozásokhoz, játékos tevékenységekhez szükséges eszközök kicserélődtek ill. </w:t>
            </w:r>
            <w:proofErr w:type="spellStart"/>
            <w:r w:rsidRPr="005269D9">
              <w:rPr>
                <w:rFonts w:asciiTheme="minorHAnsi" w:hAnsiTheme="minorHAnsi"/>
                <w:sz w:val="22"/>
                <w:szCs w:val="22"/>
              </w:rPr>
              <w:t>választékuk</w:t>
            </w:r>
            <w:proofErr w:type="spellEnd"/>
            <w:r w:rsidRPr="005269D9">
              <w:rPr>
                <w:rFonts w:asciiTheme="minorHAnsi" w:hAnsiTheme="minorHAnsi"/>
                <w:sz w:val="22"/>
                <w:szCs w:val="22"/>
              </w:rPr>
              <w:t xml:space="preserve"> bővült. A sporteszközök rendelkezésre állnak. A technika oktatás feltételeihez az anyagszükséglet és a munkapadok rendelkezésre állnak. </w:t>
            </w:r>
          </w:p>
          <w:p w:rsidR="00A166AF" w:rsidRPr="005269D9" w:rsidRDefault="00A166AF" w:rsidP="00A166AF">
            <w:pPr>
              <w:jc w:val="both"/>
              <w:rPr>
                <w:rFonts w:asciiTheme="minorHAnsi" w:hAnsiTheme="minorHAnsi"/>
                <w:sz w:val="22"/>
                <w:szCs w:val="22"/>
              </w:rPr>
            </w:pPr>
            <w:r w:rsidRPr="005269D9">
              <w:rPr>
                <w:rFonts w:asciiTheme="minorHAnsi" w:hAnsiTheme="minorHAnsi"/>
                <w:sz w:val="22"/>
                <w:szCs w:val="22"/>
              </w:rPr>
              <w:t xml:space="preserve">Az informatika oktatáshoz a tanulók számára korszerű géppark és tanulói tabletek állnak rendelkezésre. Öt interaktív tábla támogatja az IKT alkalmazást. </w:t>
            </w:r>
          </w:p>
          <w:p w:rsidR="00A166AF" w:rsidRPr="005269D9" w:rsidRDefault="00A166AF" w:rsidP="00A166AF">
            <w:pPr>
              <w:jc w:val="both"/>
              <w:rPr>
                <w:rFonts w:asciiTheme="minorHAnsi" w:hAnsiTheme="minorHAnsi"/>
                <w:sz w:val="22"/>
                <w:szCs w:val="22"/>
              </w:rPr>
            </w:pPr>
            <w:r w:rsidRPr="005269D9">
              <w:rPr>
                <w:rFonts w:asciiTheme="minorHAnsi" w:hAnsiTheme="minorHAnsi"/>
                <w:sz w:val="22"/>
                <w:szCs w:val="22"/>
              </w:rPr>
              <w:t xml:space="preserve">A pedagógusok munkáját személyes használatukba adott laptop segíti. </w:t>
            </w:r>
          </w:p>
          <w:p w:rsidR="00A166AF" w:rsidRPr="005269D9" w:rsidRDefault="00A166AF" w:rsidP="00A166AF">
            <w:pPr>
              <w:jc w:val="both"/>
              <w:rPr>
                <w:rFonts w:asciiTheme="minorHAnsi" w:hAnsiTheme="minorHAnsi"/>
                <w:sz w:val="22"/>
                <w:szCs w:val="22"/>
              </w:rPr>
            </w:pPr>
            <w:r w:rsidRPr="005269D9">
              <w:rPr>
                <w:rFonts w:asciiTheme="minorHAnsi" w:hAnsiTheme="minorHAnsi"/>
                <w:sz w:val="22"/>
                <w:szCs w:val="22"/>
              </w:rPr>
              <w:t xml:space="preserve">A széles sávú internet (WIFI) rendelkezésre áll. Az iskolai könyvtár mellett az udvarban a községi könyvtár is a diákok rendelkezésére áll. </w:t>
            </w:r>
          </w:p>
          <w:p w:rsidR="00A166AF" w:rsidRPr="005269D9" w:rsidRDefault="00A166AF" w:rsidP="00A166AF">
            <w:pPr>
              <w:jc w:val="both"/>
              <w:rPr>
                <w:rFonts w:asciiTheme="minorHAnsi" w:hAnsiTheme="minorHAnsi"/>
                <w:sz w:val="22"/>
                <w:szCs w:val="22"/>
              </w:rPr>
            </w:pPr>
            <w:r w:rsidRPr="005269D9">
              <w:rPr>
                <w:rFonts w:asciiTheme="minorHAnsi" w:hAnsiTheme="minorHAnsi"/>
                <w:sz w:val="22"/>
                <w:szCs w:val="22"/>
              </w:rPr>
              <w:t xml:space="preserve">A feltételek javításához  hozzájárultak  a különböző fenntartói pályázatok.  </w:t>
            </w:r>
          </w:p>
          <w:p w:rsidR="00A166AF" w:rsidRDefault="00A166AF" w:rsidP="00D9678B">
            <w:pPr>
              <w:pStyle w:val="Csakszveg"/>
              <w:jc w:val="both"/>
              <w:rPr>
                <w:rFonts w:asciiTheme="minorHAnsi" w:hAnsiTheme="minorHAnsi"/>
                <w:b/>
              </w:rPr>
            </w:pPr>
          </w:p>
        </w:tc>
        <w:tc>
          <w:tcPr>
            <w:tcW w:w="7513" w:type="dxa"/>
          </w:tcPr>
          <w:p w:rsidR="00B45CBC" w:rsidRPr="00A53D1E" w:rsidRDefault="00B45CBC" w:rsidP="00B45CBC">
            <w:pPr>
              <w:pStyle w:val="Cmsor2"/>
              <w:jc w:val="left"/>
              <w:outlineLvl w:val="1"/>
              <w:rPr>
                <w:rFonts w:asciiTheme="minorHAnsi" w:hAnsiTheme="minorHAnsi"/>
                <w:sz w:val="22"/>
                <w:szCs w:val="22"/>
              </w:rPr>
            </w:pPr>
            <w:r>
              <w:rPr>
                <w:rFonts w:asciiTheme="minorHAnsi" w:hAnsiTheme="minorHAnsi"/>
                <w:sz w:val="22"/>
                <w:szCs w:val="22"/>
              </w:rPr>
              <w:lastRenderedPageBreak/>
              <w:t>1.2</w:t>
            </w:r>
            <w:r w:rsidRPr="00A53D1E">
              <w:rPr>
                <w:rFonts w:asciiTheme="minorHAnsi" w:hAnsiTheme="minorHAnsi"/>
                <w:sz w:val="22"/>
                <w:szCs w:val="22"/>
              </w:rPr>
              <w:t>. Tárgyi feltételek</w:t>
            </w:r>
          </w:p>
          <w:p w:rsidR="00B45CBC" w:rsidRPr="00A53D1E" w:rsidRDefault="00B45CBC" w:rsidP="00B45CBC">
            <w:pPr>
              <w:jc w:val="both"/>
              <w:rPr>
                <w:rFonts w:asciiTheme="minorHAnsi" w:hAnsiTheme="minorHAnsi"/>
                <w:b/>
                <w:sz w:val="22"/>
                <w:szCs w:val="22"/>
              </w:rPr>
            </w:pPr>
          </w:p>
          <w:p w:rsidR="00B45CBC" w:rsidRPr="00A53D1E" w:rsidRDefault="00B45CBC" w:rsidP="00B45CBC">
            <w:pPr>
              <w:jc w:val="both"/>
              <w:rPr>
                <w:rFonts w:asciiTheme="minorHAnsi" w:hAnsiTheme="minorHAnsi"/>
                <w:b/>
                <w:sz w:val="22"/>
                <w:szCs w:val="22"/>
              </w:rPr>
            </w:pPr>
            <w:r w:rsidRPr="00A53D1E">
              <w:rPr>
                <w:rFonts w:asciiTheme="minorHAnsi" w:hAnsiTheme="minorHAnsi"/>
                <w:b/>
                <w:sz w:val="22"/>
                <w:szCs w:val="22"/>
              </w:rPr>
              <w:t>Gimnázium</w:t>
            </w:r>
          </w:p>
          <w:p w:rsidR="00B45CBC" w:rsidRDefault="00B45CBC" w:rsidP="00B45CBC">
            <w:pPr>
              <w:jc w:val="both"/>
              <w:rPr>
                <w:rFonts w:asciiTheme="minorHAnsi" w:hAnsiTheme="minorHAnsi"/>
                <w:sz w:val="22"/>
                <w:szCs w:val="22"/>
              </w:rPr>
            </w:pPr>
          </w:p>
          <w:p w:rsidR="00B45CBC" w:rsidRPr="00A53D1E" w:rsidRDefault="00B45CBC" w:rsidP="00B45CBC">
            <w:pPr>
              <w:jc w:val="both"/>
              <w:rPr>
                <w:rFonts w:asciiTheme="minorHAnsi" w:hAnsiTheme="minorHAnsi"/>
                <w:sz w:val="22"/>
                <w:szCs w:val="22"/>
              </w:rPr>
            </w:pPr>
            <w:r w:rsidRPr="00A53D1E">
              <w:rPr>
                <w:rFonts w:asciiTheme="minorHAnsi" w:hAnsiTheme="minorHAnsi"/>
                <w:sz w:val="22"/>
                <w:szCs w:val="22"/>
              </w:rPr>
              <w:t xml:space="preserve">A középiskola tárgyi feltételei az épületadottságokat illetően (két különálló lapos tetős épület, kis tornaterem) közepes szintűek. </w:t>
            </w:r>
            <w:r>
              <w:rPr>
                <w:rFonts w:asciiTheme="minorHAnsi" w:hAnsiTheme="minorHAnsi"/>
                <w:sz w:val="22"/>
                <w:szCs w:val="22"/>
              </w:rPr>
              <w:t>K</w:t>
            </w:r>
            <w:r w:rsidRPr="00A53D1E">
              <w:rPr>
                <w:rFonts w:asciiTheme="minorHAnsi" w:hAnsiTheme="minorHAnsi"/>
                <w:sz w:val="22"/>
                <w:szCs w:val="22"/>
              </w:rPr>
              <w:t>ét épületünket (A és B egymás mellett) 3000 m</w:t>
            </w:r>
            <w:r w:rsidRPr="00A53D1E">
              <w:rPr>
                <w:rFonts w:asciiTheme="minorHAnsi" w:hAnsiTheme="minorHAnsi"/>
                <w:sz w:val="22"/>
                <w:szCs w:val="22"/>
                <w:vertAlign w:val="superscript"/>
              </w:rPr>
              <w:t xml:space="preserve">2 </w:t>
            </w:r>
            <w:r w:rsidRPr="00A53D1E">
              <w:rPr>
                <w:rFonts w:asciiTheme="minorHAnsi" w:hAnsiTheme="minorHAnsi"/>
                <w:sz w:val="22"/>
                <w:szCs w:val="22"/>
              </w:rPr>
              <w:t>gondozott  park veszi körül. A telek északi felén 3700 m</w:t>
            </w:r>
            <w:r w:rsidRPr="00A53D1E">
              <w:rPr>
                <w:rFonts w:asciiTheme="minorHAnsi" w:hAnsiTheme="minorHAnsi"/>
                <w:sz w:val="22"/>
                <w:szCs w:val="22"/>
                <w:vertAlign w:val="superscript"/>
              </w:rPr>
              <w:t>2</w:t>
            </w:r>
            <w:r w:rsidRPr="00A53D1E">
              <w:rPr>
                <w:rFonts w:asciiTheme="minorHAnsi" w:hAnsiTheme="minorHAnsi"/>
                <w:sz w:val="22"/>
                <w:szCs w:val="22"/>
              </w:rPr>
              <w:t>-es sportudvarunkon 1 bitumenes és egy felújításra szoruló salakos pálya található.</w:t>
            </w:r>
          </w:p>
          <w:p w:rsidR="00B45CBC" w:rsidRPr="00F70EFF" w:rsidRDefault="00B45CBC" w:rsidP="00B45CBC">
            <w:pPr>
              <w:jc w:val="both"/>
              <w:rPr>
                <w:rFonts w:asciiTheme="minorHAnsi" w:hAnsiTheme="minorHAnsi"/>
                <w:sz w:val="22"/>
                <w:szCs w:val="22"/>
              </w:rPr>
            </w:pPr>
            <w:r w:rsidRPr="00F70EFF">
              <w:rPr>
                <w:rFonts w:asciiTheme="minorHAnsi" w:hAnsiTheme="minorHAnsi"/>
                <w:sz w:val="22"/>
                <w:szCs w:val="22"/>
              </w:rPr>
              <w:t xml:space="preserve">Tárgyi feltételeink az épületadottságokat illetően </w:t>
            </w:r>
            <w:r>
              <w:rPr>
                <w:rFonts w:asciiTheme="minorHAnsi" w:hAnsiTheme="minorHAnsi"/>
                <w:sz w:val="22"/>
                <w:szCs w:val="22"/>
              </w:rPr>
              <w:t xml:space="preserve">az utóbbi években </w:t>
            </w:r>
            <w:r w:rsidRPr="00F70EFF">
              <w:rPr>
                <w:rFonts w:asciiTheme="minorHAnsi" w:hAnsiTheme="minorHAnsi"/>
                <w:sz w:val="22"/>
                <w:szCs w:val="22"/>
              </w:rPr>
              <w:t xml:space="preserve">nagyon szerencsésen megváltoztak. </w:t>
            </w:r>
          </w:p>
          <w:p w:rsidR="00B45CBC" w:rsidRPr="00F70EFF" w:rsidRDefault="00B45CBC" w:rsidP="00B45CBC">
            <w:pPr>
              <w:jc w:val="both"/>
              <w:rPr>
                <w:rFonts w:asciiTheme="minorHAnsi" w:hAnsiTheme="minorHAnsi"/>
                <w:sz w:val="22"/>
                <w:szCs w:val="22"/>
              </w:rPr>
            </w:pPr>
            <w:r w:rsidRPr="00F70EFF">
              <w:rPr>
                <w:rFonts w:asciiTheme="minorHAnsi" w:hAnsiTheme="minorHAnsi"/>
                <w:sz w:val="22"/>
                <w:szCs w:val="22"/>
              </w:rPr>
              <w:t xml:space="preserve">A gimnáziumban, miután 2019-ben az  MVM pályázatán kültéri, nagy „OKOSKOCKÁT”  nyertünk,  fenntartónk  jóvoltából teljesen megújult az udvarunk, térkövezéssel és az udvarba vezető út aszfaltozásával. A B épület vizesblokkjai teljes felújításon estek át. </w:t>
            </w:r>
          </w:p>
          <w:p w:rsidR="00B45CBC" w:rsidRPr="00F70EFF" w:rsidRDefault="00B45CBC" w:rsidP="00B45CBC">
            <w:pPr>
              <w:jc w:val="both"/>
              <w:rPr>
                <w:rFonts w:asciiTheme="minorHAnsi" w:hAnsiTheme="minorHAnsi"/>
                <w:sz w:val="22"/>
                <w:szCs w:val="22"/>
              </w:rPr>
            </w:pPr>
            <w:r w:rsidRPr="00F70EFF">
              <w:rPr>
                <w:rFonts w:asciiTheme="minorHAnsi" w:hAnsiTheme="minorHAnsi"/>
                <w:sz w:val="22"/>
                <w:szCs w:val="22"/>
              </w:rPr>
              <w:t xml:space="preserve">A Klebelsberg Központ KEHOP-5.2.2-16-2016-00027 „Tolna megyei oktatási intézmények épületenergetikai fejlesztése” pályázati program keretében a fejlesztéssel érintett intézmény a mi gimnáziumunk.  A székhely gimnázium főépülete külső, épületenergetikai teljes felújítása történt meg a 2021. januártól decemberig, de  gyakorlatilag még a digitális munkarend három hónapja alatt  lezajlottak a főbb munkálatok. A főépület – a külső szigetelés és a külső nyílászárók cseréjének következtében -  teljesen megújult. A lapostetős épület tetejére számos napelem került  villamosenergiatermelés  céljából. </w:t>
            </w:r>
          </w:p>
          <w:p w:rsidR="00B45CBC" w:rsidRPr="00F70EFF" w:rsidRDefault="00B45CBC" w:rsidP="00B45CBC">
            <w:pPr>
              <w:jc w:val="both"/>
              <w:rPr>
                <w:rFonts w:asciiTheme="minorHAnsi" w:hAnsiTheme="minorHAnsi"/>
                <w:sz w:val="22"/>
                <w:szCs w:val="22"/>
              </w:rPr>
            </w:pPr>
            <w:r w:rsidRPr="00F70EFF">
              <w:rPr>
                <w:rFonts w:asciiTheme="minorHAnsi" w:hAnsiTheme="minorHAnsi"/>
                <w:sz w:val="22"/>
                <w:szCs w:val="22"/>
              </w:rPr>
              <w:t>A   gimnáziumban fenntartónk   interaktív paneleket (4 db), a zsibongóba</w:t>
            </w:r>
            <w:r>
              <w:rPr>
                <w:rFonts w:asciiTheme="minorHAnsi" w:hAnsiTheme="minorHAnsi"/>
                <w:sz w:val="22"/>
                <w:szCs w:val="22"/>
              </w:rPr>
              <w:t xml:space="preserve">, két további tanterembe </w:t>
            </w:r>
            <w:r w:rsidRPr="00F70EFF">
              <w:rPr>
                <w:rFonts w:asciiTheme="minorHAnsi" w:hAnsiTheme="minorHAnsi"/>
                <w:sz w:val="22"/>
                <w:szCs w:val="22"/>
              </w:rPr>
              <w:t xml:space="preserve"> </w:t>
            </w:r>
            <w:proofErr w:type="spellStart"/>
            <w:r w:rsidRPr="00F70EFF">
              <w:rPr>
                <w:rFonts w:asciiTheme="minorHAnsi" w:hAnsiTheme="minorHAnsi"/>
                <w:sz w:val="22"/>
                <w:szCs w:val="22"/>
              </w:rPr>
              <w:t>smart</w:t>
            </w:r>
            <w:proofErr w:type="spellEnd"/>
            <w:r w:rsidRPr="00F70EFF">
              <w:rPr>
                <w:rFonts w:asciiTheme="minorHAnsi" w:hAnsiTheme="minorHAnsi"/>
                <w:sz w:val="22"/>
                <w:szCs w:val="22"/>
              </w:rPr>
              <w:t xml:space="preserve">-TV-t, asztali számítógépeket, EFOP-forrásból laptopokat, 5 terembe új </w:t>
            </w:r>
            <w:proofErr w:type="spellStart"/>
            <w:r w:rsidRPr="00F70EFF">
              <w:rPr>
                <w:rFonts w:asciiTheme="minorHAnsi" w:hAnsiTheme="minorHAnsi"/>
                <w:sz w:val="22"/>
                <w:szCs w:val="22"/>
              </w:rPr>
              <w:t>tantermi</w:t>
            </w:r>
            <w:proofErr w:type="spellEnd"/>
            <w:r w:rsidRPr="00F70EFF">
              <w:rPr>
                <w:rFonts w:asciiTheme="minorHAnsi" w:hAnsiTheme="minorHAnsi"/>
                <w:sz w:val="22"/>
                <w:szCs w:val="22"/>
              </w:rPr>
              <w:t xml:space="preserve"> bútorzatot szerzett be. </w:t>
            </w:r>
          </w:p>
          <w:p w:rsidR="00B45CBC" w:rsidRDefault="00B45CBC" w:rsidP="00B45CBC">
            <w:pPr>
              <w:jc w:val="both"/>
              <w:rPr>
                <w:rFonts w:asciiTheme="minorHAnsi" w:hAnsiTheme="minorHAnsi"/>
                <w:sz w:val="22"/>
                <w:szCs w:val="22"/>
              </w:rPr>
            </w:pPr>
            <w:r w:rsidRPr="00F70EFF">
              <w:rPr>
                <w:rFonts w:asciiTheme="minorHAnsi" w:hAnsiTheme="minorHAnsi"/>
                <w:sz w:val="22"/>
                <w:szCs w:val="22"/>
              </w:rPr>
              <w:t xml:space="preserve">A tantermek padlózata teljesen megújult, mindenütt, ahol szükséges volt parkettacsiszolás vagy </w:t>
            </w:r>
            <w:proofErr w:type="spellStart"/>
            <w:r w:rsidRPr="00F70EFF">
              <w:rPr>
                <w:rFonts w:asciiTheme="minorHAnsi" w:hAnsiTheme="minorHAnsi"/>
                <w:sz w:val="22"/>
                <w:szCs w:val="22"/>
              </w:rPr>
              <w:t>linóleumozás</w:t>
            </w:r>
            <w:proofErr w:type="spellEnd"/>
            <w:r w:rsidRPr="00F70EFF">
              <w:rPr>
                <w:rFonts w:asciiTheme="minorHAnsi" w:hAnsiTheme="minorHAnsi"/>
                <w:sz w:val="22"/>
                <w:szCs w:val="22"/>
              </w:rPr>
              <w:t xml:space="preserve"> történt. Egyidejűleg a tantermek, és a szükséges helyeken a folyosó  festése is megvalósult.</w:t>
            </w:r>
          </w:p>
          <w:p w:rsidR="002545F7" w:rsidRPr="00A53D1E" w:rsidRDefault="002545F7" w:rsidP="002545F7">
            <w:pPr>
              <w:jc w:val="both"/>
              <w:rPr>
                <w:rFonts w:asciiTheme="minorHAnsi" w:hAnsiTheme="minorHAnsi"/>
                <w:b/>
                <w:sz w:val="22"/>
                <w:szCs w:val="22"/>
              </w:rPr>
            </w:pPr>
            <w:r w:rsidRPr="00A53D1E">
              <w:rPr>
                <w:rFonts w:asciiTheme="minorHAnsi" w:hAnsiTheme="minorHAnsi"/>
                <w:b/>
                <w:sz w:val="22"/>
                <w:szCs w:val="22"/>
              </w:rPr>
              <w:t>Általános iskola</w:t>
            </w:r>
          </w:p>
          <w:p w:rsidR="002545F7" w:rsidRPr="00A53D1E" w:rsidRDefault="002545F7" w:rsidP="002545F7">
            <w:pPr>
              <w:jc w:val="both"/>
              <w:rPr>
                <w:rFonts w:asciiTheme="minorHAnsi" w:hAnsiTheme="minorHAnsi"/>
                <w:sz w:val="22"/>
                <w:szCs w:val="22"/>
              </w:rPr>
            </w:pPr>
          </w:p>
          <w:p w:rsidR="002545F7" w:rsidRDefault="002545F7" w:rsidP="002545F7">
            <w:pPr>
              <w:pStyle w:val="Csakszveg"/>
              <w:jc w:val="both"/>
              <w:rPr>
                <w:rFonts w:asciiTheme="minorHAnsi" w:hAnsiTheme="minorHAnsi"/>
                <w:sz w:val="22"/>
                <w:szCs w:val="22"/>
              </w:rPr>
            </w:pPr>
            <w:r w:rsidRPr="00A53D1E">
              <w:rPr>
                <w:rFonts w:asciiTheme="minorHAnsi" w:hAnsiTheme="minorHAnsi"/>
                <w:sz w:val="22"/>
                <w:szCs w:val="22"/>
              </w:rPr>
              <w:t>Az</w:t>
            </w:r>
            <w:r>
              <w:rPr>
                <w:rFonts w:asciiTheme="minorHAnsi" w:hAnsiTheme="minorHAnsi"/>
                <w:sz w:val="22"/>
                <w:szCs w:val="22"/>
              </w:rPr>
              <w:t xml:space="preserve"> általános iskola tárgyi feltételei közepes - jó szintűek. A  két </w:t>
            </w:r>
            <w:r w:rsidRPr="00A53D1E">
              <w:rPr>
                <w:rFonts w:asciiTheme="minorHAnsi" w:hAnsiTheme="minorHAnsi"/>
                <w:sz w:val="22"/>
                <w:szCs w:val="22"/>
              </w:rPr>
              <w:t xml:space="preserve"> iskolaépület</w:t>
            </w:r>
            <w:r>
              <w:rPr>
                <w:rFonts w:asciiTheme="minorHAnsi" w:hAnsiTheme="minorHAnsi"/>
                <w:sz w:val="22"/>
                <w:szCs w:val="22"/>
              </w:rPr>
              <w:t xml:space="preserve">ből a főépület és a tornacsarnok kívülről teljesen megújult. A kívül-belül teljes </w:t>
            </w:r>
            <w:r>
              <w:rPr>
                <w:rFonts w:asciiTheme="minorHAnsi" w:hAnsiTheme="minorHAnsi"/>
                <w:sz w:val="22"/>
                <w:szCs w:val="22"/>
              </w:rPr>
              <w:lastRenderedPageBreak/>
              <w:t xml:space="preserve">felújításon átesett  kisebb iskolaépületet a tanulók 2015. szeptemberétől  használják, elsősorban a tanórán kívüli tevékenységhez, egyéb foglalkozásokhoz. </w:t>
            </w:r>
            <w:r w:rsidRPr="00A53D1E">
              <w:rPr>
                <w:rFonts w:asciiTheme="minorHAnsi" w:hAnsiTheme="minorHAnsi"/>
                <w:sz w:val="22"/>
                <w:szCs w:val="22"/>
              </w:rPr>
              <w:t xml:space="preserve">A sportpálya </w:t>
            </w:r>
            <w:r>
              <w:rPr>
                <w:rFonts w:asciiTheme="minorHAnsi" w:hAnsiTheme="minorHAnsi"/>
                <w:sz w:val="22"/>
                <w:szCs w:val="22"/>
              </w:rPr>
              <w:t xml:space="preserve">teljes felújítása megtörtént. </w:t>
            </w:r>
            <w:r w:rsidRPr="00A53D1E">
              <w:rPr>
                <w:rFonts w:asciiTheme="minorHAnsi" w:hAnsiTheme="minorHAnsi"/>
                <w:sz w:val="22"/>
                <w:szCs w:val="22"/>
              </w:rPr>
              <w:t xml:space="preserve"> A parkosított iskolaudvaron </w:t>
            </w:r>
            <w:r>
              <w:rPr>
                <w:rFonts w:asciiTheme="minorHAnsi" w:hAnsiTheme="minorHAnsi"/>
                <w:sz w:val="22"/>
                <w:szCs w:val="22"/>
              </w:rPr>
              <w:t xml:space="preserve">új </w:t>
            </w:r>
            <w:r w:rsidRPr="00A53D1E">
              <w:rPr>
                <w:rFonts w:asciiTheme="minorHAnsi" w:hAnsiTheme="minorHAnsi"/>
                <w:sz w:val="22"/>
                <w:szCs w:val="22"/>
              </w:rPr>
              <w:t>játszóhelyek</w:t>
            </w:r>
            <w:r>
              <w:rPr>
                <w:rFonts w:asciiTheme="minorHAnsi" w:hAnsiTheme="minorHAnsi"/>
                <w:sz w:val="22"/>
                <w:szCs w:val="22"/>
              </w:rPr>
              <w:t xml:space="preserve"> létesültek.  Az étkeztetést  jól szolgálja a főépületben a </w:t>
            </w:r>
            <w:r w:rsidRPr="00A53D1E">
              <w:rPr>
                <w:rFonts w:asciiTheme="minorHAnsi" w:hAnsiTheme="minorHAnsi"/>
                <w:sz w:val="22"/>
                <w:szCs w:val="22"/>
              </w:rPr>
              <w:t xml:space="preserve"> főzőkonyha és a hozzá kapcsolódó étkező. </w:t>
            </w:r>
          </w:p>
          <w:p w:rsidR="002545F7" w:rsidRPr="005269D9" w:rsidRDefault="002545F7" w:rsidP="002545F7">
            <w:pPr>
              <w:jc w:val="both"/>
              <w:rPr>
                <w:rFonts w:asciiTheme="minorHAnsi" w:hAnsiTheme="minorHAnsi"/>
                <w:sz w:val="22"/>
                <w:szCs w:val="22"/>
              </w:rPr>
            </w:pPr>
            <w:r w:rsidRPr="005269D9">
              <w:rPr>
                <w:rFonts w:asciiTheme="minorHAnsi" w:hAnsiTheme="minorHAnsi"/>
                <w:sz w:val="22"/>
                <w:szCs w:val="22"/>
              </w:rPr>
              <w:t xml:space="preserve">Az általános iskola tárgyi feltételei az utóbbi három évben jelentősen korszerűsödtek: a fejlesztő foglalkozásokhoz, játékos tevékenységekhez szükséges eszközök kicserélődtek ill. </w:t>
            </w:r>
            <w:proofErr w:type="spellStart"/>
            <w:r w:rsidRPr="005269D9">
              <w:rPr>
                <w:rFonts w:asciiTheme="minorHAnsi" w:hAnsiTheme="minorHAnsi"/>
                <w:sz w:val="22"/>
                <w:szCs w:val="22"/>
              </w:rPr>
              <w:t>választékuk</w:t>
            </w:r>
            <w:proofErr w:type="spellEnd"/>
            <w:r w:rsidRPr="005269D9">
              <w:rPr>
                <w:rFonts w:asciiTheme="minorHAnsi" w:hAnsiTheme="minorHAnsi"/>
                <w:sz w:val="22"/>
                <w:szCs w:val="22"/>
              </w:rPr>
              <w:t xml:space="preserve"> bővült. A sporteszközök rendelkezésre állnak. A technika oktatás feltételeihez az anyagszükséglet és a munkapadok rendelkezésre állnak. </w:t>
            </w:r>
          </w:p>
          <w:p w:rsidR="002545F7" w:rsidRPr="005269D9" w:rsidRDefault="002545F7" w:rsidP="002545F7">
            <w:pPr>
              <w:jc w:val="both"/>
              <w:rPr>
                <w:rFonts w:asciiTheme="minorHAnsi" w:hAnsiTheme="minorHAnsi"/>
                <w:sz w:val="22"/>
                <w:szCs w:val="22"/>
              </w:rPr>
            </w:pPr>
            <w:r w:rsidRPr="005269D9">
              <w:rPr>
                <w:rFonts w:asciiTheme="minorHAnsi" w:hAnsiTheme="minorHAnsi"/>
                <w:sz w:val="22"/>
                <w:szCs w:val="22"/>
              </w:rPr>
              <w:t xml:space="preserve">Az informatika oktatáshoz a tanulók számára korszerű géppark és tanulói tabletek állnak rendelkezésre. Öt interaktív tábla támogatja az IKT alkalmazást. </w:t>
            </w:r>
          </w:p>
          <w:p w:rsidR="002545F7" w:rsidRPr="005269D9" w:rsidRDefault="002545F7" w:rsidP="002545F7">
            <w:pPr>
              <w:jc w:val="both"/>
              <w:rPr>
                <w:rFonts w:asciiTheme="minorHAnsi" w:hAnsiTheme="minorHAnsi"/>
                <w:sz w:val="22"/>
                <w:szCs w:val="22"/>
              </w:rPr>
            </w:pPr>
            <w:r w:rsidRPr="005269D9">
              <w:rPr>
                <w:rFonts w:asciiTheme="minorHAnsi" w:hAnsiTheme="minorHAnsi"/>
                <w:sz w:val="22"/>
                <w:szCs w:val="22"/>
              </w:rPr>
              <w:t xml:space="preserve">A pedagógusok munkáját személyes használatukba adott laptop segíti. </w:t>
            </w:r>
          </w:p>
          <w:p w:rsidR="002545F7" w:rsidRPr="005269D9" w:rsidRDefault="002545F7" w:rsidP="002545F7">
            <w:pPr>
              <w:jc w:val="both"/>
              <w:rPr>
                <w:rFonts w:asciiTheme="minorHAnsi" w:hAnsiTheme="minorHAnsi"/>
                <w:sz w:val="22"/>
                <w:szCs w:val="22"/>
              </w:rPr>
            </w:pPr>
            <w:r w:rsidRPr="005269D9">
              <w:rPr>
                <w:rFonts w:asciiTheme="minorHAnsi" w:hAnsiTheme="minorHAnsi"/>
                <w:sz w:val="22"/>
                <w:szCs w:val="22"/>
              </w:rPr>
              <w:t xml:space="preserve">A széles sávú internet (WIFI) rendelkezésre áll. Az iskolai könyvtár mellett az udvarban a községi könyvtár is a diákok rendelkezésére áll. </w:t>
            </w:r>
          </w:p>
          <w:p w:rsidR="002545F7" w:rsidRPr="005269D9" w:rsidRDefault="002545F7" w:rsidP="002545F7">
            <w:pPr>
              <w:jc w:val="both"/>
              <w:rPr>
                <w:rFonts w:asciiTheme="minorHAnsi" w:hAnsiTheme="minorHAnsi"/>
                <w:sz w:val="22"/>
                <w:szCs w:val="22"/>
              </w:rPr>
            </w:pPr>
            <w:r w:rsidRPr="005269D9">
              <w:rPr>
                <w:rFonts w:asciiTheme="minorHAnsi" w:hAnsiTheme="minorHAnsi"/>
                <w:sz w:val="22"/>
                <w:szCs w:val="22"/>
              </w:rPr>
              <w:t xml:space="preserve">A feltételek javításához  hozzájárultak  a különböző fenntartói pályázatok.  </w:t>
            </w:r>
          </w:p>
          <w:p w:rsidR="00966760" w:rsidRPr="00E75C82" w:rsidRDefault="00966760" w:rsidP="00E75C82">
            <w:pPr>
              <w:keepNext/>
              <w:outlineLvl w:val="0"/>
              <w:rPr>
                <w:rFonts w:ascii="Calibri" w:hAnsi="Calibri"/>
                <w:color w:val="FF0000"/>
              </w:rPr>
            </w:pPr>
          </w:p>
        </w:tc>
      </w:tr>
      <w:tr w:rsidR="00A166AF" w:rsidRPr="00A15D6E" w:rsidTr="00A379B6">
        <w:trPr>
          <w:trHeight w:val="403"/>
        </w:trPr>
        <w:tc>
          <w:tcPr>
            <w:tcW w:w="2263" w:type="dxa"/>
          </w:tcPr>
          <w:p w:rsidR="00AB6C6D" w:rsidRDefault="00AB6C6D" w:rsidP="00AB6C6D">
            <w:pPr>
              <w:pStyle w:val="Cmsor1"/>
              <w:jc w:val="left"/>
              <w:outlineLvl w:val="0"/>
              <w:rPr>
                <w:rFonts w:asciiTheme="minorHAnsi" w:hAnsiTheme="minorHAnsi"/>
                <w:b/>
                <w:sz w:val="22"/>
                <w:szCs w:val="22"/>
              </w:rPr>
            </w:pPr>
            <w:bookmarkStart w:id="11" w:name="_Toc144390773"/>
            <w:r>
              <w:rPr>
                <w:rFonts w:asciiTheme="minorHAnsi" w:hAnsiTheme="minorHAnsi"/>
                <w:b/>
                <w:sz w:val="22"/>
                <w:szCs w:val="22"/>
              </w:rPr>
              <w:lastRenderedPageBreak/>
              <w:t>4</w:t>
            </w:r>
            <w:r w:rsidRPr="00E20630">
              <w:rPr>
                <w:rFonts w:asciiTheme="minorHAnsi" w:hAnsiTheme="minorHAnsi"/>
                <w:b/>
                <w:sz w:val="22"/>
                <w:szCs w:val="22"/>
              </w:rPr>
              <w:t>. Nevelő-oktató munkánk</w:t>
            </w:r>
            <w:r>
              <w:rPr>
                <w:rFonts w:asciiTheme="minorHAnsi" w:hAnsiTheme="minorHAnsi"/>
                <w:b/>
                <w:sz w:val="22"/>
                <w:szCs w:val="22"/>
              </w:rPr>
              <w:t>,</w:t>
            </w:r>
            <w:r w:rsidRPr="00E20630">
              <w:rPr>
                <w:rFonts w:asciiTheme="minorHAnsi" w:hAnsiTheme="minorHAnsi"/>
                <w:b/>
                <w:sz w:val="22"/>
                <w:szCs w:val="22"/>
              </w:rPr>
              <w:t xml:space="preserve"> pedagógiai tevékenységünk eszközei, eljárásai</w:t>
            </w:r>
            <w:bookmarkEnd w:id="11"/>
          </w:p>
          <w:p w:rsidR="00A166AF" w:rsidRPr="00E75C82" w:rsidRDefault="00A166AF" w:rsidP="00E75C82">
            <w:pPr>
              <w:pStyle w:val="Cmsor1"/>
              <w:outlineLvl w:val="0"/>
              <w:rPr>
                <w:rFonts w:asciiTheme="minorHAnsi" w:hAnsiTheme="minorHAnsi"/>
                <w:b/>
                <w:sz w:val="22"/>
                <w:szCs w:val="22"/>
              </w:rPr>
            </w:pPr>
          </w:p>
        </w:tc>
        <w:tc>
          <w:tcPr>
            <w:tcW w:w="5245" w:type="dxa"/>
          </w:tcPr>
          <w:p w:rsidR="00AB6C6D" w:rsidRDefault="00AB6C6D" w:rsidP="00AB6C6D">
            <w:pPr>
              <w:pStyle w:val="Cmsor2"/>
              <w:jc w:val="left"/>
              <w:outlineLvl w:val="1"/>
              <w:rPr>
                <w:rFonts w:asciiTheme="minorHAnsi" w:hAnsiTheme="minorHAnsi"/>
                <w:sz w:val="22"/>
                <w:szCs w:val="22"/>
              </w:rPr>
            </w:pPr>
            <w:bookmarkStart w:id="12" w:name="_Toc144390775"/>
            <w:bookmarkStart w:id="13" w:name="_Toc264296581"/>
            <w:bookmarkStart w:id="14" w:name="_Toc264636384"/>
            <w:bookmarkStart w:id="15" w:name="_Toc352080003"/>
            <w:r>
              <w:rPr>
                <w:rFonts w:asciiTheme="minorHAnsi" w:hAnsiTheme="minorHAnsi"/>
                <w:sz w:val="22"/>
                <w:szCs w:val="22"/>
              </w:rPr>
              <w:t>4.2</w:t>
            </w:r>
            <w:r w:rsidRPr="00A53D1E">
              <w:rPr>
                <w:rFonts w:asciiTheme="minorHAnsi" w:hAnsiTheme="minorHAnsi"/>
                <w:sz w:val="22"/>
                <w:szCs w:val="22"/>
              </w:rPr>
              <w:t>. Az infokommunikációs technológiák (IKT) alkalmazása</w:t>
            </w:r>
            <w:bookmarkEnd w:id="12"/>
            <w:r w:rsidRPr="00A53D1E">
              <w:rPr>
                <w:rFonts w:asciiTheme="minorHAnsi" w:hAnsiTheme="minorHAnsi"/>
                <w:sz w:val="22"/>
                <w:szCs w:val="22"/>
              </w:rPr>
              <w:t xml:space="preserve"> </w:t>
            </w:r>
            <w:bookmarkEnd w:id="13"/>
            <w:bookmarkEnd w:id="14"/>
            <w:bookmarkEnd w:id="15"/>
          </w:p>
          <w:p w:rsidR="00AB6C6D" w:rsidRPr="00AB6C6D" w:rsidRDefault="00AB6C6D" w:rsidP="00AB6C6D">
            <w:pPr>
              <w:jc w:val="left"/>
            </w:pPr>
          </w:p>
          <w:p w:rsidR="00A166AF" w:rsidRDefault="003B5244" w:rsidP="00AB6C6D">
            <w:pPr>
              <w:pStyle w:val="Cmsor2"/>
              <w:jc w:val="both"/>
              <w:outlineLvl w:val="1"/>
              <w:rPr>
                <w:rFonts w:asciiTheme="minorHAnsi" w:hAnsiTheme="minorHAnsi"/>
                <w:sz w:val="22"/>
                <w:szCs w:val="22"/>
              </w:rPr>
            </w:pPr>
            <w:r>
              <w:rPr>
                <w:rFonts w:asciiTheme="minorHAnsi" w:hAnsiTheme="minorHAnsi"/>
                <w:sz w:val="22"/>
                <w:szCs w:val="22"/>
              </w:rPr>
              <w:t>…..</w:t>
            </w:r>
          </w:p>
          <w:p w:rsidR="003B5244" w:rsidRPr="00A53D1E" w:rsidRDefault="003B5244" w:rsidP="0019157F">
            <w:pPr>
              <w:numPr>
                <w:ilvl w:val="0"/>
                <w:numId w:val="5"/>
              </w:numPr>
              <w:jc w:val="both"/>
              <w:rPr>
                <w:rFonts w:asciiTheme="minorHAnsi" w:hAnsiTheme="minorHAnsi"/>
                <w:b/>
                <w:sz w:val="22"/>
                <w:szCs w:val="22"/>
              </w:rPr>
            </w:pPr>
            <w:r w:rsidRPr="00A53D1E">
              <w:rPr>
                <w:rFonts w:asciiTheme="minorHAnsi" w:hAnsiTheme="minorHAnsi"/>
                <w:b/>
                <w:sz w:val="22"/>
                <w:szCs w:val="22"/>
              </w:rPr>
              <w:t xml:space="preserve">Diák és tanár közös tanulási-tanítási tevékenysége </w:t>
            </w:r>
          </w:p>
          <w:p w:rsidR="003B5244" w:rsidRDefault="003B5244" w:rsidP="003B5244">
            <w:pPr>
              <w:jc w:val="both"/>
              <w:rPr>
                <w:rFonts w:asciiTheme="minorHAnsi" w:hAnsiTheme="minorHAnsi"/>
                <w:sz w:val="22"/>
                <w:szCs w:val="22"/>
              </w:rPr>
            </w:pPr>
            <w:r>
              <w:rPr>
                <w:rFonts w:asciiTheme="minorHAnsi" w:hAnsiTheme="minorHAnsi"/>
                <w:sz w:val="22"/>
                <w:szCs w:val="22"/>
              </w:rPr>
              <w:t>……</w:t>
            </w:r>
            <w:r w:rsidRPr="00A53D1E">
              <w:rPr>
                <w:rFonts w:asciiTheme="minorHAnsi" w:hAnsiTheme="minorHAnsi"/>
                <w:sz w:val="22"/>
                <w:szCs w:val="22"/>
              </w:rPr>
              <w:t xml:space="preserve">Az iskolai honlapról kívülről is elérhető </w:t>
            </w:r>
            <w:r w:rsidRPr="00A53D1E">
              <w:rPr>
                <w:rFonts w:asciiTheme="minorHAnsi" w:hAnsiTheme="minorHAnsi"/>
                <w:b/>
                <w:sz w:val="22"/>
                <w:szCs w:val="22"/>
              </w:rPr>
              <w:t>e-</w:t>
            </w:r>
            <w:proofErr w:type="spellStart"/>
            <w:r w:rsidRPr="00A53D1E">
              <w:rPr>
                <w:rFonts w:asciiTheme="minorHAnsi" w:hAnsiTheme="minorHAnsi"/>
                <w:b/>
                <w:sz w:val="22"/>
                <w:szCs w:val="22"/>
              </w:rPr>
              <w:t>learning</w:t>
            </w:r>
            <w:proofErr w:type="spellEnd"/>
            <w:r w:rsidRPr="00A53D1E">
              <w:rPr>
                <w:rFonts w:asciiTheme="minorHAnsi" w:hAnsiTheme="minorHAnsi"/>
                <w:b/>
                <w:sz w:val="22"/>
                <w:szCs w:val="22"/>
              </w:rPr>
              <w:t xml:space="preserve"> rendszer</w:t>
            </w:r>
            <w:r w:rsidRPr="00A53D1E">
              <w:rPr>
                <w:rFonts w:asciiTheme="minorHAnsi" w:hAnsiTheme="minorHAnsi"/>
                <w:sz w:val="22"/>
                <w:szCs w:val="22"/>
              </w:rPr>
              <w:t xml:space="preserve">t működtetünk. </w:t>
            </w:r>
            <w:r>
              <w:rPr>
                <w:rFonts w:asciiTheme="minorHAnsi" w:hAnsiTheme="minorHAnsi"/>
                <w:sz w:val="22"/>
                <w:szCs w:val="22"/>
              </w:rPr>
              <w:t>Célunk, hogy</w:t>
            </w:r>
            <w:r w:rsidRPr="00A53D1E">
              <w:rPr>
                <w:rFonts w:asciiTheme="minorHAnsi" w:hAnsiTheme="minorHAnsi"/>
                <w:sz w:val="22"/>
                <w:szCs w:val="22"/>
              </w:rPr>
              <w:t xml:space="preserve"> ennek használatát általánossá, a mindennapi pedagógiai gyakorlat részévé te</w:t>
            </w:r>
            <w:r>
              <w:rPr>
                <w:rFonts w:asciiTheme="minorHAnsi" w:hAnsiTheme="minorHAnsi"/>
                <w:sz w:val="22"/>
                <w:szCs w:val="22"/>
              </w:rPr>
              <w:t>gyük.</w:t>
            </w:r>
          </w:p>
          <w:p w:rsidR="0047268C" w:rsidRDefault="0047268C" w:rsidP="0047268C">
            <w:pPr>
              <w:jc w:val="both"/>
              <w:rPr>
                <w:rFonts w:asciiTheme="minorHAnsi" w:hAnsiTheme="minorHAnsi"/>
                <w:sz w:val="22"/>
                <w:szCs w:val="22"/>
              </w:rPr>
            </w:pPr>
            <w:r w:rsidRPr="00A53D1E">
              <w:rPr>
                <w:rFonts w:asciiTheme="minorHAnsi" w:hAnsiTheme="minorHAnsi"/>
                <w:sz w:val="22"/>
                <w:szCs w:val="22"/>
              </w:rPr>
              <w:t>A hordozható laptopok és projektorok használata mára már szinte minden tantárgyná</w:t>
            </w:r>
            <w:r>
              <w:rPr>
                <w:rFonts w:asciiTheme="minorHAnsi" w:hAnsiTheme="minorHAnsi"/>
                <w:sz w:val="22"/>
                <w:szCs w:val="22"/>
              </w:rPr>
              <w:t>l általánossá vált. A tanórákon</w:t>
            </w:r>
            <w:r w:rsidRPr="00A53D1E">
              <w:rPr>
                <w:rFonts w:asciiTheme="minorHAnsi" w:hAnsiTheme="minorHAnsi"/>
                <w:sz w:val="22"/>
                <w:szCs w:val="22"/>
              </w:rPr>
              <w:t xml:space="preserve"> nagy gyakorisággal alkalmazunk digitális anyagokat szemléltetés, vázlatkés</w:t>
            </w:r>
            <w:r>
              <w:rPr>
                <w:rFonts w:asciiTheme="minorHAnsi" w:hAnsiTheme="minorHAnsi"/>
                <w:sz w:val="22"/>
                <w:szCs w:val="22"/>
              </w:rPr>
              <w:t xml:space="preserve">zítés, gyakoroltatás céljából, </w:t>
            </w:r>
            <w:r w:rsidRPr="00A53D1E">
              <w:rPr>
                <w:rFonts w:asciiTheme="minorHAnsi" w:hAnsiTheme="minorHAnsi"/>
                <w:sz w:val="22"/>
                <w:szCs w:val="22"/>
              </w:rPr>
              <w:t>használjuk a Sulinet Tudásbázis</w:t>
            </w:r>
            <w:r>
              <w:rPr>
                <w:rFonts w:asciiTheme="minorHAnsi" w:hAnsiTheme="minorHAnsi"/>
                <w:sz w:val="22"/>
                <w:szCs w:val="22"/>
              </w:rPr>
              <w:t xml:space="preserve">, Nemzeti Köznevelési Portál </w:t>
            </w:r>
            <w:r w:rsidRPr="00A53D1E">
              <w:rPr>
                <w:rFonts w:asciiTheme="minorHAnsi" w:hAnsiTheme="minorHAnsi"/>
                <w:sz w:val="22"/>
                <w:szCs w:val="22"/>
              </w:rPr>
              <w:t xml:space="preserve">nyújtotta lehetőségeket. </w:t>
            </w:r>
            <w:r>
              <w:rPr>
                <w:rFonts w:asciiTheme="minorHAnsi" w:hAnsiTheme="minorHAnsi"/>
                <w:sz w:val="22"/>
                <w:szCs w:val="22"/>
              </w:rPr>
              <w:t xml:space="preserve">Célunk, hogy az általános iskolában </w:t>
            </w:r>
            <w:r w:rsidRPr="00A53D1E">
              <w:rPr>
                <w:rFonts w:asciiTheme="minorHAnsi" w:hAnsiTheme="minorHAnsi"/>
                <w:sz w:val="22"/>
                <w:szCs w:val="22"/>
              </w:rPr>
              <w:t xml:space="preserve">a tanórák legalább </w:t>
            </w:r>
            <w:r>
              <w:rPr>
                <w:rFonts w:asciiTheme="minorHAnsi" w:hAnsiTheme="minorHAnsi"/>
                <w:sz w:val="22"/>
                <w:szCs w:val="22"/>
              </w:rPr>
              <w:t>25 %-</w:t>
            </w:r>
            <w:proofErr w:type="spellStart"/>
            <w:r>
              <w:rPr>
                <w:rFonts w:asciiTheme="minorHAnsi" w:hAnsiTheme="minorHAnsi"/>
                <w:sz w:val="22"/>
                <w:szCs w:val="22"/>
              </w:rPr>
              <w:t>ában</w:t>
            </w:r>
            <w:proofErr w:type="spellEnd"/>
            <w:r>
              <w:rPr>
                <w:rFonts w:asciiTheme="minorHAnsi" w:hAnsiTheme="minorHAnsi"/>
                <w:sz w:val="22"/>
                <w:szCs w:val="22"/>
              </w:rPr>
              <w:t xml:space="preserve">, a gimnáziumban pedig a </w:t>
            </w:r>
            <w:r w:rsidRPr="00A53D1E">
              <w:rPr>
                <w:rFonts w:asciiTheme="minorHAnsi" w:hAnsiTheme="minorHAnsi"/>
                <w:sz w:val="22"/>
                <w:szCs w:val="22"/>
              </w:rPr>
              <w:t>30 %-</w:t>
            </w:r>
            <w:proofErr w:type="spellStart"/>
            <w:r w:rsidRPr="00A53D1E">
              <w:rPr>
                <w:rFonts w:asciiTheme="minorHAnsi" w:hAnsiTheme="minorHAnsi"/>
                <w:sz w:val="22"/>
                <w:szCs w:val="22"/>
              </w:rPr>
              <w:t>ában</w:t>
            </w:r>
            <w:proofErr w:type="spellEnd"/>
            <w:r w:rsidRPr="00A53D1E">
              <w:rPr>
                <w:rFonts w:asciiTheme="minorHAnsi" w:hAnsiTheme="minorHAnsi"/>
                <w:sz w:val="22"/>
                <w:szCs w:val="22"/>
              </w:rPr>
              <w:t xml:space="preserve"> IKT eszközöket alkalmaz</w:t>
            </w:r>
            <w:r>
              <w:rPr>
                <w:rFonts w:asciiTheme="minorHAnsi" w:hAnsiTheme="minorHAnsi"/>
                <w:sz w:val="22"/>
                <w:szCs w:val="22"/>
              </w:rPr>
              <w:t>z</w:t>
            </w:r>
            <w:r w:rsidRPr="00A53D1E">
              <w:rPr>
                <w:rFonts w:asciiTheme="minorHAnsi" w:hAnsiTheme="minorHAnsi"/>
                <w:sz w:val="22"/>
                <w:szCs w:val="22"/>
              </w:rPr>
              <w:t xml:space="preserve">unk. Célunk, hogy a </w:t>
            </w:r>
            <w:r>
              <w:rPr>
                <w:rFonts w:asciiTheme="minorHAnsi" w:hAnsiTheme="minorHAnsi"/>
                <w:sz w:val="22"/>
                <w:szCs w:val="22"/>
              </w:rPr>
              <w:t xml:space="preserve">számunkra hozzáférhető </w:t>
            </w:r>
            <w:r w:rsidRPr="00A53D1E">
              <w:rPr>
                <w:rFonts w:asciiTheme="minorHAnsi" w:hAnsiTheme="minorHAnsi"/>
                <w:sz w:val="22"/>
                <w:szCs w:val="22"/>
              </w:rPr>
              <w:t>digitális tananyagok</w:t>
            </w:r>
            <w:r w:rsidRPr="00A53D1E">
              <w:rPr>
                <w:rFonts w:asciiTheme="minorHAnsi" w:hAnsiTheme="minorHAnsi"/>
                <w:b/>
                <w:sz w:val="22"/>
                <w:szCs w:val="22"/>
              </w:rPr>
              <w:t xml:space="preserve"> </w:t>
            </w:r>
            <w:r w:rsidRPr="00A53D1E">
              <w:rPr>
                <w:rFonts w:asciiTheme="minorHAnsi" w:hAnsiTheme="minorHAnsi"/>
                <w:sz w:val="22"/>
                <w:szCs w:val="22"/>
              </w:rPr>
              <w:t>használata</w:t>
            </w:r>
            <w:r>
              <w:rPr>
                <w:rFonts w:asciiTheme="minorHAnsi" w:hAnsiTheme="minorHAnsi"/>
                <w:sz w:val="22"/>
                <w:szCs w:val="22"/>
              </w:rPr>
              <w:t xml:space="preserve"> mellett </w:t>
            </w:r>
            <w:r w:rsidRPr="00A53D1E">
              <w:rPr>
                <w:rFonts w:asciiTheme="minorHAnsi" w:hAnsiTheme="minorHAnsi"/>
                <w:sz w:val="22"/>
                <w:szCs w:val="22"/>
              </w:rPr>
              <w:t>az e-</w:t>
            </w:r>
            <w:proofErr w:type="spellStart"/>
            <w:r w:rsidRPr="00A53D1E">
              <w:rPr>
                <w:rFonts w:asciiTheme="minorHAnsi" w:hAnsiTheme="minorHAnsi"/>
                <w:sz w:val="22"/>
                <w:szCs w:val="22"/>
              </w:rPr>
              <w:t>learning</w:t>
            </w:r>
            <w:proofErr w:type="spellEnd"/>
            <w:r w:rsidRPr="00A53D1E">
              <w:rPr>
                <w:rFonts w:asciiTheme="minorHAnsi" w:hAnsiTheme="minorHAnsi"/>
                <w:sz w:val="22"/>
                <w:szCs w:val="22"/>
              </w:rPr>
              <w:t xml:space="preserve"> rendszer alkalmazás</w:t>
            </w:r>
            <w:r>
              <w:rPr>
                <w:rFonts w:asciiTheme="minorHAnsi" w:hAnsiTheme="minorHAnsi"/>
                <w:sz w:val="22"/>
                <w:szCs w:val="22"/>
              </w:rPr>
              <w:t>a</w:t>
            </w:r>
            <w:r w:rsidRPr="00A53D1E">
              <w:rPr>
                <w:rFonts w:asciiTheme="minorHAnsi" w:hAnsiTheme="minorHAnsi"/>
                <w:sz w:val="22"/>
                <w:szCs w:val="22"/>
              </w:rPr>
              <w:t xml:space="preserve"> is beé</w:t>
            </w:r>
            <w:r>
              <w:rPr>
                <w:rFonts w:asciiTheme="minorHAnsi" w:hAnsiTheme="minorHAnsi"/>
                <w:sz w:val="22"/>
                <w:szCs w:val="22"/>
              </w:rPr>
              <w:t xml:space="preserve">püljön a tanulási tevékenységbe. </w:t>
            </w:r>
          </w:p>
          <w:p w:rsidR="00484305" w:rsidRPr="00A53D1E" w:rsidRDefault="00484305" w:rsidP="0019157F">
            <w:pPr>
              <w:numPr>
                <w:ilvl w:val="0"/>
                <w:numId w:val="6"/>
              </w:numPr>
              <w:jc w:val="both"/>
              <w:rPr>
                <w:rFonts w:asciiTheme="minorHAnsi" w:hAnsiTheme="minorHAnsi"/>
                <w:b/>
                <w:sz w:val="22"/>
                <w:szCs w:val="22"/>
              </w:rPr>
            </w:pPr>
            <w:r w:rsidRPr="00A53D1E">
              <w:rPr>
                <w:rFonts w:asciiTheme="minorHAnsi" w:hAnsiTheme="minorHAnsi"/>
                <w:b/>
                <w:sz w:val="22"/>
                <w:szCs w:val="22"/>
              </w:rPr>
              <w:t>Hatékony iskolai digitális kommunikáció és adminisztráció</w:t>
            </w:r>
          </w:p>
          <w:p w:rsidR="00484305" w:rsidRPr="00A53D1E" w:rsidRDefault="00484305" w:rsidP="00484305">
            <w:pPr>
              <w:jc w:val="both"/>
              <w:rPr>
                <w:rFonts w:asciiTheme="minorHAnsi" w:hAnsiTheme="minorHAnsi"/>
                <w:b/>
                <w:sz w:val="22"/>
                <w:szCs w:val="22"/>
              </w:rPr>
            </w:pPr>
          </w:p>
          <w:p w:rsidR="00484305" w:rsidRPr="00A53D1E" w:rsidRDefault="00484305" w:rsidP="00484305">
            <w:pPr>
              <w:jc w:val="both"/>
              <w:rPr>
                <w:rFonts w:asciiTheme="minorHAnsi" w:hAnsiTheme="minorHAnsi"/>
                <w:sz w:val="22"/>
                <w:szCs w:val="22"/>
              </w:rPr>
            </w:pPr>
            <w:r w:rsidRPr="00A53D1E">
              <w:rPr>
                <w:rFonts w:asciiTheme="minorHAnsi" w:hAnsiTheme="minorHAnsi"/>
                <w:sz w:val="22"/>
                <w:szCs w:val="22"/>
              </w:rPr>
              <w:t xml:space="preserve">A korszerű informatikai eszközök lehetővé teszik, hogy a digitális kommunikációs csatornákat  használjunk a partnereinkkel való kapcsolattartásban. </w:t>
            </w:r>
          </w:p>
          <w:p w:rsidR="00484305" w:rsidRPr="00A53D1E" w:rsidRDefault="00484305" w:rsidP="00484305">
            <w:pPr>
              <w:jc w:val="both"/>
              <w:rPr>
                <w:rFonts w:asciiTheme="minorHAnsi" w:hAnsiTheme="minorHAnsi"/>
                <w:sz w:val="22"/>
                <w:szCs w:val="22"/>
              </w:rPr>
            </w:pPr>
            <w:r w:rsidRPr="00A53D1E">
              <w:rPr>
                <w:rFonts w:asciiTheme="minorHAnsi" w:hAnsiTheme="minorHAnsi"/>
                <w:sz w:val="22"/>
                <w:szCs w:val="22"/>
              </w:rPr>
              <w:t>A gimnáziumi e-</w:t>
            </w:r>
            <w:proofErr w:type="spellStart"/>
            <w:r w:rsidRPr="00A53D1E">
              <w:rPr>
                <w:rFonts w:asciiTheme="minorHAnsi" w:hAnsiTheme="minorHAnsi"/>
                <w:sz w:val="22"/>
                <w:szCs w:val="22"/>
              </w:rPr>
              <w:t>learning</w:t>
            </w:r>
            <w:proofErr w:type="spellEnd"/>
            <w:r w:rsidRPr="00A53D1E">
              <w:rPr>
                <w:rFonts w:asciiTheme="minorHAnsi" w:hAnsiTheme="minorHAnsi"/>
                <w:sz w:val="22"/>
                <w:szCs w:val="22"/>
              </w:rPr>
              <w:t xml:space="preserve"> rendszeren keresztül új kapcsolattartási formákat alakítunk ki. (Tananyagok, feladatok közvetítése; házi feladatok kitűzése, otthoni munkák, stb. beküldése) Törekszünk arra, hogy minden </w:t>
            </w:r>
            <w:r w:rsidRPr="00A53D1E">
              <w:rPr>
                <w:rFonts w:asciiTheme="minorHAnsi" w:hAnsiTheme="minorHAnsi"/>
                <w:sz w:val="22"/>
                <w:szCs w:val="22"/>
              </w:rPr>
              <w:lastRenderedPageBreak/>
              <w:t>fontos információ digitálisan jelenjen meg először. A napi munkában azonban úgy tűnik, egyelőre nem nélkülözhetjük a hagyományos, pa</w:t>
            </w:r>
            <w:r>
              <w:rPr>
                <w:rFonts w:asciiTheme="minorHAnsi" w:hAnsiTheme="minorHAnsi"/>
                <w:sz w:val="22"/>
                <w:szCs w:val="22"/>
              </w:rPr>
              <w:t xml:space="preserve">pír alapú adminisztrációt sem. A gimnáziumban és az általános iskolában hatékonyan alkalmazzuk </w:t>
            </w:r>
            <w:r w:rsidRPr="00A53D1E">
              <w:rPr>
                <w:rFonts w:asciiTheme="minorHAnsi" w:hAnsiTheme="minorHAnsi"/>
                <w:sz w:val="22"/>
                <w:szCs w:val="22"/>
              </w:rPr>
              <w:t xml:space="preserve"> a digitális napló</w:t>
            </w:r>
            <w:r>
              <w:rPr>
                <w:rFonts w:asciiTheme="minorHAnsi" w:hAnsiTheme="minorHAnsi"/>
                <w:sz w:val="22"/>
                <w:szCs w:val="22"/>
              </w:rPr>
              <w:t>t</w:t>
            </w:r>
            <w:r w:rsidRPr="00A53D1E">
              <w:rPr>
                <w:rFonts w:asciiTheme="minorHAnsi" w:hAnsiTheme="minorHAnsi"/>
                <w:sz w:val="22"/>
                <w:szCs w:val="22"/>
              </w:rPr>
              <w:t>, mely a kommunikáció újabb csatornáit nyit</w:t>
            </w:r>
            <w:r>
              <w:rPr>
                <w:rFonts w:asciiTheme="minorHAnsi" w:hAnsiTheme="minorHAnsi"/>
                <w:sz w:val="22"/>
                <w:szCs w:val="22"/>
              </w:rPr>
              <w:t xml:space="preserve">otta  meg </w:t>
            </w:r>
            <w:r w:rsidRPr="00A53D1E">
              <w:rPr>
                <w:rFonts w:asciiTheme="minorHAnsi" w:hAnsiTheme="minorHAnsi"/>
                <w:sz w:val="22"/>
                <w:szCs w:val="22"/>
              </w:rPr>
              <w:t>szülők és tanulók</w:t>
            </w:r>
            <w:r>
              <w:rPr>
                <w:rFonts w:asciiTheme="minorHAnsi" w:hAnsiTheme="minorHAnsi"/>
                <w:sz w:val="22"/>
                <w:szCs w:val="22"/>
              </w:rPr>
              <w:t xml:space="preserve">, valamint </w:t>
            </w:r>
            <w:r w:rsidRPr="00A53D1E">
              <w:rPr>
                <w:rFonts w:asciiTheme="minorHAnsi" w:hAnsiTheme="minorHAnsi"/>
                <w:sz w:val="22"/>
                <w:szCs w:val="22"/>
              </w:rPr>
              <w:t xml:space="preserve"> a pedagógusok, iskola között.</w:t>
            </w:r>
          </w:p>
          <w:p w:rsidR="0047268C" w:rsidRPr="00A53D1E" w:rsidRDefault="0047268C" w:rsidP="003B5244">
            <w:pPr>
              <w:jc w:val="both"/>
              <w:rPr>
                <w:rFonts w:asciiTheme="minorHAnsi" w:hAnsiTheme="minorHAnsi"/>
                <w:sz w:val="22"/>
                <w:szCs w:val="22"/>
              </w:rPr>
            </w:pPr>
          </w:p>
          <w:p w:rsidR="003B5244" w:rsidRPr="003B5244" w:rsidRDefault="003B5244" w:rsidP="003B5244">
            <w:pPr>
              <w:jc w:val="left"/>
            </w:pPr>
          </w:p>
        </w:tc>
        <w:tc>
          <w:tcPr>
            <w:tcW w:w="7513" w:type="dxa"/>
          </w:tcPr>
          <w:p w:rsidR="003B5244" w:rsidRDefault="003B5244" w:rsidP="003B5244">
            <w:pPr>
              <w:pStyle w:val="Cmsor2"/>
              <w:jc w:val="left"/>
              <w:outlineLvl w:val="1"/>
              <w:rPr>
                <w:rFonts w:asciiTheme="minorHAnsi" w:hAnsiTheme="minorHAnsi"/>
                <w:sz w:val="22"/>
                <w:szCs w:val="22"/>
              </w:rPr>
            </w:pPr>
            <w:r>
              <w:rPr>
                <w:rFonts w:asciiTheme="minorHAnsi" w:hAnsiTheme="minorHAnsi"/>
                <w:sz w:val="22"/>
                <w:szCs w:val="22"/>
              </w:rPr>
              <w:lastRenderedPageBreak/>
              <w:t>4.2</w:t>
            </w:r>
            <w:r w:rsidRPr="00A53D1E">
              <w:rPr>
                <w:rFonts w:asciiTheme="minorHAnsi" w:hAnsiTheme="minorHAnsi"/>
                <w:sz w:val="22"/>
                <w:szCs w:val="22"/>
              </w:rPr>
              <w:t xml:space="preserve">. Az infokommunikációs technológiák (IKT) alkalmazása </w:t>
            </w:r>
          </w:p>
          <w:p w:rsidR="00A166AF" w:rsidRDefault="003B5244" w:rsidP="000B5A80">
            <w:pPr>
              <w:pStyle w:val="Cmsor2"/>
              <w:jc w:val="left"/>
              <w:outlineLvl w:val="1"/>
              <w:rPr>
                <w:rFonts w:asciiTheme="minorHAnsi" w:hAnsiTheme="minorHAnsi"/>
                <w:color w:val="FF0000"/>
                <w:sz w:val="22"/>
                <w:szCs w:val="22"/>
              </w:rPr>
            </w:pPr>
            <w:r w:rsidRPr="003B5244">
              <w:rPr>
                <w:rFonts w:asciiTheme="minorHAnsi" w:hAnsiTheme="minorHAnsi"/>
                <w:color w:val="FF0000"/>
                <w:sz w:val="22"/>
                <w:szCs w:val="22"/>
              </w:rPr>
              <w:t>Az iskolai e-</w:t>
            </w:r>
            <w:proofErr w:type="spellStart"/>
            <w:r w:rsidRPr="003B5244">
              <w:rPr>
                <w:rFonts w:asciiTheme="minorHAnsi" w:hAnsiTheme="minorHAnsi"/>
                <w:color w:val="FF0000"/>
                <w:sz w:val="22"/>
                <w:szCs w:val="22"/>
              </w:rPr>
              <w:t>learning</w:t>
            </w:r>
            <w:proofErr w:type="spellEnd"/>
            <w:r w:rsidRPr="003B5244">
              <w:rPr>
                <w:rFonts w:asciiTheme="minorHAnsi" w:hAnsiTheme="minorHAnsi"/>
                <w:color w:val="FF0000"/>
                <w:sz w:val="22"/>
                <w:szCs w:val="22"/>
              </w:rPr>
              <w:t xml:space="preserve"> rendszer helyett a KRÉTA DKT (Digitális Kollaborációs Tér) használata épül be a programba.</w:t>
            </w:r>
          </w:p>
          <w:p w:rsidR="003B5244" w:rsidRDefault="00D871DA" w:rsidP="003B5244">
            <w:pPr>
              <w:jc w:val="left"/>
            </w:pPr>
            <w:r>
              <w:t>…….</w:t>
            </w:r>
          </w:p>
          <w:p w:rsidR="00D871DA" w:rsidRDefault="00D871DA" w:rsidP="003B5244">
            <w:pPr>
              <w:jc w:val="left"/>
            </w:pPr>
          </w:p>
          <w:p w:rsidR="003B5244" w:rsidRDefault="003B5244" w:rsidP="0019157F">
            <w:pPr>
              <w:numPr>
                <w:ilvl w:val="0"/>
                <w:numId w:val="5"/>
              </w:numPr>
              <w:jc w:val="both"/>
              <w:rPr>
                <w:rFonts w:asciiTheme="minorHAnsi" w:hAnsiTheme="minorHAnsi"/>
                <w:b/>
                <w:sz w:val="22"/>
                <w:szCs w:val="22"/>
              </w:rPr>
            </w:pPr>
            <w:r w:rsidRPr="00A53D1E">
              <w:rPr>
                <w:rFonts w:asciiTheme="minorHAnsi" w:hAnsiTheme="minorHAnsi"/>
                <w:b/>
                <w:sz w:val="22"/>
                <w:szCs w:val="22"/>
              </w:rPr>
              <w:t xml:space="preserve">Diák és tanár közös tanulási-tanítási tevékenysége </w:t>
            </w:r>
          </w:p>
          <w:p w:rsidR="003B5244" w:rsidRPr="00A53D1E" w:rsidRDefault="003B5244" w:rsidP="003B5244">
            <w:pPr>
              <w:jc w:val="both"/>
              <w:rPr>
                <w:rFonts w:asciiTheme="minorHAnsi" w:hAnsiTheme="minorHAnsi"/>
                <w:sz w:val="22"/>
                <w:szCs w:val="22"/>
              </w:rPr>
            </w:pPr>
            <w:r>
              <w:rPr>
                <w:rFonts w:asciiTheme="minorHAnsi" w:hAnsiTheme="minorHAnsi"/>
                <w:sz w:val="22"/>
                <w:szCs w:val="22"/>
              </w:rPr>
              <w:t>…….</w:t>
            </w:r>
            <w:r w:rsidRPr="00A53D1E">
              <w:rPr>
                <w:rFonts w:asciiTheme="minorHAnsi" w:hAnsiTheme="minorHAnsi"/>
                <w:sz w:val="22"/>
                <w:szCs w:val="22"/>
              </w:rPr>
              <w:t>A</w:t>
            </w:r>
            <w:r>
              <w:rPr>
                <w:rFonts w:asciiTheme="minorHAnsi" w:hAnsiTheme="minorHAnsi"/>
                <w:sz w:val="22"/>
                <w:szCs w:val="22"/>
              </w:rPr>
              <w:t xml:space="preserve"> KRÉTA tanulmányi rendszerben a Digitális Kollaborációs Tér használatát szorgalmazzuk. </w:t>
            </w:r>
            <w:r w:rsidRPr="00A53D1E">
              <w:rPr>
                <w:rFonts w:asciiTheme="minorHAnsi" w:hAnsiTheme="minorHAnsi"/>
                <w:sz w:val="22"/>
                <w:szCs w:val="22"/>
              </w:rPr>
              <w:t xml:space="preserve"> </w:t>
            </w:r>
            <w:r>
              <w:rPr>
                <w:rFonts w:asciiTheme="minorHAnsi" w:hAnsiTheme="minorHAnsi"/>
                <w:sz w:val="22"/>
                <w:szCs w:val="22"/>
              </w:rPr>
              <w:t>Célunk, hogy</w:t>
            </w:r>
            <w:r w:rsidRPr="00A53D1E">
              <w:rPr>
                <w:rFonts w:asciiTheme="minorHAnsi" w:hAnsiTheme="minorHAnsi"/>
                <w:sz w:val="22"/>
                <w:szCs w:val="22"/>
              </w:rPr>
              <w:t xml:space="preserve"> ennek használatát általánossá, a mindennapi pedagógiai gyakorlat részévé te</w:t>
            </w:r>
            <w:r>
              <w:rPr>
                <w:rFonts w:asciiTheme="minorHAnsi" w:hAnsiTheme="minorHAnsi"/>
                <w:sz w:val="22"/>
                <w:szCs w:val="22"/>
              </w:rPr>
              <w:t>gyük.</w:t>
            </w:r>
          </w:p>
          <w:p w:rsidR="0047268C" w:rsidRDefault="0047268C" w:rsidP="0047268C">
            <w:pPr>
              <w:jc w:val="both"/>
              <w:rPr>
                <w:rFonts w:asciiTheme="minorHAnsi" w:hAnsiTheme="minorHAnsi"/>
                <w:sz w:val="22"/>
                <w:szCs w:val="22"/>
              </w:rPr>
            </w:pPr>
            <w:r w:rsidRPr="00A53D1E">
              <w:rPr>
                <w:rFonts w:asciiTheme="minorHAnsi" w:hAnsiTheme="minorHAnsi"/>
                <w:sz w:val="22"/>
                <w:szCs w:val="22"/>
              </w:rPr>
              <w:t xml:space="preserve">A </w:t>
            </w:r>
            <w:r>
              <w:rPr>
                <w:rFonts w:asciiTheme="minorHAnsi" w:hAnsiTheme="minorHAnsi"/>
                <w:sz w:val="22"/>
                <w:szCs w:val="22"/>
              </w:rPr>
              <w:t>tanulói laptopok, interaktív panelek</w:t>
            </w:r>
            <w:r w:rsidRPr="00A53D1E">
              <w:rPr>
                <w:rFonts w:asciiTheme="minorHAnsi" w:hAnsiTheme="minorHAnsi"/>
                <w:sz w:val="22"/>
                <w:szCs w:val="22"/>
              </w:rPr>
              <w:t xml:space="preserve">  használata mára már szinte minden tantárgyná</w:t>
            </w:r>
            <w:r>
              <w:rPr>
                <w:rFonts w:asciiTheme="minorHAnsi" w:hAnsiTheme="minorHAnsi"/>
                <w:sz w:val="22"/>
                <w:szCs w:val="22"/>
              </w:rPr>
              <w:t>l általánossá vált. A tanórákon</w:t>
            </w:r>
            <w:r w:rsidRPr="00A53D1E">
              <w:rPr>
                <w:rFonts w:asciiTheme="minorHAnsi" w:hAnsiTheme="minorHAnsi"/>
                <w:sz w:val="22"/>
                <w:szCs w:val="22"/>
              </w:rPr>
              <w:t xml:space="preserve"> nagy gyakorisággal alkalmazunk digitális anyagokat szemléltetés, vázlatkés</w:t>
            </w:r>
            <w:r>
              <w:rPr>
                <w:rFonts w:asciiTheme="minorHAnsi" w:hAnsiTheme="minorHAnsi"/>
                <w:sz w:val="22"/>
                <w:szCs w:val="22"/>
              </w:rPr>
              <w:t xml:space="preserve">zítés, gyakoroltatás céljából, </w:t>
            </w:r>
            <w:r w:rsidRPr="00A53D1E">
              <w:rPr>
                <w:rFonts w:asciiTheme="minorHAnsi" w:hAnsiTheme="minorHAnsi"/>
                <w:sz w:val="22"/>
                <w:szCs w:val="22"/>
              </w:rPr>
              <w:t xml:space="preserve">használjuk </w:t>
            </w:r>
            <w:r>
              <w:rPr>
                <w:rFonts w:asciiTheme="minorHAnsi" w:hAnsiTheme="minorHAnsi"/>
                <w:sz w:val="22"/>
                <w:szCs w:val="22"/>
              </w:rPr>
              <w:t xml:space="preserve">a Nemzeti Köznevelési Portál </w:t>
            </w:r>
            <w:r w:rsidRPr="00A53D1E">
              <w:rPr>
                <w:rFonts w:asciiTheme="minorHAnsi" w:hAnsiTheme="minorHAnsi"/>
                <w:sz w:val="22"/>
                <w:szCs w:val="22"/>
              </w:rPr>
              <w:t xml:space="preserve">nyújtotta lehetőségeket. </w:t>
            </w:r>
            <w:r>
              <w:rPr>
                <w:rFonts w:asciiTheme="minorHAnsi" w:hAnsiTheme="minorHAnsi"/>
                <w:sz w:val="22"/>
                <w:szCs w:val="22"/>
              </w:rPr>
              <w:t xml:space="preserve">Célunk, hogy az általános iskolában </w:t>
            </w:r>
            <w:r w:rsidRPr="00A53D1E">
              <w:rPr>
                <w:rFonts w:asciiTheme="minorHAnsi" w:hAnsiTheme="minorHAnsi"/>
                <w:sz w:val="22"/>
                <w:szCs w:val="22"/>
              </w:rPr>
              <w:t xml:space="preserve">a tanórák legalább </w:t>
            </w:r>
            <w:r>
              <w:rPr>
                <w:rFonts w:asciiTheme="minorHAnsi" w:hAnsiTheme="minorHAnsi"/>
                <w:sz w:val="22"/>
                <w:szCs w:val="22"/>
              </w:rPr>
              <w:t>25 %-</w:t>
            </w:r>
            <w:proofErr w:type="spellStart"/>
            <w:r>
              <w:rPr>
                <w:rFonts w:asciiTheme="minorHAnsi" w:hAnsiTheme="minorHAnsi"/>
                <w:sz w:val="22"/>
                <w:szCs w:val="22"/>
              </w:rPr>
              <w:t>ában</w:t>
            </w:r>
            <w:proofErr w:type="spellEnd"/>
            <w:r>
              <w:rPr>
                <w:rFonts w:asciiTheme="minorHAnsi" w:hAnsiTheme="minorHAnsi"/>
                <w:sz w:val="22"/>
                <w:szCs w:val="22"/>
              </w:rPr>
              <w:t xml:space="preserve">, a gimnáziumban pedig a </w:t>
            </w:r>
            <w:r w:rsidRPr="00A53D1E">
              <w:rPr>
                <w:rFonts w:asciiTheme="minorHAnsi" w:hAnsiTheme="minorHAnsi"/>
                <w:sz w:val="22"/>
                <w:szCs w:val="22"/>
              </w:rPr>
              <w:t>30 %-</w:t>
            </w:r>
            <w:proofErr w:type="spellStart"/>
            <w:r w:rsidRPr="00A53D1E">
              <w:rPr>
                <w:rFonts w:asciiTheme="minorHAnsi" w:hAnsiTheme="minorHAnsi"/>
                <w:sz w:val="22"/>
                <w:szCs w:val="22"/>
              </w:rPr>
              <w:t>ában</w:t>
            </w:r>
            <w:proofErr w:type="spellEnd"/>
            <w:r w:rsidRPr="00A53D1E">
              <w:rPr>
                <w:rFonts w:asciiTheme="minorHAnsi" w:hAnsiTheme="minorHAnsi"/>
                <w:sz w:val="22"/>
                <w:szCs w:val="22"/>
              </w:rPr>
              <w:t xml:space="preserve"> IKT eszközöket alkalmaz</w:t>
            </w:r>
            <w:r>
              <w:rPr>
                <w:rFonts w:asciiTheme="minorHAnsi" w:hAnsiTheme="minorHAnsi"/>
                <w:sz w:val="22"/>
                <w:szCs w:val="22"/>
              </w:rPr>
              <w:t>z</w:t>
            </w:r>
            <w:r w:rsidRPr="00A53D1E">
              <w:rPr>
                <w:rFonts w:asciiTheme="minorHAnsi" w:hAnsiTheme="minorHAnsi"/>
                <w:sz w:val="22"/>
                <w:szCs w:val="22"/>
              </w:rPr>
              <w:t xml:space="preserve">unk. Célunk, hogy a </w:t>
            </w:r>
            <w:r>
              <w:rPr>
                <w:rFonts w:asciiTheme="minorHAnsi" w:hAnsiTheme="minorHAnsi"/>
                <w:sz w:val="22"/>
                <w:szCs w:val="22"/>
              </w:rPr>
              <w:t xml:space="preserve">számunkra hozzáférhető </w:t>
            </w:r>
            <w:r w:rsidRPr="00A53D1E">
              <w:rPr>
                <w:rFonts w:asciiTheme="minorHAnsi" w:hAnsiTheme="minorHAnsi"/>
                <w:sz w:val="22"/>
                <w:szCs w:val="22"/>
              </w:rPr>
              <w:t>digitális tananyagok</w:t>
            </w:r>
            <w:r w:rsidRPr="00A53D1E">
              <w:rPr>
                <w:rFonts w:asciiTheme="minorHAnsi" w:hAnsiTheme="minorHAnsi"/>
                <w:b/>
                <w:sz w:val="22"/>
                <w:szCs w:val="22"/>
              </w:rPr>
              <w:t xml:space="preserve"> </w:t>
            </w:r>
            <w:r w:rsidRPr="00A53D1E">
              <w:rPr>
                <w:rFonts w:asciiTheme="minorHAnsi" w:hAnsiTheme="minorHAnsi"/>
                <w:sz w:val="22"/>
                <w:szCs w:val="22"/>
              </w:rPr>
              <w:t>használata</w:t>
            </w:r>
            <w:r>
              <w:rPr>
                <w:rFonts w:asciiTheme="minorHAnsi" w:hAnsiTheme="minorHAnsi"/>
                <w:sz w:val="22"/>
                <w:szCs w:val="22"/>
              </w:rPr>
              <w:t xml:space="preserve"> mellett KRÉTA Digitális Kollaborációs Tér (DKT) </w:t>
            </w:r>
            <w:r w:rsidRPr="00A53D1E">
              <w:rPr>
                <w:rFonts w:asciiTheme="minorHAnsi" w:hAnsiTheme="minorHAnsi"/>
                <w:sz w:val="22"/>
                <w:szCs w:val="22"/>
              </w:rPr>
              <w:t xml:space="preserve"> rendszer alkalmazás</w:t>
            </w:r>
            <w:r>
              <w:rPr>
                <w:rFonts w:asciiTheme="minorHAnsi" w:hAnsiTheme="minorHAnsi"/>
                <w:sz w:val="22"/>
                <w:szCs w:val="22"/>
              </w:rPr>
              <w:t>a</w:t>
            </w:r>
            <w:r w:rsidRPr="00A53D1E">
              <w:rPr>
                <w:rFonts w:asciiTheme="minorHAnsi" w:hAnsiTheme="minorHAnsi"/>
                <w:sz w:val="22"/>
                <w:szCs w:val="22"/>
              </w:rPr>
              <w:t xml:space="preserve"> is beé</w:t>
            </w:r>
            <w:r>
              <w:rPr>
                <w:rFonts w:asciiTheme="minorHAnsi" w:hAnsiTheme="minorHAnsi"/>
                <w:sz w:val="22"/>
                <w:szCs w:val="22"/>
              </w:rPr>
              <w:t xml:space="preserve">püljön a tanulási tevékenységbe. </w:t>
            </w:r>
          </w:p>
          <w:p w:rsidR="003B5244" w:rsidRPr="00A53D1E" w:rsidRDefault="003B5244" w:rsidP="003B5244">
            <w:pPr>
              <w:jc w:val="both"/>
              <w:rPr>
                <w:rFonts w:asciiTheme="minorHAnsi" w:hAnsiTheme="minorHAnsi"/>
                <w:b/>
                <w:sz w:val="22"/>
                <w:szCs w:val="22"/>
              </w:rPr>
            </w:pPr>
          </w:p>
          <w:p w:rsidR="003B5244" w:rsidRDefault="003B5244" w:rsidP="003B5244">
            <w:pPr>
              <w:jc w:val="left"/>
            </w:pPr>
          </w:p>
          <w:p w:rsidR="00484305" w:rsidRDefault="00484305" w:rsidP="003B5244">
            <w:pPr>
              <w:jc w:val="left"/>
            </w:pPr>
          </w:p>
          <w:p w:rsidR="00484305" w:rsidRDefault="00484305" w:rsidP="003B5244">
            <w:pPr>
              <w:jc w:val="left"/>
            </w:pPr>
          </w:p>
          <w:p w:rsidR="00484305" w:rsidRDefault="00484305" w:rsidP="003B5244">
            <w:pPr>
              <w:jc w:val="left"/>
            </w:pPr>
          </w:p>
          <w:p w:rsidR="00E65686" w:rsidRPr="00A53D1E" w:rsidRDefault="00E65686" w:rsidP="0019157F">
            <w:pPr>
              <w:numPr>
                <w:ilvl w:val="0"/>
                <w:numId w:val="6"/>
              </w:numPr>
              <w:jc w:val="both"/>
              <w:rPr>
                <w:rFonts w:asciiTheme="minorHAnsi" w:hAnsiTheme="minorHAnsi"/>
                <w:b/>
                <w:sz w:val="22"/>
                <w:szCs w:val="22"/>
              </w:rPr>
            </w:pPr>
            <w:r w:rsidRPr="00A53D1E">
              <w:rPr>
                <w:rFonts w:asciiTheme="minorHAnsi" w:hAnsiTheme="minorHAnsi"/>
                <w:b/>
                <w:sz w:val="22"/>
                <w:szCs w:val="22"/>
              </w:rPr>
              <w:t>Hatékony iskolai digitális kommunikáció és adminisztráció</w:t>
            </w:r>
          </w:p>
          <w:p w:rsidR="00E65686" w:rsidRPr="00A53D1E" w:rsidRDefault="00E65686" w:rsidP="00E65686">
            <w:pPr>
              <w:jc w:val="both"/>
              <w:rPr>
                <w:rFonts w:asciiTheme="minorHAnsi" w:hAnsiTheme="minorHAnsi"/>
                <w:b/>
                <w:sz w:val="22"/>
                <w:szCs w:val="22"/>
              </w:rPr>
            </w:pPr>
          </w:p>
          <w:p w:rsidR="00E65686" w:rsidRPr="00A53D1E" w:rsidRDefault="00E65686" w:rsidP="00E65686">
            <w:pPr>
              <w:jc w:val="both"/>
              <w:rPr>
                <w:rFonts w:asciiTheme="minorHAnsi" w:hAnsiTheme="minorHAnsi"/>
                <w:sz w:val="22"/>
                <w:szCs w:val="22"/>
              </w:rPr>
            </w:pPr>
            <w:r w:rsidRPr="00A53D1E">
              <w:rPr>
                <w:rFonts w:asciiTheme="minorHAnsi" w:hAnsiTheme="minorHAnsi"/>
                <w:sz w:val="22"/>
                <w:szCs w:val="22"/>
              </w:rPr>
              <w:t xml:space="preserve">A korszerű informatikai eszközök lehetővé teszik, hogy a digitális kommunikációs csatornákat  használjunk a partnereinkkel való kapcsolattartásban. </w:t>
            </w:r>
          </w:p>
          <w:p w:rsidR="00E65686" w:rsidRPr="00A53D1E" w:rsidRDefault="00E65686" w:rsidP="00E65686">
            <w:pPr>
              <w:jc w:val="both"/>
              <w:rPr>
                <w:rFonts w:asciiTheme="minorHAnsi" w:hAnsiTheme="minorHAnsi"/>
                <w:sz w:val="22"/>
                <w:szCs w:val="22"/>
              </w:rPr>
            </w:pPr>
            <w:r w:rsidRPr="00A53D1E">
              <w:rPr>
                <w:rFonts w:asciiTheme="minorHAnsi" w:hAnsiTheme="minorHAnsi"/>
                <w:sz w:val="22"/>
                <w:szCs w:val="22"/>
              </w:rPr>
              <w:t xml:space="preserve">A </w:t>
            </w:r>
            <w:r>
              <w:rPr>
                <w:rFonts w:asciiTheme="minorHAnsi" w:hAnsiTheme="minorHAnsi"/>
                <w:sz w:val="22"/>
                <w:szCs w:val="22"/>
              </w:rPr>
              <w:t xml:space="preserve">KRÉTA tanulmányi </w:t>
            </w:r>
            <w:r w:rsidRPr="00A53D1E">
              <w:rPr>
                <w:rFonts w:asciiTheme="minorHAnsi" w:hAnsiTheme="minorHAnsi"/>
                <w:sz w:val="22"/>
                <w:szCs w:val="22"/>
              </w:rPr>
              <w:t xml:space="preserve"> rendszeren keresztül új kapcsolattartási formákat alakítunk ki. (Tananyagok, feladatok közvetítése; házi feladatok kitűzése, otthoni munkák, stb. beküldése) Törekszünk arra, hogy minden fontos információ digitálisan jelenjen meg először. </w:t>
            </w:r>
            <w:r>
              <w:rPr>
                <w:rFonts w:asciiTheme="minorHAnsi" w:hAnsiTheme="minorHAnsi"/>
                <w:sz w:val="22"/>
                <w:szCs w:val="22"/>
              </w:rPr>
              <w:t xml:space="preserve">A gimnáziumban és az általános iskolában hatékonyan alkalmazzuk </w:t>
            </w:r>
            <w:r w:rsidRPr="00A53D1E">
              <w:rPr>
                <w:rFonts w:asciiTheme="minorHAnsi" w:hAnsiTheme="minorHAnsi"/>
                <w:sz w:val="22"/>
                <w:szCs w:val="22"/>
              </w:rPr>
              <w:t xml:space="preserve"> a </w:t>
            </w:r>
            <w:r>
              <w:rPr>
                <w:rFonts w:asciiTheme="minorHAnsi" w:hAnsiTheme="minorHAnsi"/>
                <w:sz w:val="22"/>
                <w:szCs w:val="22"/>
              </w:rPr>
              <w:t>KRÉTA tanulmányi rendszer különböző moduljait</w:t>
            </w:r>
            <w:r w:rsidRPr="00A53D1E">
              <w:rPr>
                <w:rFonts w:asciiTheme="minorHAnsi" w:hAnsiTheme="minorHAnsi"/>
                <w:sz w:val="22"/>
                <w:szCs w:val="22"/>
              </w:rPr>
              <w:t xml:space="preserve">, mely a </w:t>
            </w:r>
            <w:r w:rsidRPr="00A53D1E">
              <w:rPr>
                <w:rFonts w:asciiTheme="minorHAnsi" w:hAnsiTheme="minorHAnsi"/>
                <w:sz w:val="22"/>
                <w:szCs w:val="22"/>
              </w:rPr>
              <w:lastRenderedPageBreak/>
              <w:t>kommunikáció újabb csatornáit nyit</w:t>
            </w:r>
            <w:r>
              <w:rPr>
                <w:rFonts w:asciiTheme="minorHAnsi" w:hAnsiTheme="minorHAnsi"/>
                <w:sz w:val="22"/>
                <w:szCs w:val="22"/>
              </w:rPr>
              <w:t xml:space="preserve">otta  meg </w:t>
            </w:r>
            <w:r w:rsidRPr="00A53D1E">
              <w:rPr>
                <w:rFonts w:asciiTheme="minorHAnsi" w:hAnsiTheme="minorHAnsi"/>
                <w:sz w:val="22"/>
                <w:szCs w:val="22"/>
              </w:rPr>
              <w:t>szülők és tanulók</w:t>
            </w:r>
            <w:r>
              <w:rPr>
                <w:rFonts w:asciiTheme="minorHAnsi" w:hAnsiTheme="minorHAnsi"/>
                <w:sz w:val="22"/>
                <w:szCs w:val="22"/>
              </w:rPr>
              <w:t xml:space="preserve">, valamint </w:t>
            </w:r>
            <w:r w:rsidRPr="00A53D1E">
              <w:rPr>
                <w:rFonts w:asciiTheme="minorHAnsi" w:hAnsiTheme="minorHAnsi"/>
                <w:sz w:val="22"/>
                <w:szCs w:val="22"/>
              </w:rPr>
              <w:t xml:space="preserve"> a pedagógusok, iskola között.</w:t>
            </w:r>
          </w:p>
          <w:p w:rsidR="00484305" w:rsidRPr="003B5244" w:rsidRDefault="00484305" w:rsidP="003B5244">
            <w:pPr>
              <w:jc w:val="left"/>
            </w:pPr>
          </w:p>
        </w:tc>
      </w:tr>
      <w:tr w:rsidR="00311B51" w:rsidRPr="00A15D6E" w:rsidTr="00A379B6">
        <w:trPr>
          <w:trHeight w:val="403"/>
        </w:trPr>
        <w:tc>
          <w:tcPr>
            <w:tcW w:w="2263" w:type="dxa"/>
          </w:tcPr>
          <w:p w:rsidR="00311B51" w:rsidRDefault="004866BB" w:rsidP="00AB6C6D">
            <w:pPr>
              <w:pStyle w:val="Cmsor1"/>
              <w:outlineLvl w:val="0"/>
              <w:rPr>
                <w:rFonts w:asciiTheme="minorHAnsi" w:hAnsiTheme="minorHAnsi"/>
                <w:b/>
                <w:sz w:val="22"/>
                <w:szCs w:val="22"/>
              </w:rPr>
            </w:pPr>
            <w:bookmarkStart w:id="16" w:name="_Toc352080009"/>
            <w:bookmarkStart w:id="17" w:name="_Toc144390780"/>
            <w:r>
              <w:rPr>
                <w:rFonts w:asciiTheme="minorHAnsi" w:hAnsiTheme="minorHAnsi"/>
                <w:sz w:val="22"/>
                <w:szCs w:val="22"/>
              </w:rPr>
              <w:lastRenderedPageBreak/>
              <w:t>5.3.  A kiemelt figyelmet igénylő tanulókkal kapcsolatos pedagógiai tevékenység</w:t>
            </w:r>
            <w:bookmarkEnd w:id="16"/>
            <w:r>
              <w:rPr>
                <w:rFonts w:asciiTheme="minorHAnsi" w:hAnsiTheme="minorHAnsi"/>
                <w:sz w:val="22"/>
                <w:szCs w:val="22"/>
              </w:rPr>
              <w:t xml:space="preserve"> helyi rendje</w:t>
            </w:r>
            <w:bookmarkEnd w:id="17"/>
          </w:p>
        </w:tc>
        <w:tc>
          <w:tcPr>
            <w:tcW w:w="5245" w:type="dxa"/>
          </w:tcPr>
          <w:p w:rsidR="004866BB" w:rsidRDefault="004866BB" w:rsidP="004866BB">
            <w:pPr>
              <w:rPr>
                <w:rFonts w:asciiTheme="minorHAnsi" w:hAnsiTheme="minorHAnsi"/>
                <w:b/>
                <w:sz w:val="22"/>
                <w:szCs w:val="22"/>
              </w:rPr>
            </w:pPr>
          </w:p>
          <w:p w:rsidR="004866BB" w:rsidRPr="00310B28" w:rsidRDefault="004866BB" w:rsidP="004866BB">
            <w:pPr>
              <w:jc w:val="left"/>
              <w:rPr>
                <w:rFonts w:asciiTheme="minorHAnsi" w:hAnsiTheme="minorHAnsi"/>
                <w:sz w:val="22"/>
                <w:szCs w:val="22"/>
              </w:rPr>
            </w:pPr>
            <w:r w:rsidRPr="00310B28">
              <w:rPr>
                <w:rFonts w:asciiTheme="minorHAnsi" w:hAnsiTheme="minorHAnsi"/>
                <w:sz w:val="22"/>
                <w:szCs w:val="22"/>
              </w:rPr>
              <w:t xml:space="preserve">5.3.2. </w:t>
            </w:r>
            <w:bookmarkStart w:id="18" w:name="_Toc264296587"/>
            <w:bookmarkStart w:id="19" w:name="_Toc264636392"/>
            <w:r w:rsidRPr="00310B28">
              <w:rPr>
                <w:rFonts w:asciiTheme="minorHAnsi" w:hAnsiTheme="minorHAnsi"/>
                <w:sz w:val="22"/>
                <w:szCs w:val="22"/>
              </w:rPr>
              <w:t xml:space="preserve"> A tehetség, képesség kibontakoztatása a gimnáziumban</w:t>
            </w:r>
            <w:bookmarkEnd w:id="18"/>
            <w:bookmarkEnd w:id="19"/>
            <w:r w:rsidRPr="00310B28">
              <w:rPr>
                <w:rFonts w:asciiTheme="minorHAnsi" w:hAnsiTheme="minorHAnsi"/>
                <w:sz w:val="22"/>
                <w:szCs w:val="22"/>
              </w:rPr>
              <w:t>: tehetséggondozó programunk</w:t>
            </w:r>
          </w:p>
          <w:p w:rsidR="00914DD2" w:rsidRDefault="00914DD2" w:rsidP="00914DD2">
            <w:pPr>
              <w:spacing w:after="200"/>
              <w:jc w:val="both"/>
              <w:rPr>
                <w:rFonts w:asciiTheme="minorHAnsi" w:hAnsiTheme="minorHAnsi" w:cs="Arial"/>
                <w:sz w:val="22"/>
                <w:szCs w:val="22"/>
              </w:rPr>
            </w:pPr>
            <w:r>
              <w:rPr>
                <w:rFonts w:asciiTheme="minorHAnsi" w:hAnsiTheme="minorHAnsi" w:cs="Arial"/>
                <w:sz w:val="22"/>
                <w:szCs w:val="22"/>
              </w:rPr>
              <w:t>….</w:t>
            </w:r>
          </w:p>
          <w:p w:rsidR="00914DD2" w:rsidRPr="00A53D1E" w:rsidRDefault="00914DD2" w:rsidP="0019157F">
            <w:pPr>
              <w:numPr>
                <w:ilvl w:val="0"/>
                <w:numId w:val="8"/>
              </w:numPr>
              <w:jc w:val="both"/>
              <w:rPr>
                <w:rFonts w:asciiTheme="minorHAnsi" w:hAnsiTheme="minorHAnsi"/>
                <w:b/>
                <w:sz w:val="22"/>
                <w:szCs w:val="22"/>
              </w:rPr>
            </w:pPr>
            <w:r w:rsidRPr="00A53D1E">
              <w:rPr>
                <w:rFonts w:asciiTheme="minorHAnsi" w:hAnsiTheme="minorHAnsi"/>
                <w:b/>
                <w:sz w:val="22"/>
                <w:szCs w:val="22"/>
              </w:rPr>
              <w:t xml:space="preserve">A tanulmányi </w:t>
            </w:r>
            <w:r>
              <w:rPr>
                <w:rFonts w:asciiTheme="minorHAnsi" w:hAnsiTheme="minorHAnsi"/>
                <w:b/>
                <w:sz w:val="22"/>
                <w:szCs w:val="22"/>
              </w:rPr>
              <w:t xml:space="preserve"> és sportversenyek, diákolimpiák</w:t>
            </w:r>
            <w:r w:rsidRPr="00A53D1E">
              <w:rPr>
                <w:rFonts w:asciiTheme="minorHAnsi" w:hAnsiTheme="minorHAnsi"/>
                <w:b/>
                <w:sz w:val="22"/>
                <w:szCs w:val="22"/>
              </w:rPr>
              <w:t>:</w:t>
            </w:r>
          </w:p>
          <w:p w:rsidR="00914DD2" w:rsidRPr="00A53D1E" w:rsidRDefault="00914DD2" w:rsidP="00914DD2">
            <w:pPr>
              <w:ind w:left="360"/>
              <w:jc w:val="both"/>
              <w:rPr>
                <w:rFonts w:asciiTheme="minorHAnsi" w:hAnsiTheme="minorHAnsi"/>
                <w:sz w:val="22"/>
                <w:szCs w:val="22"/>
              </w:rPr>
            </w:pPr>
            <w:r>
              <w:rPr>
                <w:rFonts w:asciiTheme="minorHAnsi" w:hAnsiTheme="minorHAnsi" w:cs="Arial"/>
                <w:sz w:val="22"/>
                <w:szCs w:val="22"/>
              </w:rPr>
              <w:t xml:space="preserve">…… </w:t>
            </w:r>
            <w:r w:rsidRPr="00A53D1E">
              <w:rPr>
                <w:rFonts w:asciiTheme="minorHAnsi" w:hAnsiTheme="minorHAnsi"/>
                <w:sz w:val="22"/>
                <w:szCs w:val="22"/>
              </w:rPr>
              <w:t>. Kiemelten kezeljük azoka</w:t>
            </w:r>
            <w:r>
              <w:rPr>
                <w:rFonts w:asciiTheme="minorHAnsi" w:hAnsiTheme="minorHAnsi"/>
                <w:sz w:val="22"/>
                <w:szCs w:val="22"/>
              </w:rPr>
              <w:t xml:space="preserve">t a versenyeket, amelyeket az EMMI  hirdet meg, vagy a Nemzeti Tehetségprogram </w:t>
            </w:r>
            <w:r w:rsidRPr="00A53D1E">
              <w:rPr>
                <w:rFonts w:asciiTheme="minorHAnsi" w:hAnsiTheme="minorHAnsi"/>
                <w:sz w:val="22"/>
                <w:szCs w:val="22"/>
              </w:rPr>
              <w:t xml:space="preserve"> támogat</w:t>
            </w:r>
            <w:r>
              <w:rPr>
                <w:rFonts w:asciiTheme="minorHAnsi" w:hAnsiTheme="minorHAnsi"/>
                <w:sz w:val="22"/>
                <w:szCs w:val="22"/>
              </w:rPr>
              <w:t xml:space="preserve">. Gimnáziumunk tanulóinak több, mint 20 %-a jelentkezik az Országos Középiskolai Tanulmányi Versenyre. Rendszeres résztvevői vagyunk a különböző sportágak diákolimpiai versenyeinek. </w:t>
            </w:r>
          </w:p>
          <w:p w:rsidR="00914DD2" w:rsidRPr="00A53D1E" w:rsidRDefault="00914DD2" w:rsidP="00914DD2">
            <w:pPr>
              <w:ind w:left="360"/>
              <w:jc w:val="both"/>
              <w:rPr>
                <w:rFonts w:asciiTheme="minorHAnsi" w:hAnsiTheme="minorHAnsi"/>
                <w:sz w:val="22"/>
                <w:szCs w:val="22"/>
              </w:rPr>
            </w:pPr>
            <w:r>
              <w:rPr>
                <w:rFonts w:asciiTheme="minorHAnsi" w:hAnsiTheme="minorHAnsi"/>
                <w:sz w:val="22"/>
                <w:szCs w:val="22"/>
              </w:rPr>
              <w:t xml:space="preserve">Gimnáziumunk </w:t>
            </w:r>
            <w:r w:rsidRPr="00A53D1E">
              <w:rPr>
                <w:rFonts w:asciiTheme="minorHAnsi" w:hAnsiTheme="minorHAnsi"/>
                <w:sz w:val="22"/>
                <w:szCs w:val="22"/>
              </w:rPr>
              <w:t xml:space="preserve"> hagyományosan két megyei tanulm</w:t>
            </w:r>
            <w:r>
              <w:rPr>
                <w:rFonts w:asciiTheme="minorHAnsi" w:hAnsiTheme="minorHAnsi"/>
                <w:sz w:val="22"/>
                <w:szCs w:val="22"/>
              </w:rPr>
              <w:t>ányi versenyt is rendez (angol és környezetvédelmi verseny</w:t>
            </w:r>
            <w:r w:rsidRPr="00A53D1E">
              <w:rPr>
                <w:rFonts w:asciiTheme="minorHAnsi" w:hAnsiTheme="minorHAnsi"/>
                <w:sz w:val="22"/>
                <w:szCs w:val="22"/>
              </w:rPr>
              <w:t>)</w:t>
            </w:r>
            <w:r>
              <w:rPr>
                <w:rFonts w:asciiTheme="minorHAnsi" w:hAnsiTheme="minorHAnsi"/>
                <w:sz w:val="22"/>
                <w:szCs w:val="22"/>
              </w:rPr>
              <w:t>, kistérségi olvasástechnika versenyünk is nagy érdeklődésre tart számot az általános-és középiskolások körében.</w:t>
            </w:r>
            <w:r w:rsidRPr="00A53D1E">
              <w:rPr>
                <w:rFonts w:asciiTheme="minorHAnsi" w:hAnsiTheme="minorHAnsi"/>
                <w:sz w:val="22"/>
                <w:szCs w:val="22"/>
              </w:rPr>
              <w:t xml:space="preserve"> </w:t>
            </w:r>
            <w:r>
              <w:rPr>
                <w:rFonts w:asciiTheme="minorHAnsi" w:hAnsiTheme="minorHAnsi"/>
                <w:sz w:val="22"/>
                <w:szCs w:val="22"/>
              </w:rPr>
              <w:t xml:space="preserve">Évente megrendezzük az I. Béla Kosárlabda Kupát. </w:t>
            </w:r>
            <w:r w:rsidRPr="00A53D1E">
              <w:rPr>
                <w:rFonts w:asciiTheme="minorHAnsi" w:hAnsiTheme="minorHAnsi"/>
                <w:sz w:val="22"/>
                <w:szCs w:val="22"/>
              </w:rPr>
              <w:t>Az éves munkatervünk versenynaptárt tartalmaz.</w:t>
            </w:r>
          </w:p>
          <w:p w:rsidR="00914DD2" w:rsidRPr="00A53D1E" w:rsidRDefault="00914DD2" w:rsidP="00914DD2">
            <w:pPr>
              <w:ind w:left="360"/>
              <w:jc w:val="both"/>
              <w:rPr>
                <w:rFonts w:asciiTheme="minorHAnsi" w:hAnsiTheme="minorHAnsi"/>
                <w:sz w:val="22"/>
                <w:szCs w:val="22"/>
              </w:rPr>
            </w:pPr>
            <w:r w:rsidRPr="00A53D1E">
              <w:rPr>
                <w:rFonts w:asciiTheme="minorHAnsi" w:hAnsiTheme="minorHAnsi"/>
                <w:sz w:val="22"/>
                <w:szCs w:val="22"/>
              </w:rPr>
              <w:t xml:space="preserve">Az informatika szerepnövelése </w:t>
            </w:r>
            <w:r>
              <w:rPr>
                <w:rFonts w:asciiTheme="minorHAnsi" w:hAnsiTheme="minorHAnsi"/>
                <w:sz w:val="22"/>
                <w:szCs w:val="22"/>
              </w:rPr>
              <w:t xml:space="preserve">részeként évente megrendezzük a Neumann </w:t>
            </w:r>
            <w:r w:rsidRPr="00A53D1E">
              <w:rPr>
                <w:rFonts w:asciiTheme="minorHAnsi" w:hAnsiTheme="minorHAnsi"/>
                <w:sz w:val="22"/>
                <w:szCs w:val="22"/>
              </w:rPr>
              <w:t xml:space="preserve"> Nemzetközi Tehetségkutató Programtermék Versenyt</w:t>
            </w:r>
            <w:r>
              <w:rPr>
                <w:rFonts w:asciiTheme="minorHAnsi" w:hAnsiTheme="minorHAnsi"/>
                <w:sz w:val="22"/>
                <w:szCs w:val="22"/>
              </w:rPr>
              <w:t>, Kovács Győző szellemében.</w:t>
            </w:r>
          </w:p>
          <w:p w:rsidR="00914DD2" w:rsidRDefault="00130FB2" w:rsidP="00914DD2">
            <w:pPr>
              <w:spacing w:after="200"/>
              <w:jc w:val="both"/>
              <w:rPr>
                <w:rFonts w:asciiTheme="minorHAnsi" w:hAnsiTheme="minorHAnsi" w:cs="Arial"/>
                <w:sz w:val="22"/>
                <w:szCs w:val="22"/>
              </w:rPr>
            </w:pPr>
            <w:r>
              <w:rPr>
                <w:rFonts w:asciiTheme="minorHAnsi" w:hAnsiTheme="minorHAnsi" w:cs="Arial"/>
                <w:sz w:val="22"/>
                <w:szCs w:val="22"/>
              </w:rPr>
              <w:t>……</w:t>
            </w:r>
          </w:p>
          <w:p w:rsidR="00130FB2" w:rsidRPr="00A53D1E" w:rsidRDefault="00130FB2" w:rsidP="00130FB2">
            <w:pPr>
              <w:jc w:val="left"/>
              <w:rPr>
                <w:rFonts w:asciiTheme="minorHAnsi" w:hAnsiTheme="minorHAnsi"/>
                <w:b/>
                <w:sz w:val="22"/>
                <w:szCs w:val="22"/>
              </w:rPr>
            </w:pPr>
            <w:r>
              <w:rPr>
                <w:rFonts w:asciiTheme="minorHAnsi" w:hAnsiTheme="minorHAnsi"/>
                <w:b/>
                <w:sz w:val="22"/>
                <w:szCs w:val="22"/>
              </w:rPr>
              <w:t>TEHETSÉGGONDOZÓ PRORAM</w:t>
            </w:r>
            <w:r w:rsidRPr="00A53D1E">
              <w:rPr>
                <w:rFonts w:asciiTheme="minorHAnsi" w:hAnsiTheme="minorHAnsi"/>
                <w:b/>
                <w:sz w:val="22"/>
                <w:szCs w:val="22"/>
              </w:rPr>
              <w:t>:</w:t>
            </w:r>
          </w:p>
          <w:p w:rsidR="00130FB2" w:rsidRPr="00A53D1E" w:rsidRDefault="00130FB2" w:rsidP="00130FB2">
            <w:pPr>
              <w:jc w:val="both"/>
              <w:rPr>
                <w:rFonts w:asciiTheme="minorHAnsi" w:hAnsiTheme="minorHAnsi" w:cs="Arial"/>
                <w:sz w:val="22"/>
                <w:szCs w:val="22"/>
              </w:rPr>
            </w:pPr>
          </w:p>
          <w:p w:rsidR="00130FB2" w:rsidRDefault="00130FB2" w:rsidP="0019157F">
            <w:pPr>
              <w:numPr>
                <w:ilvl w:val="0"/>
                <w:numId w:val="7"/>
              </w:numPr>
              <w:tabs>
                <w:tab w:val="clear" w:pos="720"/>
                <w:tab w:val="num" w:pos="360"/>
              </w:tabs>
              <w:spacing w:after="200"/>
              <w:ind w:left="360"/>
              <w:rPr>
                <w:rFonts w:asciiTheme="minorHAnsi" w:hAnsiTheme="minorHAnsi" w:cs="Arial"/>
                <w:b/>
                <w:sz w:val="22"/>
                <w:szCs w:val="22"/>
              </w:rPr>
            </w:pPr>
            <w:r w:rsidRPr="00A53D1E">
              <w:rPr>
                <w:rFonts w:asciiTheme="minorHAnsi" w:hAnsiTheme="minorHAnsi" w:cs="Arial"/>
                <w:b/>
                <w:sz w:val="22"/>
                <w:szCs w:val="22"/>
              </w:rPr>
              <w:t>Gimnáziumunk  tervei és gyakorlata</w:t>
            </w:r>
          </w:p>
          <w:p w:rsidR="00130FB2" w:rsidRPr="00A53D1E" w:rsidRDefault="00130FB2" w:rsidP="00130FB2">
            <w:pPr>
              <w:jc w:val="both"/>
              <w:rPr>
                <w:rFonts w:asciiTheme="minorHAnsi" w:hAnsiTheme="minorHAnsi" w:cs="Arial"/>
                <w:sz w:val="22"/>
                <w:szCs w:val="22"/>
              </w:rPr>
            </w:pPr>
            <w:r>
              <w:rPr>
                <w:rFonts w:asciiTheme="minorHAnsi" w:hAnsiTheme="minorHAnsi" w:cs="Arial"/>
                <w:sz w:val="22"/>
                <w:szCs w:val="22"/>
              </w:rPr>
              <w:t xml:space="preserve">…… </w:t>
            </w:r>
            <w:r w:rsidRPr="00A53D1E">
              <w:rPr>
                <w:rFonts w:asciiTheme="minorHAnsi" w:hAnsiTheme="minorHAnsi" w:cs="Arial"/>
                <w:sz w:val="22"/>
                <w:szCs w:val="22"/>
              </w:rPr>
              <w:t xml:space="preserve">A megyei versenyek, a Neumann János Tehetségkutató Programtermék Verseny, az alkotó műhelyek, az élsportolók oktatása, a tehetségkutatás-és azonosítás segítik a tanulási kedvet, mozgósítják a </w:t>
            </w:r>
            <w:r w:rsidRPr="00A53D1E">
              <w:rPr>
                <w:rFonts w:asciiTheme="minorHAnsi" w:hAnsiTheme="minorHAnsi" w:cs="Arial"/>
                <w:sz w:val="22"/>
                <w:szCs w:val="22"/>
              </w:rPr>
              <w:lastRenderedPageBreak/>
              <w:t>személyiség fejlődéséhez szükséges energiákat, fejlesztik az egész életen át tartó tanulás képességét.</w:t>
            </w:r>
          </w:p>
          <w:p w:rsidR="00130FB2" w:rsidRDefault="007F1937" w:rsidP="007F1937">
            <w:pPr>
              <w:spacing w:after="200"/>
              <w:jc w:val="left"/>
              <w:rPr>
                <w:rFonts w:asciiTheme="minorHAnsi" w:hAnsiTheme="minorHAnsi" w:cs="Arial"/>
                <w:b/>
                <w:sz w:val="22"/>
                <w:szCs w:val="22"/>
              </w:rPr>
            </w:pPr>
            <w:r>
              <w:rPr>
                <w:rFonts w:asciiTheme="minorHAnsi" w:hAnsiTheme="minorHAnsi" w:cs="Arial"/>
                <w:b/>
                <w:sz w:val="22"/>
                <w:szCs w:val="22"/>
              </w:rPr>
              <w:t>……</w:t>
            </w:r>
          </w:p>
          <w:p w:rsidR="003B07A3" w:rsidRPr="003B07A3" w:rsidRDefault="003B07A3" w:rsidP="0019157F">
            <w:pPr>
              <w:numPr>
                <w:ilvl w:val="0"/>
                <w:numId w:val="7"/>
              </w:numPr>
              <w:spacing w:after="200"/>
              <w:jc w:val="both"/>
              <w:rPr>
                <w:rFonts w:asciiTheme="minorHAnsi" w:hAnsiTheme="minorHAnsi" w:cs="Arial"/>
                <w:b/>
                <w:sz w:val="22"/>
                <w:szCs w:val="22"/>
              </w:rPr>
            </w:pPr>
            <w:r w:rsidRPr="003B07A3">
              <w:rPr>
                <w:rFonts w:asciiTheme="minorHAnsi" w:hAnsiTheme="minorHAnsi" w:cs="Arial"/>
                <w:b/>
                <w:sz w:val="22"/>
                <w:szCs w:val="22"/>
              </w:rPr>
              <w:t>Nyelvi tehetséggondozás (Megyei angol műfordítási verseny)</w:t>
            </w:r>
          </w:p>
          <w:p w:rsidR="003B07A3" w:rsidRDefault="003B07A3" w:rsidP="007F1937">
            <w:pPr>
              <w:spacing w:after="200"/>
              <w:jc w:val="left"/>
              <w:rPr>
                <w:rFonts w:asciiTheme="minorHAnsi" w:hAnsiTheme="minorHAnsi" w:cs="Arial"/>
                <w:b/>
                <w:sz w:val="22"/>
                <w:szCs w:val="22"/>
              </w:rPr>
            </w:pPr>
          </w:p>
          <w:p w:rsidR="007F1937" w:rsidRPr="00A53D1E" w:rsidRDefault="007F1937" w:rsidP="0019157F">
            <w:pPr>
              <w:numPr>
                <w:ilvl w:val="0"/>
                <w:numId w:val="7"/>
              </w:numPr>
              <w:tabs>
                <w:tab w:val="clear" w:pos="720"/>
                <w:tab w:val="num" w:pos="360"/>
              </w:tabs>
              <w:spacing w:after="200"/>
              <w:ind w:left="714" w:hanging="357"/>
              <w:jc w:val="both"/>
              <w:rPr>
                <w:rFonts w:asciiTheme="minorHAnsi" w:hAnsiTheme="minorHAnsi" w:cs="Arial"/>
                <w:b/>
                <w:sz w:val="22"/>
                <w:szCs w:val="22"/>
              </w:rPr>
            </w:pPr>
            <w:r w:rsidRPr="00A53D1E">
              <w:rPr>
                <w:rFonts w:asciiTheme="minorHAnsi" w:hAnsiTheme="minorHAnsi" w:cs="Arial"/>
                <w:b/>
                <w:sz w:val="22"/>
                <w:szCs w:val="22"/>
              </w:rPr>
              <w:t>Digitális kreativitás fejlesztése, azaz tehetséggondozás informatikai eszközökkel</w:t>
            </w:r>
          </w:p>
          <w:p w:rsidR="008505F9" w:rsidRDefault="008505F9" w:rsidP="008505F9">
            <w:pPr>
              <w:spacing w:after="200"/>
              <w:jc w:val="both"/>
              <w:rPr>
                <w:rFonts w:asciiTheme="minorHAnsi" w:hAnsiTheme="minorHAnsi" w:cs="Arial"/>
                <w:b/>
                <w:sz w:val="22"/>
                <w:szCs w:val="22"/>
              </w:rPr>
            </w:pPr>
            <w:r w:rsidRPr="00305BAC">
              <w:rPr>
                <w:rFonts w:asciiTheme="minorHAnsi" w:hAnsiTheme="minorHAnsi" w:cs="Arial"/>
                <w:b/>
                <w:sz w:val="22"/>
                <w:szCs w:val="22"/>
              </w:rPr>
              <w:t>Neumann Nemzetközi Tehetségkutató Programtermék Verseny Kovács Győző szellemében</w:t>
            </w:r>
          </w:p>
          <w:p w:rsidR="008505F9" w:rsidRDefault="008505F9" w:rsidP="008505F9">
            <w:pPr>
              <w:spacing w:after="200"/>
              <w:jc w:val="both"/>
              <w:rPr>
                <w:rFonts w:asciiTheme="minorHAnsi" w:hAnsiTheme="minorHAnsi" w:cs="Arial"/>
                <w:b/>
                <w:sz w:val="22"/>
                <w:szCs w:val="22"/>
              </w:rPr>
            </w:pPr>
            <w:r>
              <w:rPr>
                <w:rFonts w:asciiTheme="minorHAnsi" w:hAnsiTheme="minorHAnsi" w:cs="Arial"/>
                <w:b/>
                <w:sz w:val="22"/>
                <w:szCs w:val="22"/>
              </w:rPr>
              <w:t>….</w:t>
            </w:r>
          </w:p>
          <w:p w:rsidR="008505F9" w:rsidRPr="00E27C4A" w:rsidRDefault="008505F9" w:rsidP="0019157F">
            <w:pPr>
              <w:numPr>
                <w:ilvl w:val="0"/>
                <w:numId w:val="7"/>
              </w:numPr>
              <w:tabs>
                <w:tab w:val="clear" w:pos="720"/>
                <w:tab w:val="num" w:pos="360"/>
              </w:tabs>
              <w:spacing w:after="200" w:line="360" w:lineRule="auto"/>
              <w:ind w:left="360"/>
              <w:jc w:val="both"/>
              <w:rPr>
                <w:rFonts w:asciiTheme="minorHAnsi" w:hAnsiTheme="minorHAnsi" w:cs="Arial"/>
                <w:b/>
                <w:sz w:val="22"/>
                <w:szCs w:val="22"/>
              </w:rPr>
            </w:pPr>
            <w:r w:rsidRPr="00A53D1E">
              <w:rPr>
                <w:rFonts w:asciiTheme="minorHAnsi" w:hAnsiTheme="minorHAnsi" w:cs="Arial"/>
                <w:b/>
                <w:sz w:val="22"/>
                <w:szCs w:val="22"/>
              </w:rPr>
              <w:t xml:space="preserve">Matematikai </w:t>
            </w:r>
            <w:r>
              <w:rPr>
                <w:rFonts w:asciiTheme="minorHAnsi" w:hAnsiTheme="minorHAnsi" w:cs="Arial"/>
                <w:b/>
                <w:sz w:val="22"/>
                <w:szCs w:val="22"/>
              </w:rPr>
              <w:t>tehetséggondozás gimnáziumunkban</w:t>
            </w:r>
          </w:p>
          <w:p w:rsidR="008505F9" w:rsidRPr="00A53D1E" w:rsidRDefault="008505F9" w:rsidP="008505F9">
            <w:pPr>
              <w:spacing w:after="200" w:line="360" w:lineRule="auto"/>
              <w:jc w:val="both"/>
              <w:rPr>
                <w:rFonts w:asciiTheme="minorHAnsi" w:hAnsiTheme="minorHAnsi" w:cs="Arial"/>
                <w:b/>
                <w:sz w:val="22"/>
                <w:szCs w:val="22"/>
              </w:rPr>
            </w:pPr>
            <w:r w:rsidRPr="00A53D1E">
              <w:rPr>
                <w:rFonts w:asciiTheme="minorHAnsi" w:hAnsiTheme="minorHAnsi" w:cs="Arial"/>
                <w:b/>
                <w:sz w:val="22"/>
                <w:szCs w:val="22"/>
              </w:rPr>
              <w:t>Matematika háziverseny és versenyeztetés</w:t>
            </w:r>
          </w:p>
          <w:p w:rsidR="008505F9" w:rsidRPr="00A53D1E" w:rsidRDefault="008505F9" w:rsidP="008505F9">
            <w:pPr>
              <w:jc w:val="both"/>
              <w:rPr>
                <w:rFonts w:asciiTheme="minorHAnsi" w:hAnsiTheme="minorHAnsi" w:cs="Arial"/>
                <w:sz w:val="22"/>
                <w:szCs w:val="22"/>
              </w:rPr>
            </w:pPr>
            <w:r w:rsidRPr="00A53D1E">
              <w:rPr>
                <w:rFonts w:asciiTheme="minorHAnsi" w:hAnsiTheme="minorHAnsi" w:cs="Arial"/>
                <w:sz w:val="22"/>
                <w:szCs w:val="22"/>
              </w:rPr>
              <w:t xml:space="preserve">A matematika tehetséggondozás szempontjából a diákok két csoportra </w:t>
            </w:r>
            <w:proofErr w:type="spellStart"/>
            <w:r w:rsidRPr="00A53D1E">
              <w:rPr>
                <w:rFonts w:asciiTheme="minorHAnsi" w:hAnsiTheme="minorHAnsi" w:cs="Arial"/>
                <w:sz w:val="22"/>
                <w:szCs w:val="22"/>
              </w:rPr>
              <w:t>oszthatóak</w:t>
            </w:r>
            <w:proofErr w:type="spellEnd"/>
            <w:r w:rsidRPr="00A53D1E">
              <w:rPr>
                <w:rFonts w:asciiTheme="minorHAnsi" w:hAnsiTheme="minorHAnsi" w:cs="Arial"/>
                <w:sz w:val="22"/>
                <w:szCs w:val="22"/>
              </w:rPr>
              <w:t>. Az egyik csoportba az átlagon felül, sokszor jelentősen felül teljesítő diákjaink tartoznak, velük a matematika versenyek, komoly matematikai problémák megoldása terén próbálunk meg többet foglalkozni.</w:t>
            </w:r>
          </w:p>
          <w:p w:rsidR="008505F9" w:rsidRPr="00A53D1E" w:rsidRDefault="008505F9" w:rsidP="008505F9">
            <w:pPr>
              <w:jc w:val="both"/>
              <w:rPr>
                <w:rFonts w:asciiTheme="minorHAnsi" w:hAnsiTheme="minorHAnsi" w:cs="Arial"/>
                <w:sz w:val="22"/>
                <w:szCs w:val="22"/>
              </w:rPr>
            </w:pPr>
            <w:r w:rsidRPr="00A53D1E">
              <w:rPr>
                <w:rFonts w:asciiTheme="minorHAnsi" w:hAnsiTheme="minorHAnsi" w:cs="Arial"/>
                <w:sz w:val="22"/>
                <w:szCs w:val="22"/>
              </w:rPr>
              <w:t xml:space="preserve">A legtehetségesebb diákjaink a tehetséggondozó matematika osztályunkat választják elsősorban, de akadnak az átlagon felül teljesítők szép számmal más osztályainkban is. Az emelt szintű képzésen és az országos tanulmányi versenyeken kívül velük további tehetségfejlesztő utakon is próbálunk foglalkozni. Ez matematikából két többlet lehetőséget jelent. Egyrészt a </w:t>
            </w:r>
            <w:r w:rsidRPr="00A53D1E">
              <w:rPr>
                <w:rFonts w:asciiTheme="minorHAnsi" w:hAnsiTheme="minorHAnsi" w:cs="Arial"/>
                <w:sz w:val="22"/>
                <w:szCs w:val="22"/>
              </w:rPr>
              <w:lastRenderedPageBreak/>
              <w:t>komolyan érdeklődőket rá</w:t>
            </w:r>
            <w:r>
              <w:rPr>
                <w:rFonts w:asciiTheme="minorHAnsi" w:hAnsiTheme="minorHAnsi" w:cs="Arial"/>
                <w:sz w:val="22"/>
                <w:szCs w:val="22"/>
              </w:rPr>
              <w:t xml:space="preserve"> tudjuk venni arra, hogy a KÖMAL</w:t>
            </w:r>
            <w:r w:rsidRPr="00A53D1E">
              <w:rPr>
                <w:rFonts w:asciiTheme="minorHAnsi" w:hAnsiTheme="minorHAnsi" w:cs="Arial"/>
                <w:sz w:val="22"/>
                <w:szCs w:val="22"/>
              </w:rPr>
              <w:t xml:space="preserve"> matematikai lapok havonként megjelenő számaiban meghirdetett feladatokkal úgy foglalkozzanak, hogy egy szaktanár heti rendszerességgel tréningezi őket azért, hogy eredményesebben boldoguljanak a sokszor a törzsanyagnál jelentősen többet kívánó versenyfeladatokkal. Évről évre vannak verse</w:t>
            </w:r>
            <w:r>
              <w:rPr>
                <w:rFonts w:asciiTheme="minorHAnsi" w:hAnsiTheme="minorHAnsi" w:cs="Arial"/>
                <w:sz w:val="22"/>
                <w:szCs w:val="22"/>
              </w:rPr>
              <w:t>nyzőink, akik közül néhányan</w:t>
            </w:r>
            <w:r w:rsidRPr="00A53D1E">
              <w:rPr>
                <w:rFonts w:asciiTheme="minorHAnsi" w:hAnsiTheme="minorHAnsi" w:cs="Arial"/>
                <w:sz w:val="22"/>
                <w:szCs w:val="22"/>
              </w:rPr>
              <w:t xml:space="preserve"> szép eredményeket értek el. Másrészt éves gyakorisággal megszervezzük a matematika </w:t>
            </w:r>
            <w:r>
              <w:rPr>
                <w:rFonts w:asciiTheme="minorHAnsi" w:hAnsiTheme="minorHAnsi" w:cs="Arial"/>
                <w:sz w:val="22"/>
                <w:szCs w:val="22"/>
              </w:rPr>
              <w:t>háziversenyünket, ami évente 5-</w:t>
            </w:r>
            <w:r w:rsidRPr="00A53D1E">
              <w:rPr>
                <w:rFonts w:asciiTheme="minorHAnsi" w:hAnsiTheme="minorHAnsi" w:cs="Arial"/>
                <w:sz w:val="22"/>
                <w:szCs w:val="22"/>
              </w:rPr>
              <w:t xml:space="preserve">6 feladatsorral minden évfolyamon kihívást jelent a legjobbak számára. Itt összemérheti tudását </w:t>
            </w:r>
            <w:proofErr w:type="spellStart"/>
            <w:r w:rsidRPr="00A53D1E">
              <w:rPr>
                <w:rFonts w:asciiTheme="minorHAnsi" w:hAnsiTheme="minorHAnsi" w:cs="Arial"/>
                <w:sz w:val="22"/>
                <w:szCs w:val="22"/>
              </w:rPr>
              <w:t>évfolyamonként</w:t>
            </w:r>
            <w:proofErr w:type="spellEnd"/>
            <w:r w:rsidRPr="00A53D1E">
              <w:rPr>
                <w:rFonts w:asciiTheme="minorHAnsi" w:hAnsiTheme="minorHAnsi" w:cs="Arial"/>
                <w:sz w:val="22"/>
                <w:szCs w:val="22"/>
              </w:rPr>
              <w:t xml:space="preserve"> minden tanuló, év végére kiderül, hogy ki a legjobb feladatmegoldó „bélás” az egyes évfolyamokban. A feladatok összeállítását </w:t>
            </w:r>
            <w:proofErr w:type="spellStart"/>
            <w:r w:rsidRPr="00A53D1E">
              <w:rPr>
                <w:rFonts w:asciiTheme="minorHAnsi" w:hAnsiTheme="minorHAnsi" w:cs="Arial"/>
                <w:sz w:val="22"/>
                <w:szCs w:val="22"/>
              </w:rPr>
              <w:t>évfolyamonként</w:t>
            </w:r>
            <w:proofErr w:type="spellEnd"/>
            <w:r w:rsidRPr="00A53D1E">
              <w:rPr>
                <w:rFonts w:asciiTheme="minorHAnsi" w:hAnsiTheme="minorHAnsi" w:cs="Arial"/>
                <w:sz w:val="22"/>
                <w:szCs w:val="22"/>
              </w:rPr>
              <w:t xml:space="preserve"> egy-egy szaktanárunk végzi, és minden matematikát tanító pedagógusunk és az osztályfőnökök bíztatják és segítik a versenyben részt venni kívánó tanulókat. A komplex tehetséggondozó program függelékében található </w:t>
            </w:r>
            <w:proofErr w:type="spellStart"/>
            <w:r w:rsidRPr="00A53D1E">
              <w:rPr>
                <w:rFonts w:asciiTheme="minorHAnsi" w:hAnsiTheme="minorHAnsi" w:cs="Arial"/>
                <w:sz w:val="22"/>
                <w:szCs w:val="22"/>
              </w:rPr>
              <w:t>évfolyamonként</w:t>
            </w:r>
            <w:proofErr w:type="spellEnd"/>
            <w:r w:rsidRPr="00A53D1E">
              <w:rPr>
                <w:rFonts w:asciiTheme="minorHAnsi" w:hAnsiTheme="minorHAnsi" w:cs="Arial"/>
                <w:sz w:val="22"/>
                <w:szCs w:val="22"/>
              </w:rPr>
              <w:t xml:space="preserve"> néhány háziverseny feladatsor.</w:t>
            </w:r>
          </w:p>
          <w:p w:rsidR="008505F9" w:rsidRPr="00A53D1E" w:rsidRDefault="008505F9" w:rsidP="008505F9">
            <w:pPr>
              <w:jc w:val="both"/>
              <w:rPr>
                <w:rFonts w:asciiTheme="minorHAnsi" w:hAnsiTheme="minorHAnsi" w:cs="Arial"/>
                <w:sz w:val="22"/>
                <w:szCs w:val="22"/>
              </w:rPr>
            </w:pPr>
            <w:r w:rsidRPr="00A53D1E">
              <w:rPr>
                <w:rFonts w:asciiTheme="minorHAnsi" w:hAnsiTheme="minorHAnsi" w:cs="Arial"/>
                <w:sz w:val="22"/>
                <w:szCs w:val="22"/>
              </w:rPr>
              <w:t>A tanév során a matematika munkaközösség a következő versenyeken vesz részt évente:</w:t>
            </w:r>
          </w:p>
          <w:p w:rsidR="008505F9" w:rsidRPr="00A53D1E" w:rsidRDefault="008505F9" w:rsidP="0019157F">
            <w:pPr>
              <w:numPr>
                <w:ilvl w:val="0"/>
                <w:numId w:val="9"/>
              </w:numPr>
              <w:ind w:left="714" w:hanging="357"/>
              <w:jc w:val="both"/>
              <w:rPr>
                <w:rFonts w:asciiTheme="minorHAnsi" w:hAnsiTheme="minorHAnsi" w:cs="Arial"/>
                <w:sz w:val="22"/>
                <w:szCs w:val="22"/>
              </w:rPr>
            </w:pPr>
            <w:r w:rsidRPr="00A53D1E">
              <w:rPr>
                <w:rFonts w:asciiTheme="minorHAnsi" w:hAnsiTheme="minorHAnsi" w:cs="Arial"/>
                <w:sz w:val="22"/>
                <w:szCs w:val="22"/>
              </w:rPr>
              <w:t>Arany Dániel matematikaverseny</w:t>
            </w:r>
          </w:p>
          <w:p w:rsidR="008505F9" w:rsidRPr="00A53D1E" w:rsidRDefault="008505F9" w:rsidP="0019157F">
            <w:pPr>
              <w:numPr>
                <w:ilvl w:val="0"/>
                <w:numId w:val="9"/>
              </w:numPr>
              <w:ind w:left="714" w:hanging="357"/>
              <w:jc w:val="both"/>
              <w:rPr>
                <w:rFonts w:asciiTheme="minorHAnsi" w:hAnsiTheme="minorHAnsi" w:cs="Arial"/>
                <w:sz w:val="22"/>
                <w:szCs w:val="22"/>
              </w:rPr>
            </w:pPr>
            <w:r w:rsidRPr="00A53D1E">
              <w:rPr>
                <w:rFonts w:asciiTheme="minorHAnsi" w:hAnsiTheme="minorHAnsi" w:cs="Arial"/>
                <w:sz w:val="22"/>
                <w:szCs w:val="22"/>
              </w:rPr>
              <w:t>Országos középiskolai tanulmányi verseny matematikából</w:t>
            </w:r>
          </w:p>
          <w:p w:rsidR="008505F9" w:rsidRPr="00A53D1E" w:rsidRDefault="008505F9" w:rsidP="0019157F">
            <w:pPr>
              <w:numPr>
                <w:ilvl w:val="0"/>
                <w:numId w:val="9"/>
              </w:numPr>
              <w:ind w:left="714" w:hanging="357"/>
              <w:jc w:val="both"/>
              <w:rPr>
                <w:rFonts w:asciiTheme="minorHAnsi" w:hAnsiTheme="minorHAnsi" w:cs="Arial"/>
                <w:sz w:val="22"/>
                <w:szCs w:val="22"/>
              </w:rPr>
            </w:pPr>
            <w:r w:rsidRPr="00A53D1E">
              <w:rPr>
                <w:rFonts w:asciiTheme="minorHAnsi" w:hAnsiTheme="minorHAnsi" w:cs="Arial"/>
                <w:sz w:val="22"/>
                <w:szCs w:val="22"/>
              </w:rPr>
              <w:t>Kenguru matematikaverseny</w:t>
            </w:r>
          </w:p>
          <w:p w:rsidR="008505F9" w:rsidRPr="00A53D1E" w:rsidRDefault="008505F9" w:rsidP="0019157F">
            <w:pPr>
              <w:numPr>
                <w:ilvl w:val="0"/>
                <w:numId w:val="9"/>
              </w:numPr>
              <w:ind w:left="714" w:hanging="357"/>
              <w:jc w:val="both"/>
              <w:rPr>
                <w:rFonts w:asciiTheme="minorHAnsi" w:hAnsiTheme="minorHAnsi" w:cs="Arial"/>
                <w:sz w:val="22"/>
                <w:szCs w:val="22"/>
              </w:rPr>
            </w:pPr>
            <w:r w:rsidRPr="00A53D1E">
              <w:rPr>
                <w:rFonts w:asciiTheme="minorHAnsi" w:hAnsiTheme="minorHAnsi" w:cs="Arial"/>
                <w:sz w:val="22"/>
                <w:szCs w:val="22"/>
              </w:rPr>
              <w:t>Gordiusz matematikaverseny</w:t>
            </w:r>
          </w:p>
          <w:p w:rsidR="008505F9" w:rsidRDefault="008505F9" w:rsidP="0019157F">
            <w:pPr>
              <w:numPr>
                <w:ilvl w:val="0"/>
                <w:numId w:val="9"/>
              </w:numPr>
              <w:ind w:left="714" w:hanging="357"/>
              <w:jc w:val="both"/>
              <w:rPr>
                <w:rFonts w:asciiTheme="minorHAnsi" w:hAnsiTheme="minorHAnsi" w:cs="Arial"/>
                <w:sz w:val="22"/>
                <w:szCs w:val="22"/>
              </w:rPr>
            </w:pPr>
            <w:r w:rsidRPr="00A53D1E">
              <w:rPr>
                <w:rFonts w:asciiTheme="minorHAnsi" w:hAnsiTheme="minorHAnsi" w:cs="Arial"/>
                <w:sz w:val="22"/>
                <w:szCs w:val="22"/>
              </w:rPr>
              <w:t>Megyei matematikaverseny</w:t>
            </w:r>
          </w:p>
          <w:p w:rsidR="008505F9" w:rsidRDefault="005D3F7D" w:rsidP="008505F9">
            <w:pPr>
              <w:spacing w:after="200"/>
              <w:jc w:val="both"/>
              <w:rPr>
                <w:rFonts w:asciiTheme="minorHAnsi" w:hAnsiTheme="minorHAnsi" w:cs="Arial"/>
                <w:b/>
                <w:sz w:val="22"/>
                <w:szCs w:val="22"/>
              </w:rPr>
            </w:pPr>
            <w:r>
              <w:rPr>
                <w:rFonts w:asciiTheme="minorHAnsi" w:hAnsiTheme="minorHAnsi" w:cs="Arial"/>
                <w:b/>
                <w:sz w:val="22"/>
                <w:szCs w:val="22"/>
              </w:rPr>
              <w:t>…</w:t>
            </w:r>
          </w:p>
          <w:p w:rsidR="005D3F7D" w:rsidRPr="00A53D1E" w:rsidRDefault="005D3F7D" w:rsidP="0019157F">
            <w:pPr>
              <w:numPr>
                <w:ilvl w:val="0"/>
                <w:numId w:val="7"/>
              </w:numPr>
              <w:tabs>
                <w:tab w:val="clear" w:pos="720"/>
                <w:tab w:val="num" w:pos="360"/>
              </w:tabs>
              <w:spacing w:after="200" w:line="360" w:lineRule="auto"/>
              <w:ind w:left="360"/>
              <w:jc w:val="both"/>
              <w:rPr>
                <w:rFonts w:asciiTheme="minorHAnsi" w:hAnsiTheme="minorHAnsi" w:cs="Arial"/>
                <w:b/>
                <w:sz w:val="22"/>
                <w:szCs w:val="22"/>
              </w:rPr>
            </w:pPr>
            <w:r>
              <w:rPr>
                <w:rFonts w:asciiTheme="minorHAnsi" w:hAnsiTheme="minorHAnsi" w:cs="Arial"/>
                <w:b/>
                <w:sz w:val="22"/>
                <w:szCs w:val="22"/>
              </w:rPr>
              <w:lastRenderedPageBreak/>
              <w:t>Sportolóink tehetséggondozása</w:t>
            </w:r>
          </w:p>
          <w:p w:rsidR="00311B51" w:rsidRPr="00577EBC" w:rsidRDefault="005D3F7D" w:rsidP="00577EBC">
            <w:pPr>
              <w:spacing w:after="200"/>
              <w:jc w:val="both"/>
              <w:rPr>
                <w:rFonts w:asciiTheme="minorHAnsi" w:hAnsiTheme="minorHAnsi" w:cs="Arial"/>
                <w:b/>
                <w:sz w:val="22"/>
                <w:szCs w:val="22"/>
              </w:rPr>
            </w:pPr>
            <w:r>
              <w:rPr>
                <w:rFonts w:asciiTheme="minorHAnsi" w:hAnsiTheme="minorHAnsi" w:cs="Arial"/>
                <w:b/>
                <w:sz w:val="22"/>
                <w:szCs w:val="22"/>
              </w:rPr>
              <w:t xml:space="preserve">….. </w:t>
            </w:r>
            <w:r w:rsidRPr="00033EE2">
              <w:rPr>
                <w:rFonts w:asciiTheme="minorHAnsi" w:hAnsiTheme="minorHAnsi" w:cs="Arial"/>
                <w:sz w:val="22"/>
                <w:szCs w:val="22"/>
              </w:rPr>
              <w:t>Elsősorban gimnáziumban a délelőtti és délutáni edzésidők nagy száma miatt csökken a</w:t>
            </w:r>
            <w:r>
              <w:rPr>
                <w:rFonts w:asciiTheme="minorHAnsi" w:hAnsiTheme="minorHAnsi" w:cs="Arial"/>
                <w:sz w:val="22"/>
                <w:szCs w:val="22"/>
              </w:rPr>
              <w:t xml:space="preserve"> </w:t>
            </w:r>
            <w:r w:rsidRPr="00033EE2">
              <w:rPr>
                <w:rFonts w:asciiTheme="minorHAnsi" w:hAnsiTheme="minorHAnsi" w:cs="Arial"/>
                <w:sz w:val="22"/>
                <w:szCs w:val="22"/>
              </w:rPr>
              <w:t>tanórákra és az otthoni tanulásra fordítható idő.</w:t>
            </w:r>
          </w:p>
        </w:tc>
        <w:tc>
          <w:tcPr>
            <w:tcW w:w="7513" w:type="dxa"/>
          </w:tcPr>
          <w:p w:rsidR="00310B28" w:rsidRDefault="00310B28" w:rsidP="00310B28">
            <w:pPr>
              <w:jc w:val="left"/>
              <w:rPr>
                <w:rFonts w:asciiTheme="minorHAnsi" w:hAnsiTheme="minorHAnsi"/>
                <w:b/>
                <w:sz w:val="22"/>
                <w:szCs w:val="22"/>
              </w:rPr>
            </w:pPr>
          </w:p>
          <w:p w:rsidR="00310B28" w:rsidRDefault="00310B28" w:rsidP="00310B28">
            <w:pPr>
              <w:jc w:val="left"/>
              <w:rPr>
                <w:rFonts w:asciiTheme="minorHAnsi" w:hAnsiTheme="minorHAnsi"/>
                <w:sz w:val="22"/>
                <w:szCs w:val="22"/>
              </w:rPr>
            </w:pPr>
            <w:r w:rsidRPr="00310B28">
              <w:rPr>
                <w:rFonts w:asciiTheme="minorHAnsi" w:hAnsiTheme="minorHAnsi"/>
                <w:sz w:val="22"/>
                <w:szCs w:val="22"/>
              </w:rPr>
              <w:t>5.3.2.  A tehetség, képesség kibontakoztatása a gimnáziumban: tehetséggondozó programunk</w:t>
            </w:r>
          </w:p>
          <w:p w:rsidR="003B07A3" w:rsidRPr="003B07A3" w:rsidRDefault="003B07A3" w:rsidP="00310B28">
            <w:pPr>
              <w:jc w:val="left"/>
              <w:rPr>
                <w:rFonts w:asciiTheme="minorHAnsi" w:hAnsiTheme="minorHAnsi"/>
                <w:color w:val="FF0000"/>
                <w:sz w:val="22"/>
                <w:szCs w:val="22"/>
              </w:rPr>
            </w:pPr>
            <w:r w:rsidRPr="003B07A3">
              <w:rPr>
                <w:rFonts w:asciiTheme="minorHAnsi" w:hAnsiTheme="minorHAnsi"/>
                <w:color w:val="FF0000"/>
                <w:sz w:val="22"/>
                <w:szCs w:val="22"/>
              </w:rPr>
              <w:t>A versenyek elnevezését</w:t>
            </w:r>
            <w:r w:rsidR="005B7F8E">
              <w:rPr>
                <w:rFonts w:asciiTheme="minorHAnsi" w:hAnsiTheme="minorHAnsi"/>
                <w:color w:val="FF0000"/>
                <w:sz w:val="22"/>
                <w:szCs w:val="22"/>
              </w:rPr>
              <w:t xml:space="preserve">, meghirdetőjüket, </w:t>
            </w:r>
            <w:r w:rsidRPr="003B07A3">
              <w:rPr>
                <w:rFonts w:asciiTheme="minorHAnsi" w:hAnsiTheme="minorHAnsi"/>
                <w:color w:val="FF0000"/>
                <w:sz w:val="22"/>
                <w:szCs w:val="22"/>
              </w:rPr>
              <w:t xml:space="preserve"> hatókörét pontosítottuk. </w:t>
            </w:r>
          </w:p>
          <w:p w:rsidR="00914DD2" w:rsidRDefault="00914DD2" w:rsidP="00914DD2">
            <w:pPr>
              <w:spacing w:after="200"/>
              <w:jc w:val="both"/>
              <w:rPr>
                <w:rFonts w:asciiTheme="minorHAnsi" w:hAnsiTheme="minorHAnsi" w:cs="Arial"/>
                <w:sz w:val="22"/>
                <w:szCs w:val="22"/>
              </w:rPr>
            </w:pPr>
            <w:r>
              <w:rPr>
                <w:rFonts w:asciiTheme="minorHAnsi" w:hAnsiTheme="minorHAnsi" w:cs="Arial"/>
                <w:sz w:val="22"/>
                <w:szCs w:val="22"/>
              </w:rPr>
              <w:t>….</w:t>
            </w:r>
          </w:p>
          <w:p w:rsidR="00914DD2" w:rsidRPr="00A53D1E" w:rsidRDefault="00914DD2" w:rsidP="0019157F">
            <w:pPr>
              <w:numPr>
                <w:ilvl w:val="0"/>
                <w:numId w:val="8"/>
              </w:numPr>
              <w:jc w:val="both"/>
              <w:rPr>
                <w:rFonts w:asciiTheme="minorHAnsi" w:hAnsiTheme="minorHAnsi"/>
                <w:b/>
                <w:sz w:val="22"/>
                <w:szCs w:val="22"/>
              </w:rPr>
            </w:pPr>
            <w:r w:rsidRPr="00A53D1E">
              <w:rPr>
                <w:rFonts w:asciiTheme="minorHAnsi" w:hAnsiTheme="minorHAnsi"/>
                <w:b/>
                <w:sz w:val="22"/>
                <w:szCs w:val="22"/>
              </w:rPr>
              <w:t xml:space="preserve">A tanulmányi </w:t>
            </w:r>
            <w:r>
              <w:rPr>
                <w:rFonts w:asciiTheme="minorHAnsi" w:hAnsiTheme="minorHAnsi"/>
                <w:b/>
                <w:sz w:val="22"/>
                <w:szCs w:val="22"/>
              </w:rPr>
              <w:t xml:space="preserve"> és sportversenyek, diákolimpiák</w:t>
            </w:r>
            <w:r w:rsidRPr="00A53D1E">
              <w:rPr>
                <w:rFonts w:asciiTheme="minorHAnsi" w:hAnsiTheme="minorHAnsi"/>
                <w:b/>
                <w:sz w:val="22"/>
                <w:szCs w:val="22"/>
              </w:rPr>
              <w:t>:</w:t>
            </w:r>
          </w:p>
          <w:p w:rsidR="00914DD2" w:rsidRPr="00A53D1E" w:rsidRDefault="00914DD2" w:rsidP="00914DD2">
            <w:pPr>
              <w:ind w:left="360"/>
              <w:jc w:val="both"/>
              <w:rPr>
                <w:rFonts w:asciiTheme="minorHAnsi" w:hAnsiTheme="minorHAnsi"/>
                <w:sz w:val="22"/>
                <w:szCs w:val="22"/>
              </w:rPr>
            </w:pPr>
            <w:r>
              <w:rPr>
                <w:rFonts w:asciiTheme="minorHAnsi" w:hAnsiTheme="minorHAnsi" w:cs="Arial"/>
                <w:sz w:val="22"/>
                <w:szCs w:val="22"/>
              </w:rPr>
              <w:t xml:space="preserve">…… </w:t>
            </w:r>
            <w:r w:rsidRPr="00A53D1E">
              <w:rPr>
                <w:rFonts w:asciiTheme="minorHAnsi" w:hAnsiTheme="minorHAnsi"/>
                <w:sz w:val="22"/>
                <w:szCs w:val="22"/>
              </w:rPr>
              <w:t>. Kiemelten kezeljük azoka</w:t>
            </w:r>
            <w:r>
              <w:rPr>
                <w:rFonts w:asciiTheme="minorHAnsi" w:hAnsiTheme="minorHAnsi"/>
                <w:sz w:val="22"/>
                <w:szCs w:val="22"/>
              </w:rPr>
              <w:t xml:space="preserve">t a versenyeket, amelyeket az EMMI  hirdet meg, vagy a Nemzeti Tehetségprogram </w:t>
            </w:r>
            <w:r w:rsidRPr="00A53D1E">
              <w:rPr>
                <w:rFonts w:asciiTheme="minorHAnsi" w:hAnsiTheme="minorHAnsi"/>
                <w:sz w:val="22"/>
                <w:szCs w:val="22"/>
              </w:rPr>
              <w:t xml:space="preserve"> támogat</w:t>
            </w:r>
            <w:r>
              <w:rPr>
                <w:rFonts w:asciiTheme="minorHAnsi" w:hAnsiTheme="minorHAnsi"/>
                <w:sz w:val="22"/>
                <w:szCs w:val="22"/>
              </w:rPr>
              <w:t xml:space="preserve">. Gimnáziumunk tanulóinak több, mint 20 %-a jelentkezik az Országos Középiskolai Tanulmányi Versenyre. Rendszeres résztvevői vagyunk a különböző sportágak diákolimpiai versenyeinek. </w:t>
            </w:r>
          </w:p>
          <w:p w:rsidR="00914DD2" w:rsidRPr="00A53D1E" w:rsidRDefault="00914DD2" w:rsidP="00914DD2">
            <w:pPr>
              <w:ind w:left="360"/>
              <w:jc w:val="both"/>
              <w:rPr>
                <w:rFonts w:asciiTheme="minorHAnsi" w:hAnsiTheme="minorHAnsi"/>
                <w:sz w:val="22"/>
                <w:szCs w:val="22"/>
              </w:rPr>
            </w:pPr>
            <w:r>
              <w:rPr>
                <w:rFonts w:asciiTheme="minorHAnsi" w:hAnsiTheme="minorHAnsi"/>
                <w:sz w:val="22"/>
                <w:szCs w:val="22"/>
              </w:rPr>
              <w:t xml:space="preserve">Gimnáziumunk </w:t>
            </w:r>
            <w:r w:rsidRPr="00A53D1E">
              <w:rPr>
                <w:rFonts w:asciiTheme="minorHAnsi" w:hAnsiTheme="minorHAnsi"/>
                <w:sz w:val="22"/>
                <w:szCs w:val="22"/>
              </w:rPr>
              <w:t xml:space="preserve"> hagyományosan két </w:t>
            </w:r>
            <w:r>
              <w:rPr>
                <w:rFonts w:asciiTheme="minorHAnsi" w:hAnsiTheme="minorHAnsi"/>
                <w:sz w:val="22"/>
                <w:szCs w:val="22"/>
              </w:rPr>
              <w:t>vár</w:t>
            </w:r>
            <w:r w:rsidRPr="00A53D1E">
              <w:rPr>
                <w:rFonts w:asciiTheme="minorHAnsi" w:hAnsiTheme="minorHAnsi"/>
                <w:sz w:val="22"/>
                <w:szCs w:val="22"/>
              </w:rPr>
              <w:t>megyei tanulm</w:t>
            </w:r>
            <w:r>
              <w:rPr>
                <w:rFonts w:asciiTheme="minorHAnsi" w:hAnsiTheme="minorHAnsi"/>
                <w:sz w:val="22"/>
                <w:szCs w:val="22"/>
              </w:rPr>
              <w:t>ányi versenyt is rendez (angol és környezetvédelmi verseny</w:t>
            </w:r>
            <w:r w:rsidRPr="00A53D1E">
              <w:rPr>
                <w:rFonts w:asciiTheme="minorHAnsi" w:hAnsiTheme="minorHAnsi"/>
                <w:sz w:val="22"/>
                <w:szCs w:val="22"/>
              </w:rPr>
              <w:t>)</w:t>
            </w:r>
            <w:r>
              <w:rPr>
                <w:rFonts w:asciiTheme="minorHAnsi" w:hAnsiTheme="minorHAnsi"/>
                <w:sz w:val="22"/>
                <w:szCs w:val="22"/>
              </w:rPr>
              <w:t>, a környékbeli általános iskolások számára szervezett történelem  versenyünk is nagy érdeklődésre tart számot az általános-és középiskolások körében.</w:t>
            </w:r>
            <w:r w:rsidRPr="00A53D1E">
              <w:rPr>
                <w:rFonts w:asciiTheme="minorHAnsi" w:hAnsiTheme="minorHAnsi"/>
                <w:sz w:val="22"/>
                <w:szCs w:val="22"/>
              </w:rPr>
              <w:t xml:space="preserve"> </w:t>
            </w:r>
            <w:r>
              <w:rPr>
                <w:rFonts w:asciiTheme="minorHAnsi" w:hAnsiTheme="minorHAnsi"/>
                <w:sz w:val="22"/>
                <w:szCs w:val="22"/>
              </w:rPr>
              <w:t xml:space="preserve">Évente megrendezzük az I. Béla Kosárlabda Kupát. </w:t>
            </w:r>
            <w:r w:rsidRPr="00A53D1E">
              <w:rPr>
                <w:rFonts w:asciiTheme="minorHAnsi" w:hAnsiTheme="minorHAnsi"/>
                <w:sz w:val="22"/>
                <w:szCs w:val="22"/>
              </w:rPr>
              <w:t>Az éves munkatervünk versenynaptárt tartalmaz.</w:t>
            </w:r>
          </w:p>
          <w:p w:rsidR="00130FB2" w:rsidRPr="00A53D1E" w:rsidRDefault="00914DD2" w:rsidP="00130FB2">
            <w:pPr>
              <w:ind w:left="360"/>
              <w:jc w:val="both"/>
              <w:rPr>
                <w:rFonts w:asciiTheme="minorHAnsi" w:hAnsiTheme="minorHAnsi"/>
                <w:sz w:val="22"/>
                <w:szCs w:val="22"/>
              </w:rPr>
            </w:pPr>
            <w:bookmarkStart w:id="20" w:name="_Hlk188304199"/>
            <w:r w:rsidRPr="00A53D1E">
              <w:rPr>
                <w:rFonts w:asciiTheme="minorHAnsi" w:hAnsiTheme="minorHAnsi"/>
                <w:sz w:val="22"/>
                <w:szCs w:val="22"/>
              </w:rPr>
              <w:t>A</w:t>
            </w:r>
            <w:r w:rsidR="00130FB2">
              <w:rPr>
                <w:rFonts w:asciiTheme="minorHAnsi" w:hAnsiTheme="minorHAnsi"/>
                <w:sz w:val="22"/>
                <w:szCs w:val="22"/>
              </w:rPr>
              <w:t xml:space="preserve"> </w:t>
            </w:r>
            <w:r>
              <w:rPr>
                <w:rFonts w:asciiTheme="minorHAnsi" w:hAnsiTheme="minorHAnsi"/>
                <w:sz w:val="22"/>
                <w:szCs w:val="22"/>
              </w:rPr>
              <w:t xml:space="preserve">digitális kompetenciák   </w:t>
            </w:r>
            <w:r w:rsidRPr="00A53D1E">
              <w:rPr>
                <w:rFonts w:asciiTheme="minorHAnsi" w:hAnsiTheme="minorHAnsi"/>
                <w:sz w:val="22"/>
                <w:szCs w:val="22"/>
              </w:rPr>
              <w:t xml:space="preserve">növelése </w:t>
            </w:r>
            <w:r>
              <w:rPr>
                <w:rFonts w:asciiTheme="minorHAnsi" w:hAnsiTheme="minorHAnsi"/>
                <w:sz w:val="22"/>
                <w:szCs w:val="22"/>
              </w:rPr>
              <w:t xml:space="preserve">érdekében  évente megrendezzük a </w:t>
            </w:r>
            <w:r w:rsidRPr="00B24333">
              <w:rPr>
                <w:rFonts w:asciiTheme="minorHAnsi" w:hAnsiTheme="minorHAnsi"/>
                <w:sz w:val="22"/>
                <w:szCs w:val="22"/>
              </w:rPr>
              <w:t>Neumann János Kárpát-medencei Informatikai Programtermék Versenyt</w:t>
            </w:r>
            <w:r>
              <w:rPr>
                <w:rFonts w:asciiTheme="minorHAnsi" w:hAnsiTheme="minorHAnsi"/>
                <w:sz w:val="22"/>
                <w:szCs w:val="22"/>
              </w:rPr>
              <w:t>, Kovács Győző szellemében</w:t>
            </w:r>
            <w:r w:rsidR="00130FB2">
              <w:rPr>
                <w:rFonts w:asciiTheme="minorHAnsi" w:hAnsiTheme="minorHAnsi"/>
                <w:sz w:val="22"/>
                <w:szCs w:val="22"/>
              </w:rPr>
              <w:t xml:space="preserve">, valamint a Kárpát-medencei Müller Ferenc Kémiaversenyt. </w:t>
            </w:r>
          </w:p>
          <w:p w:rsidR="00914DD2" w:rsidRPr="00A53D1E" w:rsidRDefault="00914DD2" w:rsidP="00914DD2">
            <w:pPr>
              <w:ind w:left="360"/>
              <w:jc w:val="both"/>
              <w:rPr>
                <w:rFonts w:asciiTheme="minorHAnsi" w:hAnsiTheme="minorHAnsi"/>
                <w:sz w:val="22"/>
                <w:szCs w:val="22"/>
              </w:rPr>
            </w:pPr>
          </w:p>
          <w:bookmarkEnd w:id="20"/>
          <w:p w:rsidR="00130FB2" w:rsidRDefault="00130FB2" w:rsidP="00130FB2">
            <w:pPr>
              <w:spacing w:after="200"/>
              <w:jc w:val="both"/>
              <w:rPr>
                <w:rFonts w:asciiTheme="minorHAnsi" w:hAnsiTheme="minorHAnsi" w:cs="Arial"/>
                <w:sz w:val="22"/>
                <w:szCs w:val="22"/>
              </w:rPr>
            </w:pPr>
            <w:r>
              <w:rPr>
                <w:rFonts w:asciiTheme="minorHAnsi" w:hAnsiTheme="minorHAnsi" w:cs="Arial"/>
                <w:sz w:val="22"/>
                <w:szCs w:val="22"/>
              </w:rPr>
              <w:t>……</w:t>
            </w:r>
          </w:p>
          <w:p w:rsidR="00130FB2" w:rsidRPr="00A53D1E" w:rsidRDefault="00130FB2" w:rsidP="00130FB2">
            <w:pPr>
              <w:jc w:val="left"/>
              <w:rPr>
                <w:rFonts w:asciiTheme="minorHAnsi" w:hAnsiTheme="minorHAnsi"/>
                <w:b/>
                <w:sz w:val="22"/>
                <w:szCs w:val="22"/>
              </w:rPr>
            </w:pPr>
            <w:r>
              <w:rPr>
                <w:rFonts w:asciiTheme="minorHAnsi" w:hAnsiTheme="minorHAnsi"/>
                <w:b/>
                <w:sz w:val="22"/>
                <w:szCs w:val="22"/>
              </w:rPr>
              <w:t>TEHETSÉGGONDOZÓ PRORAM</w:t>
            </w:r>
            <w:r w:rsidRPr="00A53D1E">
              <w:rPr>
                <w:rFonts w:asciiTheme="minorHAnsi" w:hAnsiTheme="minorHAnsi"/>
                <w:b/>
                <w:sz w:val="22"/>
                <w:szCs w:val="22"/>
              </w:rPr>
              <w:t>:</w:t>
            </w:r>
          </w:p>
          <w:p w:rsidR="00130FB2" w:rsidRPr="00A53D1E" w:rsidRDefault="00130FB2" w:rsidP="00130FB2">
            <w:pPr>
              <w:jc w:val="both"/>
              <w:rPr>
                <w:rFonts w:asciiTheme="minorHAnsi" w:hAnsiTheme="minorHAnsi" w:cs="Arial"/>
                <w:sz w:val="22"/>
                <w:szCs w:val="22"/>
              </w:rPr>
            </w:pPr>
          </w:p>
          <w:p w:rsidR="00130FB2" w:rsidRDefault="00130FB2" w:rsidP="0019157F">
            <w:pPr>
              <w:numPr>
                <w:ilvl w:val="0"/>
                <w:numId w:val="7"/>
              </w:numPr>
              <w:tabs>
                <w:tab w:val="clear" w:pos="720"/>
                <w:tab w:val="num" w:pos="360"/>
              </w:tabs>
              <w:spacing w:after="200"/>
              <w:ind w:left="360"/>
              <w:jc w:val="left"/>
              <w:rPr>
                <w:rFonts w:asciiTheme="minorHAnsi" w:hAnsiTheme="minorHAnsi" w:cs="Arial"/>
                <w:b/>
                <w:sz w:val="22"/>
                <w:szCs w:val="22"/>
              </w:rPr>
            </w:pPr>
            <w:r w:rsidRPr="00A53D1E">
              <w:rPr>
                <w:rFonts w:asciiTheme="minorHAnsi" w:hAnsiTheme="minorHAnsi" w:cs="Arial"/>
                <w:b/>
                <w:sz w:val="22"/>
                <w:szCs w:val="22"/>
              </w:rPr>
              <w:t>Gimnáziumunk  tervei és gyakorlata</w:t>
            </w:r>
          </w:p>
          <w:p w:rsidR="00130FB2" w:rsidRDefault="00916F32" w:rsidP="003B07A3">
            <w:pPr>
              <w:jc w:val="both"/>
              <w:rPr>
                <w:rFonts w:asciiTheme="minorHAnsi" w:hAnsiTheme="minorHAnsi" w:cs="Arial"/>
                <w:sz w:val="22"/>
                <w:szCs w:val="22"/>
              </w:rPr>
            </w:pPr>
            <w:r w:rsidRPr="00A53D1E">
              <w:rPr>
                <w:rFonts w:asciiTheme="minorHAnsi" w:hAnsiTheme="minorHAnsi" w:cs="Arial"/>
                <w:sz w:val="22"/>
                <w:szCs w:val="22"/>
              </w:rPr>
              <w:t xml:space="preserve">A </w:t>
            </w:r>
            <w:r>
              <w:rPr>
                <w:rFonts w:asciiTheme="minorHAnsi" w:hAnsiTheme="minorHAnsi" w:cs="Arial"/>
                <w:sz w:val="22"/>
                <w:szCs w:val="22"/>
              </w:rPr>
              <w:t>vár</w:t>
            </w:r>
            <w:r w:rsidRPr="00A53D1E">
              <w:rPr>
                <w:rFonts w:asciiTheme="minorHAnsi" w:hAnsiTheme="minorHAnsi" w:cs="Arial"/>
                <w:sz w:val="22"/>
                <w:szCs w:val="22"/>
              </w:rPr>
              <w:t xml:space="preserve">megyei versenyek, a Neumann Verseny, </w:t>
            </w:r>
            <w:r>
              <w:rPr>
                <w:rFonts w:asciiTheme="minorHAnsi" w:hAnsiTheme="minorHAnsi" w:cs="Arial"/>
                <w:sz w:val="22"/>
                <w:szCs w:val="22"/>
              </w:rPr>
              <w:t xml:space="preserve">a Müller Ferenc kémiaverseny, </w:t>
            </w:r>
            <w:r w:rsidRPr="00A53D1E">
              <w:rPr>
                <w:rFonts w:asciiTheme="minorHAnsi" w:hAnsiTheme="minorHAnsi" w:cs="Arial"/>
                <w:sz w:val="22"/>
                <w:szCs w:val="22"/>
              </w:rPr>
              <w:t>az alkotó műhelyek, az élsportolók oktatása, a tehetségkutatás-és azonosítás segítik a tanulási kedvet, mozgósítják a személyiség fejlődéséhez szükséges energiákat, fejlesztik az egész életen át tartó tanulás képességé</w:t>
            </w:r>
            <w:r w:rsidR="003B07A3">
              <w:rPr>
                <w:rFonts w:asciiTheme="minorHAnsi" w:hAnsiTheme="minorHAnsi" w:cs="Arial"/>
                <w:sz w:val="22"/>
                <w:szCs w:val="22"/>
              </w:rPr>
              <w:t>t.</w:t>
            </w:r>
          </w:p>
          <w:p w:rsidR="003B07A3" w:rsidRDefault="003B07A3" w:rsidP="003B07A3">
            <w:pPr>
              <w:jc w:val="both"/>
              <w:rPr>
                <w:rFonts w:asciiTheme="minorHAnsi" w:hAnsiTheme="minorHAnsi" w:cs="Arial"/>
                <w:sz w:val="22"/>
                <w:szCs w:val="22"/>
              </w:rPr>
            </w:pPr>
            <w:r>
              <w:rPr>
                <w:rFonts w:asciiTheme="minorHAnsi" w:hAnsiTheme="minorHAnsi" w:cs="Arial"/>
                <w:sz w:val="22"/>
                <w:szCs w:val="22"/>
              </w:rPr>
              <w:t>…….</w:t>
            </w:r>
          </w:p>
          <w:p w:rsidR="003B07A3" w:rsidRDefault="003B07A3" w:rsidP="003B07A3">
            <w:pPr>
              <w:jc w:val="both"/>
              <w:rPr>
                <w:rFonts w:asciiTheme="minorHAnsi" w:hAnsiTheme="minorHAnsi" w:cs="Arial"/>
                <w:sz w:val="22"/>
                <w:szCs w:val="22"/>
              </w:rPr>
            </w:pPr>
          </w:p>
          <w:p w:rsidR="003B07A3" w:rsidRDefault="003B07A3" w:rsidP="003B07A3">
            <w:pPr>
              <w:jc w:val="both"/>
              <w:rPr>
                <w:rFonts w:asciiTheme="minorHAnsi" w:hAnsiTheme="minorHAnsi" w:cs="Arial"/>
                <w:sz w:val="22"/>
                <w:szCs w:val="22"/>
              </w:rPr>
            </w:pPr>
          </w:p>
          <w:p w:rsidR="003B07A3" w:rsidRDefault="003B07A3" w:rsidP="003B07A3">
            <w:pPr>
              <w:jc w:val="both"/>
              <w:rPr>
                <w:rFonts w:asciiTheme="minorHAnsi" w:hAnsiTheme="minorHAnsi" w:cs="Arial"/>
                <w:sz w:val="22"/>
                <w:szCs w:val="22"/>
              </w:rPr>
            </w:pPr>
          </w:p>
          <w:p w:rsidR="003B07A3" w:rsidRDefault="003B07A3" w:rsidP="003B07A3">
            <w:pPr>
              <w:jc w:val="both"/>
              <w:rPr>
                <w:rFonts w:asciiTheme="minorHAnsi" w:hAnsiTheme="minorHAnsi" w:cs="Arial"/>
                <w:sz w:val="22"/>
                <w:szCs w:val="22"/>
              </w:rPr>
            </w:pPr>
          </w:p>
          <w:p w:rsidR="003B07A3" w:rsidRDefault="003B07A3" w:rsidP="003B07A3">
            <w:pPr>
              <w:jc w:val="both"/>
              <w:rPr>
                <w:rFonts w:asciiTheme="minorHAnsi" w:hAnsiTheme="minorHAnsi" w:cs="Arial"/>
                <w:sz w:val="22"/>
                <w:szCs w:val="22"/>
              </w:rPr>
            </w:pPr>
          </w:p>
          <w:p w:rsidR="003B07A3" w:rsidRPr="008505F9" w:rsidRDefault="003B07A3" w:rsidP="0019157F">
            <w:pPr>
              <w:numPr>
                <w:ilvl w:val="0"/>
                <w:numId w:val="7"/>
              </w:numPr>
              <w:spacing w:after="200"/>
              <w:jc w:val="left"/>
              <w:rPr>
                <w:rFonts w:asciiTheme="minorHAnsi" w:hAnsiTheme="minorHAnsi" w:cs="Arial"/>
                <w:b/>
                <w:sz w:val="22"/>
                <w:szCs w:val="22"/>
              </w:rPr>
            </w:pPr>
            <w:r w:rsidRPr="003B07A3">
              <w:rPr>
                <w:rFonts w:asciiTheme="minorHAnsi" w:hAnsiTheme="minorHAnsi" w:cs="Arial"/>
                <w:b/>
                <w:sz w:val="22"/>
                <w:szCs w:val="22"/>
              </w:rPr>
              <w:t>Nyelvi tehetséggondozás (Tolna-Somogy Vármegyei angol műfordító verseny)</w:t>
            </w:r>
          </w:p>
          <w:p w:rsidR="008505F9" w:rsidRDefault="008505F9" w:rsidP="003B07A3">
            <w:pPr>
              <w:jc w:val="both"/>
              <w:rPr>
                <w:rFonts w:asciiTheme="minorHAnsi" w:hAnsiTheme="minorHAnsi" w:cs="Arial"/>
                <w:sz w:val="22"/>
                <w:szCs w:val="22"/>
              </w:rPr>
            </w:pPr>
          </w:p>
          <w:p w:rsidR="008505F9" w:rsidRDefault="008505F9" w:rsidP="0019157F">
            <w:pPr>
              <w:numPr>
                <w:ilvl w:val="0"/>
                <w:numId w:val="7"/>
              </w:numPr>
              <w:tabs>
                <w:tab w:val="clear" w:pos="720"/>
                <w:tab w:val="num" w:pos="360"/>
              </w:tabs>
              <w:spacing w:after="200"/>
              <w:ind w:left="714" w:hanging="357"/>
              <w:jc w:val="both"/>
              <w:rPr>
                <w:rFonts w:asciiTheme="minorHAnsi" w:hAnsiTheme="minorHAnsi" w:cs="Arial"/>
                <w:b/>
                <w:sz w:val="22"/>
                <w:szCs w:val="22"/>
              </w:rPr>
            </w:pPr>
            <w:r w:rsidRPr="00A53D1E">
              <w:rPr>
                <w:rFonts w:asciiTheme="minorHAnsi" w:hAnsiTheme="minorHAnsi" w:cs="Arial"/>
                <w:b/>
                <w:sz w:val="22"/>
                <w:szCs w:val="22"/>
              </w:rPr>
              <w:t>Digitális kreativitás fejlesztése, azaz tehetséggondozás informatikai eszközökkel</w:t>
            </w:r>
          </w:p>
          <w:p w:rsidR="008505F9" w:rsidRPr="008505F9" w:rsidRDefault="008505F9" w:rsidP="008505F9">
            <w:pPr>
              <w:pStyle w:val="Listaszerbekezds"/>
              <w:jc w:val="left"/>
              <w:rPr>
                <w:rFonts w:asciiTheme="minorHAnsi" w:hAnsiTheme="minorHAnsi" w:cs="Arial"/>
                <w:b/>
                <w:sz w:val="22"/>
                <w:szCs w:val="22"/>
              </w:rPr>
            </w:pPr>
            <w:bookmarkStart w:id="21" w:name="_Hlk188304882"/>
            <w:r w:rsidRPr="008505F9">
              <w:rPr>
                <w:rFonts w:asciiTheme="minorHAnsi" w:hAnsiTheme="minorHAnsi"/>
                <w:b/>
                <w:sz w:val="22"/>
                <w:szCs w:val="22"/>
              </w:rPr>
              <w:t>Neumann János Kárpát-medencei Informatikai Programtermék Verseny, Kovács Győző szellemében</w:t>
            </w:r>
          </w:p>
          <w:bookmarkEnd w:id="21"/>
          <w:p w:rsidR="008505F9" w:rsidRPr="00A53D1E" w:rsidRDefault="008505F9" w:rsidP="008505F9">
            <w:pPr>
              <w:spacing w:after="200"/>
              <w:jc w:val="both"/>
              <w:rPr>
                <w:rFonts w:asciiTheme="minorHAnsi" w:hAnsiTheme="minorHAnsi" w:cs="Arial"/>
                <w:b/>
                <w:sz w:val="22"/>
                <w:szCs w:val="22"/>
              </w:rPr>
            </w:pPr>
          </w:p>
          <w:p w:rsidR="008505F9" w:rsidRDefault="008505F9" w:rsidP="003B07A3">
            <w:pPr>
              <w:jc w:val="both"/>
              <w:rPr>
                <w:rFonts w:asciiTheme="minorHAnsi" w:hAnsiTheme="minorHAnsi" w:cs="Arial"/>
                <w:sz w:val="22"/>
                <w:szCs w:val="22"/>
              </w:rPr>
            </w:pPr>
            <w:r>
              <w:rPr>
                <w:rFonts w:asciiTheme="minorHAnsi" w:hAnsiTheme="minorHAnsi" w:cs="Arial"/>
                <w:sz w:val="22"/>
                <w:szCs w:val="22"/>
              </w:rPr>
              <w:t>……..</w:t>
            </w:r>
          </w:p>
          <w:p w:rsidR="000B549F" w:rsidRPr="00E27C4A" w:rsidRDefault="000B549F" w:rsidP="0019157F">
            <w:pPr>
              <w:numPr>
                <w:ilvl w:val="0"/>
                <w:numId w:val="7"/>
              </w:numPr>
              <w:tabs>
                <w:tab w:val="clear" w:pos="720"/>
                <w:tab w:val="num" w:pos="360"/>
              </w:tabs>
              <w:spacing w:after="200" w:line="360" w:lineRule="auto"/>
              <w:ind w:left="360"/>
              <w:jc w:val="both"/>
              <w:rPr>
                <w:rFonts w:asciiTheme="minorHAnsi" w:hAnsiTheme="minorHAnsi" w:cs="Arial"/>
                <w:b/>
                <w:sz w:val="22"/>
                <w:szCs w:val="22"/>
              </w:rPr>
            </w:pPr>
            <w:r w:rsidRPr="00A53D1E">
              <w:rPr>
                <w:rFonts w:asciiTheme="minorHAnsi" w:hAnsiTheme="minorHAnsi" w:cs="Arial"/>
                <w:b/>
                <w:sz w:val="22"/>
                <w:szCs w:val="22"/>
              </w:rPr>
              <w:t xml:space="preserve">Matematikai </w:t>
            </w:r>
            <w:r>
              <w:rPr>
                <w:rFonts w:asciiTheme="minorHAnsi" w:hAnsiTheme="minorHAnsi" w:cs="Arial"/>
                <w:b/>
                <w:sz w:val="22"/>
                <w:szCs w:val="22"/>
              </w:rPr>
              <w:t>tehetséggondozás gimnáziumunkban</w:t>
            </w:r>
          </w:p>
          <w:p w:rsidR="000B549F" w:rsidRPr="00A53D1E" w:rsidRDefault="000B549F" w:rsidP="000B549F">
            <w:pPr>
              <w:jc w:val="both"/>
              <w:rPr>
                <w:rFonts w:asciiTheme="minorHAnsi" w:hAnsiTheme="minorHAnsi" w:cs="Arial"/>
                <w:sz w:val="22"/>
                <w:szCs w:val="22"/>
              </w:rPr>
            </w:pPr>
            <w:r w:rsidRPr="00A53D1E">
              <w:rPr>
                <w:rFonts w:asciiTheme="minorHAnsi" w:hAnsiTheme="minorHAnsi" w:cs="Arial"/>
                <w:sz w:val="22"/>
                <w:szCs w:val="22"/>
              </w:rPr>
              <w:t>A tanév során a matematika munkaközösség a következő versenyek</w:t>
            </w:r>
            <w:r>
              <w:rPr>
                <w:rFonts w:asciiTheme="minorHAnsi" w:hAnsiTheme="minorHAnsi" w:cs="Arial"/>
                <w:sz w:val="22"/>
                <w:szCs w:val="22"/>
              </w:rPr>
              <w:t>re mozgósítja a diákokat:</w:t>
            </w:r>
          </w:p>
          <w:p w:rsidR="000B549F" w:rsidRPr="00A53D1E" w:rsidRDefault="000B549F" w:rsidP="0019157F">
            <w:pPr>
              <w:numPr>
                <w:ilvl w:val="0"/>
                <w:numId w:val="9"/>
              </w:numPr>
              <w:ind w:left="714" w:hanging="357"/>
              <w:jc w:val="both"/>
              <w:rPr>
                <w:rFonts w:asciiTheme="minorHAnsi" w:hAnsiTheme="minorHAnsi" w:cs="Arial"/>
                <w:sz w:val="22"/>
                <w:szCs w:val="22"/>
              </w:rPr>
            </w:pPr>
            <w:r w:rsidRPr="00A53D1E">
              <w:rPr>
                <w:rFonts w:asciiTheme="minorHAnsi" w:hAnsiTheme="minorHAnsi" w:cs="Arial"/>
                <w:sz w:val="22"/>
                <w:szCs w:val="22"/>
              </w:rPr>
              <w:t>Arany Dániel matematikaverseny</w:t>
            </w:r>
          </w:p>
          <w:p w:rsidR="000B549F" w:rsidRPr="00A53D1E" w:rsidRDefault="000B549F" w:rsidP="0019157F">
            <w:pPr>
              <w:numPr>
                <w:ilvl w:val="0"/>
                <w:numId w:val="9"/>
              </w:numPr>
              <w:ind w:left="714" w:hanging="357"/>
              <w:jc w:val="both"/>
              <w:rPr>
                <w:rFonts w:asciiTheme="minorHAnsi" w:hAnsiTheme="minorHAnsi" w:cs="Arial"/>
                <w:sz w:val="22"/>
                <w:szCs w:val="22"/>
              </w:rPr>
            </w:pPr>
            <w:r w:rsidRPr="00A53D1E">
              <w:rPr>
                <w:rFonts w:asciiTheme="minorHAnsi" w:hAnsiTheme="minorHAnsi" w:cs="Arial"/>
                <w:sz w:val="22"/>
                <w:szCs w:val="22"/>
              </w:rPr>
              <w:t>Országos középiskolai tanulmányi verseny matematikából</w:t>
            </w:r>
          </w:p>
          <w:p w:rsidR="000B549F" w:rsidRPr="00A53D1E" w:rsidRDefault="000B549F" w:rsidP="0019157F">
            <w:pPr>
              <w:numPr>
                <w:ilvl w:val="0"/>
                <w:numId w:val="9"/>
              </w:numPr>
              <w:ind w:left="714" w:hanging="357"/>
              <w:jc w:val="both"/>
              <w:rPr>
                <w:rFonts w:asciiTheme="minorHAnsi" w:hAnsiTheme="minorHAnsi" w:cs="Arial"/>
                <w:sz w:val="22"/>
                <w:szCs w:val="22"/>
              </w:rPr>
            </w:pPr>
            <w:r w:rsidRPr="00A53D1E">
              <w:rPr>
                <w:rFonts w:asciiTheme="minorHAnsi" w:hAnsiTheme="minorHAnsi" w:cs="Arial"/>
                <w:sz w:val="22"/>
                <w:szCs w:val="22"/>
              </w:rPr>
              <w:t>Kenguru matematikaverseny</w:t>
            </w:r>
          </w:p>
          <w:p w:rsidR="000B549F" w:rsidRDefault="000B549F" w:rsidP="0019157F">
            <w:pPr>
              <w:numPr>
                <w:ilvl w:val="0"/>
                <w:numId w:val="9"/>
              </w:numPr>
              <w:ind w:left="714" w:hanging="357"/>
              <w:jc w:val="both"/>
              <w:rPr>
                <w:rFonts w:asciiTheme="minorHAnsi" w:hAnsiTheme="minorHAnsi" w:cs="Arial"/>
                <w:sz w:val="22"/>
                <w:szCs w:val="22"/>
              </w:rPr>
            </w:pPr>
            <w:r w:rsidRPr="00A53D1E">
              <w:rPr>
                <w:rFonts w:asciiTheme="minorHAnsi" w:hAnsiTheme="minorHAnsi" w:cs="Arial"/>
                <w:sz w:val="22"/>
                <w:szCs w:val="22"/>
              </w:rPr>
              <w:t>Megyei matematikaverseny</w:t>
            </w:r>
          </w:p>
          <w:p w:rsidR="008505F9" w:rsidRDefault="008505F9"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r>
              <w:rPr>
                <w:rFonts w:asciiTheme="minorHAnsi" w:hAnsiTheme="minorHAnsi" w:cs="Arial"/>
                <w:sz w:val="22"/>
                <w:szCs w:val="22"/>
              </w:rPr>
              <w:t>…..</w:t>
            </w:r>
          </w:p>
          <w:p w:rsidR="005D3F7D" w:rsidRDefault="005D3F7D" w:rsidP="003B07A3">
            <w:pPr>
              <w:jc w:val="both"/>
              <w:rPr>
                <w:rFonts w:asciiTheme="minorHAnsi" w:hAnsiTheme="minorHAnsi" w:cs="Arial"/>
                <w:sz w:val="22"/>
                <w:szCs w:val="22"/>
              </w:rPr>
            </w:pPr>
          </w:p>
          <w:p w:rsidR="005D3F7D" w:rsidRDefault="005D3F7D" w:rsidP="003B07A3">
            <w:pPr>
              <w:jc w:val="both"/>
              <w:rPr>
                <w:rFonts w:asciiTheme="minorHAnsi" w:hAnsiTheme="minorHAnsi" w:cs="Arial"/>
                <w:sz w:val="22"/>
                <w:szCs w:val="22"/>
              </w:rPr>
            </w:pPr>
          </w:p>
          <w:p w:rsidR="005D3F7D" w:rsidRPr="00A53D1E" w:rsidRDefault="005D3F7D" w:rsidP="0019157F">
            <w:pPr>
              <w:numPr>
                <w:ilvl w:val="0"/>
                <w:numId w:val="7"/>
              </w:numPr>
              <w:tabs>
                <w:tab w:val="clear" w:pos="720"/>
                <w:tab w:val="num" w:pos="360"/>
              </w:tabs>
              <w:ind w:left="357" w:hanging="357"/>
              <w:jc w:val="both"/>
              <w:rPr>
                <w:rFonts w:asciiTheme="minorHAnsi" w:hAnsiTheme="minorHAnsi" w:cs="Arial"/>
                <w:b/>
                <w:sz w:val="22"/>
                <w:szCs w:val="22"/>
              </w:rPr>
            </w:pPr>
            <w:r>
              <w:rPr>
                <w:rFonts w:asciiTheme="minorHAnsi" w:hAnsiTheme="minorHAnsi" w:cs="Arial"/>
                <w:b/>
                <w:sz w:val="22"/>
                <w:szCs w:val="22"/>
              </w:rPr>
              <w:lastRenderedPageBreak/>
              <w:t>Sportolóink tehetséggondozása</w:t>
            </w:r>
          </w:p>
          <w:p w:rsidR="005D3F7D" w:rsidRDefault="005D3F7D" w:rsidP="003B07A3">
            <w:pPr>
              <w:jc w:val="both"/>
              <w:rPr>
                <w:rFonts w:asciiTheme="minorHAnsi" w:hAnsiTheme="minorHAnsi" w:cs="Arial"/>
                <w:color w:val="FF0000"/>
                <w:sz w:val="22"/>
                <w:szCs w:val="22"/>
              </w:rPr>
            </w:pPr>
            <w:r w:rsidRPr="005D3F7D">
              <w:rPr>
                <w:rFonts w:asciiTheme="minorHAnsi" w:hAnsiTheme="minorHAnsi" w:cs="Arial"/>
                <w:color w:val="FF0000"/>
                <w:sz w:val="22"/>
                <w:szCs w:val="22"/>
              </w:rPr>
              <w:t>A délelőtti edzésidőkre utalást töröltük</w:t>
            </w:r>
            <w:r>
              <w:rPr>
                <w:rFonts w:asciiTheme="minorHAnsi" w:hAnsiTheme="minorHAnsi" w:cs="Arial"/>
                <w:color w:val="FF0000"/>
                <w:sz w:val="22"/>
                <w:szCs w:val="22"/>
              </w:rPr>
              <w:t xml:space="preserve">: </w:t>
            </w:r>
          </w:p>
          <w:p w:rsidR="005D3F7D" w:rsidRPr="003B07A3" w:rsidRDefault="005D3F7D" w:rsidP="003B07A3">
            <w:pPr>
              <w:jc w:val="both"/>
              <w:rPr>
                <w:rFonts w:asciiTheme="minorHAnsi" w:hAnsiTheme="minorHAnsi" w:cs="Arial"/>
                <w:sz w:val="22"/>
                <w:szCs w:val="22"/>
              </w:rPr>
            </w:pPr>
            <w:r>
              <w:rPr>
                <w:rFonts w:asciiTheme="minorHAnsi" w:hAnsiTheme="minorHAnsi" w:cs="Arial"/>
                <w:sz w:val="22"/>
                <w:szCs w:val="22"/>
              </w:rPr>
              <w:t>A</w:t>
            </w:r>
            <w:r w:rsidRPr="00033EE2">
              <w:rPr>
                <w:rFonts w:asciiTheme="minorHAnsi" w:hAnsiTheme="minorHAnsi" w:cs="Arial"/>
                <w:sz w:val="22"/>
                <w:szCs w:val="22"/>
              </w:rPr>
              <w:t xml:space="preserve"> gimnáziumban a délutáni edzésidők nagy száma miatt csökken a</w:t>
            </w:r>
            <w:r>
              <w:rPr>
                <w:rFonts w:asciiTheme="minorHAnsi" w:hAnsiTheme="minorHAnsi" w:cs="Arial"/>
                <w:sz w:val="22"/>
                <w:szCs w:val="22"/>
              </w:rPr>
              <w:t xml:space="preserve"> </w:t>
            </w:r>
            <w:r w:rsidRPr="00033EE2">
              <w:rPr>
                <w:rFonts w:asciiTheme="minorHAnsi" w:hAnsiTheme="minorHAnsi" w:cs="Arial"/>
                <w:sz w:val="22"/>
                <w:szCs w:val="22"/>
              </w:rPr>
              <w:t xml:space="preserve">tanórákra és az otthoni tanulásra fordítható idő. </w:t>
            </w:r>
            <w:r>
              <w:rPr>
                <w:rFonts w:asciiTheme="minorHAnsi" w:hAnsiTheme="minorHAnsi" w:cs="Arial"/>
                <w:sz w:val="22"/>
                <w:szCs w:val="22"/>
              </w:rPr>
              <w:t xml:space="preserve"> </w:t>
            </w:r>
          </w:p>
        </w:tc>
      </w:tr>
      <w:tr w:rsidR="00914DD2" w:rsidRPr="00A15D6E" w:rsidTr="00A379B6">
        <w:trPr>
          <w:trHeight w:val="403"/>
        </w:trPr>
        <w:tc>
          <w:tcPr>
            <w:tcW w:w="2263" w:type="dxa"/>
          </w:tcPr>
          <w:p w:rsidR="00577EBC" w:rsidRPr="00A53D1E" w:rsidRDefault="00577EBC" w:rsidP="00577EBC">
            <w:pPr>
              <w:rPr>
                <w:rFonts w:asciiTheme="minorHAnsi" w:hAnsiTheme="minorHAnsi"/>
                <w:b/>
                <w:sz w:val="22"/>
                <w:szCs w:val="22"/>
              </w:rPr>
            </w:pPr>
            <w:r>
              <w:rPr>
                <w:rFonts w:asciiTheme="minorHAnsi" w:hAnsiTheme="minorHAnsi" w:cs="Arial"/>
                <w:b/>
                <w:sz w:val="22"/>
                <w:szCs w:val="22"/>
              </w:rPr>
              <w:lastRenderedPageBreak/>
              <w:t>5.3.3.</w:t>
            </w:r>
            <w:bookmarkStart w:id="22" w:name="_Toc512245723"/>
            <w:r w:rsidRPr="000F43FA">
              <w:rPr>
                <w:rFonts w:asciiTheme="minorHAnsi" w:hAnsiTheme="minorHAnsi"/>
                <w:b/>
                <w:sz w:val="22"/>
                <w:szCs w:val="22"/>
              </w:rPr>
              <w:t xml:space="preserve"> </w:t>
            </w:r>
            <w:r w:rsidRPr="00A53D1E">
              <w:rPr>
                <w:rFonts w:asciiTheme="minorHAnsi" w:hAnsiTheme="minorHAnsi"/>
                <w:b/>
                <w:sz w:val="22"/>
                <w:szCs w:val="22"/>
              </w:rPr>
              <w:t>A beilleszkedési, magatartási</w:t>
            </w:r>
            <w:r>
              <w:rPr>
                <w:rFonts w:asciiTheme="minorHAnsi" w:hAnsiTheme="minorHAnsi"/>
                <w:b/>
                <w:sz w:val="22"/>
                <w:szCs w:val="22"/>
              </w:rPr>
              <w:t>, tanulási</w:t>
            </w:r>
            <w:r w:rsidRPr="00A53D1E">
              <w:rPr>
                <w:rFonts w:asciiTheme="minorHAnsi" w:hAnsiTheme="minorHAnsi"/>
                <w:b/>
                <w:sz w:val="22"/>
                <w:szCs w:val="22"/>
              </w:rPr>
              <w:t xml:space="preserve"> nehézségekkel </w:t>
            </w:r>
            <w:bookmarkEnd w:id="22"/>
            <w:r>
              <w:rPr>
                <w:rFonts w:asciiTheme="minorHAnsi" w:hAnsiTheme="minorHAnsi"/>
                <w:b/>
                <w:sz w:val="22"/>
                <w:szCs w:val="22"/>
              </w:rPr>
              <w:t>küzdő tanulók támogatásával kapcsolatos pedagógiai tevékenység</w:t>
            </w:r>
          </w:p>
          <w:p w:rsidR="00914DD2" w:rsidRDefault="00914DD2" w:rsidP="00AB6C6D">
            <w:pPr>
              <w:pStyle w:val="Cmsor1"/>
              <w:outlineLvl w:val="0"/>
              <w:rPr>
                <w:rFonts w:asciiTheme="minorHAnsi" w:hAnsiTheme="minorHAnsi"/>
                <w:sz w:val="22"/>
                <w:szCs w:val="22"/>
              </w:rPr>
            </w:pPr>
          </w:p>
        </w:tc>
        <w:tc>
          <w:tcPr>
            <w:tcW w:w="5245" w:type="dxa"/>
          </w:tcPr>
          <w:p w:rsidR="00577EBC" w:rsidRPr="00A53D1E" w:rsidRDefault="00577EBC" w:rsidP="0019157F">
            <w:pPr>
              <w:pStyle w:val="Csakszveg"/>
              <w:numPr>
                <w:ilvl w:val="0"/>
                <w:numId w:val="10"/>
              </w:numPr>
              <w:jc w:val="both"/>
              <w:rPr>
                <w:rFonts w:asciiTheme="minorHAnsi" w:hAnsiTheme="minorHAnsi"/>
                <w:b/>
                <w:sz w:val="22"/>
                <w:szCs w:val="22"/>
              </w:rPr>
            </w:pPr>
            <w:r w:rsidRPr="00A53D1E">
              <w:rPr>
                <w:rFonts w:asciiTheme="minorHAnsi" w:hAnsiTheme="minorHAnsi"/>
                <w:b/>
                <w:sz w:val="22"/>
                <w:szCs w:val="22"/>
              </w:rPr>
              <w:t>A beilleszkedési, magatartási, t</w:t>
            </w:r>
            <w:r>
              <w:rPr>
                <w:rFonts w:asciiTheme="minorHAnsi" w:hAnsiTheme="minorHAnsi"/>
                <w:b/>
                <w:sz w:val="22"/>
                <w:szCs w:val="22"/>
              </w:rPr>
              <w:t>anulási nehézségek enyhítését a gimnáziumban</w:t>
            </w:r>
            <w:r w:rsidRPr="00A53D1E">
              <w:rPr>
                <w:rFonts w:asciiTheme="minorHAnsi" w:hAnsiTheme="minorHAnsi"/>
                <w:b/>
                <w:sz w:val="22"/>
                <w:szCs w:val="22"/>
              </w:rPr>
              <w:t xml:space="preserve"> az alábbi tevékenységek szolgálják:</w:t>
            </w:r>
          </w:p>
          <w:p w:rsidR="00423DAB" w:rsidRPr="00A53D1E" w:rsidRDefault="00423DAB" w:rsidP="00423DAB">
            <w:pPr>
              <w:jc w:val="both"/>
              <w:rPr>
                <w:rFonts w:asciiTheme="minorHAnsi" w:hAnsiTheme="minorHAnsi"/>
                <w:sz w:val="22"/>
                <w:szCs w:val="22"/>
              </w:rPr>
            </w:pPr>
            <w:r>
              <w:rPr>
                <w:rFonts w:asciiTheme="minorHAnsi" w:hAnsiTheme="minorHAnsi"/>
                <w:sz w:val="22"/>
                <w:szCs w:val="22"/>
              </w:rPr>
              <w:t>…..</w:t>
            </w:r>
            <w:r w:rsidRPr="00A53D1E">
              <w:rPr>
                <w:rFonts w:asciiTheme="minorHAnsi" w:hAnsiTheme="minorHAnsi"/>
                <w:sz w:val="22"/>
                <w:szCs w:val="22"/>
              </w:rPr>
              <w:t>A beilleszkedés</w:t>
            </w:r>
            <w:r w:rsidRPr="00A53D1E">
              <w:rPr>
                <w:rFonts w:asciiTheme="minorHAnsi" w:hAnsiTheme="minorHAnsi"/>
                <w:b/>
                <w:sz w:val="22"/>
                <w:szCs w:val="22"/>
              </w:rPr>
              <w:t xml:space="preserve"> </w:t>
            </w:r>
            <w:r w:rsidRPr="00A53D1E">
              <w:rPr>
                <w:rFonts w:asciiTheme="minorHAnsi" w:hAnsiTheme="minorHAnsi"/>
                <w:sz w:val="22"/>
                <w:szCs w:val="22"/>
              </w:rPr>
              <w:t xml:space="preserve">gondja minden iskolaváltással együtt jár. A szekszárdi iskolákból nagy számmal érkező tanulóknak a volt osztálytársaiktól való elszakadás okoz átmeneti hangulatváltozást. Pedagógiai figyelmet igényel a mintegy kétharmadnyi szekszárdi és egyharmadnyi vidéki – néha a volt iskolájából egyedül hozzánk kerülő – tanulók  elkülönülésének megelőzése. </w:t>
            </w:r>
          </w:p>
          <w:p w:rsidR="00914DD2" w:rsidRDefault="00914DD2" w:rsidP="004866BB">
            <w:pPr>
              <w:rPr>
                <w:b/>
              </w:rPr>
            </w:pPr>
          </w:p>
        </w:tc>
        <w:tc>
          <w:tcPr>
            <w:tcW w:w="7513" w:type="dxa"/>
          </w:tcPr>
          <w:p w:rsidR="00577EBC" w:rsidRPr="00A53D1E" w:rsidRDefault="00577EBC" w:rsidP="0019157F">
            <w:pPr>
              <w:pStyle w:val="Csakszveg"/>
              <w:numPr>
                <w:ilvl w:val="0"/>
                <w:numId w:val="10"/>
              </w:numPr>
              <w:jc w:val="both"/>
              <w:rPr>
                <w:rFonts w:asciiTheme="minorHAnsi" w:hAnsiTheme="minorHAnsi"/>
                <w:b/>
                <w:sz w:val="22"/>
                <w:szCs w:val="22"/>
              </w:rPr>
            </w:pPr>
            <w:r w:rsidRPr="00A53D1E">
              <w:rPr>
                <w:rFonts w:asciiTheme="minorHAnsi" w:hAnsiTheme="minorHAnsi"/>
                <w:b/>
                <w:sz w:val="22"/>
                <w:szCs w:val="22"/>
              </w:rPr>
              <w:t>A beilleszkedési, magatartási, t</w:t>
            </w:r>
            <w:r>
              <w:rPr>
                <w:rFonts w:asciiTheme="minorHAnsi" w:hAnsiTheme="minorHAnsi"/>
                <w:b/>
                <w:sz w:val="22"/>
                <w:szCs w:val="22"/>
              </w:rPr>
              <w:t>anulási nehézségek enyhítését a gimnáziumban</w:t>
            </w:r>
            <w:r w:rsidRPr="00A53D1E">
              <w:rPr>
                <w:rFonts w:asciiTheme="minorHAnsi" w:hAnsiTheme="minorHAnsi"/>
                <w:b/>
                <w:sz w:val="22"/>
                <w:szCs w:val="22"/>
              </w:rPr>
              <w:t xml:space="preserve"> az alábbi tevékenységek szolgálják:</w:t>
            </w:r>
          </w:p>
          <w:p w:rsidR="00914DD2" w:rsidRDefault="00914DD2" w:rsidP="00310B28">
            <w:pPr>
              <w:rPr>
                <w:b/>
              </w:rPr>
            </w:pPr>
          </w:p>
          <w:p w:rsidR="00423DAB" w:rsidRPr="00A53D1E" w:rsidRDefault="00423DAB" w:rsidP="00423DAB">
            <w:pPr>
              <w:jc w:val="both"/>
              <w:rPr>
                <w:rFonts w:asciiTheme="minorHAnsi" w:hAnsiTheme="minorHAnsi"/>
                <w:sz w:val="22"/>
                <w:szCs w:val="22"/>
              </w:rPr>
            </w:pPr>
            <w:r>
              <w:rPr>
                <w:b/>
              </w:rPr>
              <w:t>…..</w:t>
            </w:r>
            <w:r w:rsidRPr="00A53D1E">
              <w:t xml:space="preserve"> </w:t>
            </w:r>
            <w:r w:rsidRPr="00A53D1E">
              <w:rPr>
                <w:rFonts w:asciiTheme="minorHAnsi" w:hAnsiTheme="minorHAnsi"/>
                <w:sz w:val="22"/>
                <w:szCs w:val="22"/>
              </w:rPr>
              <w:t>A beilleszkedés</w:t>
            </w:r>
            <w:r w:rsidRPr="00A53D1E">
              <w:rPr>
                <w:rFonts w:asciiTheme="minorHAnsi" w:hAnsiTheme="minorHAnsi"/>
                <w:b/>
                <w:sz w:val="22"/>
                <w:szCs w:val="22"/>
              </w:rPr>
              <w:t xml:space="preserve"> </w:t>
            </w:r>
            <w:r w:rsidRPr="00A53D1E">
              <w:rPr>
                <w:rFonts w:asciiTheme="minorHAnsi" w:hAnsiTheme="minorHAnsi"/>
                <w:sz w:val="22"/>
                <w:szCs w:val="22"/>
              </w:rPr>
              <w:t xml:space="preserve">gondja minden iskolaváltással együtt jár. A szekszárdi iskolákból érkező tanulóknak a volt osztálytársaiktól való elszakadás okoz átmeneti hangulatváltozást. Pedagógiai figyelmet igényel a szekszárdi és </w:t>
            </w:r>
            <w:r>
              <w:rPr>
                <w:rFonts w:asciiTheme="minorHAnsi" w:hAnsiTheme="minorHAnsi"/>
                <w:sz w:val="22"/>
                <w:szCs w:val="22"/>
              </w:rPr>
              <w:t xml:space="preserve"> bejáró </w:t>
            </w:r>
            <w:r w:rsidRPr="00A53D1E">
              <w:rPr>
                <w:rFonts w:asciiTheme="minorHAnsi" w:hAnsiTheme="minorHAnsi"/>
                <w:sz w:val="22"/>
                <w:szCs w:val="22"/>
              </w:rPr>
              <w:t xml:space="preserve"> – néha a volt iskolájából egyedül hozzánk kerülő – tanulók</w:t>
            </w:r>
            <w:r>
              <w:rPr>
                <w:rFonts w:asciiTheme="minorHAnsi" w:hAnsiTheme="minorHAnsi"/>
                <w:sz w:val="22"/>
                <w:szCs w:val="22"/>
              </w:rPr>
              <w:t xml:space="preserve"> ill. a kollégisták </w:t>
            </w:r>
            <w:r w:rsidRPr="00A53D1E">
              <w:rPr>
                <w:rFonts w:asciiTheme="minorHAnsi" w:hAnsiTheme="minorHAnsi"/>
                <w:sz w:val="22"/>
                <w:szCs w:val="22"/>
              </w:rPr>
              <w:t xml:space="preserve">  elkülönülésének megelőzése. </w:t>
            </w:r>
          </w:p>
          <w:p w:rsidR="00423DAB" w:rsidRDefault="00423DAB" w:rsidP="00423DAB">
            <w:pPr>
              <w:jc w:val="left"/>
              <w:rPr>
                <w:b/>
              </w:rPr>
            </w:pPr>
          </w:p>
        </w:tc>
      </w:tr>
      <w:tr w:rsidR="00340DC9" w:rsidRPr="00A15D6E" w:rsidTr="00A379B6">
        <w:trPr>
          <w:trHeight w:val="403"/>
        </w:trPr>
        <w:tc>
          <w:tcPr>
            <w:tcW w:w="2263" w:type="dxa"/>
          </w:tcPr>
          <w:p w:rsidR="00340DC9" w:rsidRDefault="00340DC9" w:rsidP="00577EBC">
            <w:pPr>
              <w:rPr>
                <w:rFonts w:cs="Arial"/>
                <w:b/>
              </w:rPr>
            </w:pPr>
            <w:r>
              <w:rPr>
                <w:rFonts w:asciiTheme="minorHAnsi" w:hAnsiTheme="minorHAnsi" w:cs="Arial"/>
                <w:b/>
                <w:sz w:val="22"/>
                <w:szCs w:val="22"/>
              </w:rPr>
              <w:t>5.3.5</w:t>
            </w:r>
            <w:r w:rsidRPr="00AE3D98">
              <w:rPr>
                <w:rFonts w:asciiTheme="minorHAnsi" w:hAnsiTheme="minorHAnsi" w:cs="Arial"/>
                <w:b/>
                <w:sz w:val="22"/>
                <w:szCs w:val="22"/>
              </w:rPr>
              <w:t xml:space="preserve">. A  </w:t>
            </w:r>
            <w:r>
              <w:rPr>
                <w:rFonts w:asciiTheme="minorHAnsi" w:hAnsiTheme="minorHAnsi" w:cs="Arial"/>
                <w:b/>
                <w:sz w:val="22"/>
                <w:szCs w:val="22"/>
              </w:rPr>
              <w:t xml:space="preserve"> hátrányos és a halmozottan hátrányos helyzetű tanulók támogatásával </w:t>
            </w:r>
            <w:r w:rsidRPr="00AE3D98">
              <w:rPr>
                <w:rFonts w:asciiTheme="minorHAnsi" w:hAnsiTheme="minorHAnsi" w:cs="Arial"/>
                <w:b/>
                <w:sz w:val="22"/>
                <w:szCs w:val="22"/>
              </w:rPr>
              <w:t xml:space="preserve"> kapcsolatos pedagógiai tevékenység</w:t>
            </w:r>
          </w:p>
        </w:tc>
        <w:tc>
          <w:tcPr>
            <w:tcW w:w="5245" w:type="dxa"/>
          </w:tcPr>
          <w:p w:rsidR="00340DC9" w:rsidRPr="00A53D1E" w:rsidRDefault="00340DC9" w:rsidP="0019157F">
            <w:pPr>
              <w:numPr>
                <w:ilvl w:val="0"/>
                <w:numId w:val="10"/>
              </w:numPr>
              <w:jc w:val="both"/>
              <w:rPr>
                <w:rFonts w:asciiTheme="minorHAnsi" w:hAnsiTheme="minorHAnsi"/>
                <w:sz w:val="22"/>
                <w:szCs w:val="22"/>
              </w:rPr>
            </w:pPr>
            <w:bookmarkStart w:id="23" w:name="_Toc512245726"/>
            <w:r w:rsidRPr="00A53D1E">
              <w:rPr>
                <w:rFonts w:asciiTheme="minorHAnsi" w:hAnsiTheme="minorHAnsi"/>
                <w:b/>
                <w:sz w:val="22"/>
                <w:szCs w:val="22"/>
              </w:rPr>
              <w:t xml:space="preserve">A </w:t>
            </w:r>
            <w:bookmarkEnd w:id="23"/>
            <w:r>
              <w:rPr>
                <w:rFonts w:asciiTheme="minorHAnsi" w:hAnsiTheme="minorHAnsi"/>
                <w:b/>
                <w:sz w:val="22"/>
                <w:szCs w:val="22"/>
              </w:rPr>
              <w:t>hátrányos és a halmozottan hátrányos helyzetű tanulók támogatása  gimnáziumban, az Arany János Kollégiumi Program gimnáziumi keretei</w:t>
            </w:r>
          </w:p>
          <w:p w:rsidR="00340DC9" w:rsidRDefault="00340DC9" w:rsidP="00340DC9">
            <w:pPr>
              <w:jc w:val="both"/>
              <w:rPr>
                <w:rFonts w:asciiTheme="minorHAnsi" w:hAnsiTheme="minorHAnsi"/>
                <w:sz w:val="22"/>
                <w:szCs w:val="22"/>
              </w:rPr>
            </w:pPr>
            <w:r>
              <w:rPr>
                <w:rFonts w:asciiTheme="minorHAnsi" w:hAnsiTheme="minorHAnsi"/>
                <w:b/>
                <w:sz w:val="22"/>
                <w:szCs w:val="22"/>
              </w:rPr>
              <w:t>….</w:t>
            </w:r>
            <w:r w:rsidRPr="00A53D1E">
              <w:t xml:space="preserve"> </w:t>
            </w:r>
            <w:r w:rsidRPr="00A53D1E">
              <w:rPr>
                <w:rFonts w:asciiTheme="minorHAnsi" w:hAnsiTheme="minorHAnsi"/>
                <w:sz w:val="22"/>
                <w:szCs w:val="22"/>
              </w:rPr>
              <w:t xml:space="preserve">A boldogulás szempontjából a legfontosabb, amiben a </w:t>
            </w:r>
            <w:proofErr w:type="spellStart"/>
            <w:r w:rsidRPr="00A53D1E">
              <w:rPr>
                <w:rFonts w:asciiTheme="minorHAnsi" w:hAnsiTheme="minorHAnsi"/>
                <w:sz w:val="22"/>
                <w:szCs w:val="22"/>
              </w:rPr>
              <w:t>hhh</w:t>
            </w:r>
            <w:proofErr w:type="spellEnd"/>
            <w:r w:rsidRPr="00A53D1E">
              <w:rPr>
                <w:rFonts w:asciiTheme="minorHAnsi" w:hAnsiTheme="minorHAnsi"/>
                <w:sz w:val="22"/>
                <w:szCs w:val="22"/>
              </w:rPr>
              <w:t>-s tanulók nagy részének hiánya van: az önbizalom és az önállóság. A tanuláshoz, gondolkodáshoz kapcsolódó készségek csak ezekkel együtt fejleszthetők eredményesen. Kiemelt figyelmet szánunk arra, hogy a hátrányos ill. halmozottan hátrányos helyzetű tanulók bekapcsolódjanak a</w:t>
            </w:r>
            <w:r>
              <w:rPr>
                <w:rFonts w:asciiTheme="minorHAnsi" w:hAnsiTheme="minorHAnsi"/>
                <w:sz w:val="22"/>
                <w:szCs w:val="22"/>
              </w:rPr>
              <w:t xml:space="preserve">zokba a programokba,  melyek a  </w:t>
            </w:r>
            <w:r w:rsidRPr="00A53D1E">
              <w:rPr>
                <w:rFonts w:asciiTheme="minorHAnsi" w:hAnsiTheme="minorHAnsi"/>
                <w:sz w:val="22"/>
                <w:szCs w:val="22"/>
              </w:rPr>
              <w:t xml:space="preserve"> vállalkozási és kezdeményezőképességet fejleszt</w:t>
            </w:r>
            <w:r>
              <w:rPr>
                <w:rFonts w:asciiTheme="minorHAnsi" w:hAnsiTheme="minorHAnsi"/>
                <w:sz w:val="22"/>
                <w:szCs w:val="22"/>
              </w:rPr>
              <w:t>ik (gazdasági tréning program</w:t>
            </w:r>
            <w:r w:rsidRPr="00A53D1E">
              <w:rPr>
                <w:rFonts w:asciiTheme="minorHAnsi" w:hAnsiTheme="minorHAnsi"/>
                <w:sz w:val="22"/>
                <w:szCs w:val="22"/>
              </w:rPr>
              <w:t xml:space="preserve"> (JAM), il</w:t>
            </w:r>
            <w:r>
              <w:rPr>
                <w:rFonts w:asciiTheme="minorHAnsi" w:hAnsiTheme="minorHAnsi"/>
                <w:sz w:val="22"/>
                <w:szCs w:val="22"/>
              </w:rPr>
              <w:t>l. a Pénzügyi Oktatási Program</w:t>
            </w:r>
            <w:r w:rsidRPr="00A53D1E">
              <w:rPr>
                <w:rFonts w:asciiTheme="minorHAnsi" w:hAnsiTheme="minorHAnsi"/>
                <w:sz w:val="22"/>
                <w:szCs w:val="22"/>
              </w:rPr>
              <w:t xml:space="preserve"> </w:t>
            </w:r>
            <w:r>
              <w:rPr>
                <w:rFonts w:asciiTheme="minorHAnsi" w:hAnsiTheme="minorHAnsi"/>
                <w:sz w:val="22"/>
                <w:szCs w:val="22"/>
              </w:rPr>
              <w:t>(POP)).</w:t>
            </w:r>
          </w:p>
          <w:p w:rsidR="00340DC9" w:rsidRPr="00A53D1E" w:rsidRDefault="00340DC9" w:rsidP="00340DC9">
            <w:pPr>
              <w:pStyle w:val="Csakszveg"/>
              <w:jc w:val="both"/>
              <w:rPr>
                <w:rFonts w:asciiTheme="minorHAnsi" w:hAnsiTheme="minorHAnsi"/>
                <w:b/>
                <w:sz w:val="22"/>
                <w:szCs w:val="22"/>
              </w:rPr>
            </w:pPr>
          </w:p>
        </w:tc>
        <w:tc>
          <w:tcPr>
            <w:tcW w:w="7513" w:type="dxa"/>
          </w:tcPr>
          <w:p w:rsidR="00340DC9" w:rsidRPr="00A53D1E" w:rsidRDefault="00340DC9" w:rsidP="0019157F">
            <w:pPr>
              <w:numPr>
                <w:ilvl w:val="0"/>
                <w:numId w:val="10"/>
              </w:numPr>
              <w:jc w:val="both"/>
              <w:rPr>
                <w:rFonts w:asciiTheme="minorHAnsi" w:hAnsiTheme="minorHAnsi"/>
                <w:sz w:val="22"/>
                <w:szCs w:val="22"/>
              </w:rPr>
            </w:pPr>
            <w:r w:rsidRPr="00A53D1E">
              <w:rPr>
                <w:rFonts w:asciiTheme="minorHAnsi" w:hAnsiTheme="minorHAnsi"/>
                <w:b/>
                <w:sz w:val="22"/>
                <w:szCs w:val="22"/>
              </w:rPr>
              <w:t xml:space="preserve">A </w:t>
            </w:r>
            <w:r>
              <w:rPr>
                <w:rFonts w:asciiTheme="minorHAnsi" w:hAnsiTheme="minorHAnsi"/>
                <w:b/>
                <w:sz w:val="22"/>
                <w:szCs w:val="22"/>
              </w:rPr>
              <w:t>hátrányos és a halmozottan hátrányos helyzetű tanulók támogatása  gimnáziumban, az Arany János Kollégiumi Program gimnáziumi keretei</w:t>
            </w:r>
          </w:p>
          <w:p w:rsidR="00340DC9" w:rsidRDefault="00340DC9" w:rsidP="00340DC9">
            <w:pPr>
              <w:jc w:val="both"/>
              <w:rPr>
                <w:rFonts w:asciiTheme="minorHAnsi" w:hAnsiTheme="minorHAnsi"/>
                <w:sz w:val="22"/>
                <w:szCs w:val="22"/>
              </w:rPr>
            </w:pPr>
            <w:r>
              <w:rPr>
                <w:rFonts w:asciiTheme="minorHAnsi" w:hAnsiTheme="minorHAnsi"/>
                <w:b/>
                <w:sz w:val="22"/>
                <w:szCs w:val="22"/>
              </w:rPr>
              <w:t>…..</w:t>
            </w:r>
            <w:r w:rsidRPr="00A53D1E">
              <w:t xml:space="preserve"> </w:t>
            </w:r>
            <w:r w:rsidRPr="00A53D1E">
              <w:rPr>
                <w:rFonts w:asciiTheme="minorHAnsi" w:hAnsiTheme="minorHAnsi"/>
                <w:sz w:val="22"/>
                <w:szCs w:val="22"/>
              </w:rPr>
              <w:t xml:space="preserve">A boldogulás szempontjából a legfontosabb, amiben a </w:t>
            </w:r>
            <w:proofErr w:type="spellStart"/>
            <w:r w:rsidRPr="00A53D1E">
              <w:rPr>
                <w:rFonts w:asciiTheme="minorHAnsi" w:hAnsiTheme="minorHAnsi"/>
                <w:sz w:val="22"/>
                <w:szCs w:val="22"/>
              </w:rPr>
              <w:t>hhh</w:t>
            </w:r>
            <w:proofErr w:type="spellEnd"/>
            <w:r w:rsidRPr="00A53D1E">
              <w:rPr>
                <w:rFonts w:asciiTheme="minorHAnsi" w:hAnsiTheme="minorHAnsi"/>
                <w:sz w:val="22"/>
                <w:szCs w:val="22"/>
              </w:rPr>
              <w:t xml:space="preserve">-s tanulók nagy részének hiánya van: az önbizalom és az önállóság. A tanuláshoz, gondolkodáshoz kapcsolódó készségek csak ezekkel együtt fejleszthetők eredményesen. Kiemelt figyelmet szánunk arra, hogy a hátrányos ill. halmozottan hátrányos helyzetű tanulók bekapcsolódjanak </w:t>
            </w:r>
            <w:r>
              <w:rPr>
                <w:rFonts w:asciiTheme="minorHAnsi" w:hAnsiTheme="minorHAnsi"/>
                <w:sz w:val="22"/>
                <w:szCs w:val="22"/>
              </w:rPr>
              <w:t xml:space="preserve">a  </w:t>
            </w:r>
            <w:r w:rsidRPr="00A53D1E">
              <w:rPr>
                <w:rFonts w:asciiTheme="minorHAnsi" w:hAnsiTheme="minorHAnsi"/>
                <w:sz w:val="22"/>
                <w:szCs w:val="22"/>
              </w:rPr>
              <w:t xml:space="preserve"> vállalkozási és kezdeményezőképességet fejleszt</w:t>
            </w:r>
            <w:r>
              <w:rPr>
                <w:rFonts w:asciiTheme="minorHAnsi" w:hAnsiTheme="minorHAnsi"/>
                <w:sz w:val="22"/>
                <w:szCs w:val="22"/>
              </w:rPr>
              <w:t xml:space="preserve">ő programjainkba.   </w:t>
            </w:r>
          </w:p>
          <w:p w:rsidR="00340DC9" w:rsidRPr="00A53D1E" w:rsidRDefault="00340DC9" w:rsidP="00340DC9">
            <w:pPr>
              <w:pStyle w:val="Csakszveg"/>
              <w:jc w:val="both"/>
              <w:rPr>
                <w:rFonts w:asciiTheme="minorHAnsi" w:hAnsiTheme="minorHAnsi"/>
                <w:b/>
                <w:sz w:val="22"/>
                <w:szCs w:val="22"/>
              </w:rPr>
            </w:pPr>
          </w:p>
        </w:tc>
      </w:tr>
      <w:tr w:rsidR="003D3A73" w:rsidRPr="00A15D6E" w:rsidTr="00A379B6">
        <w:trPr>
          <w:trHeight w:val="403"/>
        </w:trPr>
        <w:tc>
          <w:tcPr>
            <w:tcW w:w="2263" w:type="dxa"/>
          </w:tcPr>
          <w:p w:rsidR="00A07452" w:rsidRPr="00432740" w:rsidRDefault="00A07452" w:rsidP="00A07452">
            <w:pPr>
              <w:rPr>
                <w:rFonts w:asciiTheme="minorHAnsi" w:hAnsiTheme="minorHAnsi"/>
                <w:b/>
                <w:sz w:val="22"/>
                <w:szCs w:val="22"/>
              </w:rPr>
            </w:pPr>
            <w:bookmarkStart w:id="24" w:name="_Toc264296596"/>
            <w:bookmarkStart w:id="25" w:name="_Toc264636403"/>
            <w:bookmarkStart w:id="26" w:name="_Toc352080014"/>
            <w:r w:rsidRPr="00432740">
              <w:rPr>
                <w:rFonts w:asciiTheme="minorHAnsi" w:hAnsiTheme="minorHAnsi"/>
                <w:b/>
                <w:sz w:val="22"/>
                <w:szCs w:val="22"/>
              </w:rPr>
              <w:lastRenderedPageBreak/>
              <w:t>5.6.4. Együttműködés más intézményekkel</w:t>
            </w:r>
            <w:bookmarkEnd w:id="24"/>
            <w:bookmarkEnd w:id="25"/>
            <w:r w:rsidRPr="00432740">
              <w:rPr>
                <w:rFonts w:asciiTheme="minorHAnsi" w:hAnsiTheme="minorHAnsi"/>
                <w:b/>
                <w:sz w:val="22"/>
                <w:szCs w:val="22"/>
              </w:rPr>
              <w:t>, partnereinkkel</w:t>
            </w:r>
            <w:bookmarkEnd w:id="26"/>
          </w:p>
          <w:p w:rsidR="003D3A73" w:rsidRDefault="003D3A73" w:rsidP="00577EBC">
            <w:pPr>
              <w:rPr>
                <w:rFonts w:cs="Arial"/>
                <w:b/>
              </w:rPr>
            </w:pPr>
          </w:p>
        </w:tc>
        <w:tc>
          <w:tcPr>
            <w:tcW w:w="5245" w:type="dxa"/>
          </w:tcPr>
          <w:p w:rsidR="003D3A73" w:rsidRDefault="003D3A73" w:rsidP="006B636D">
            <w:pPr>
              <w:ind w:left="357"/>
              <w:jc w:val="both"/>
              <w:rPr>
                <w:b/>
              </w:rPr>
            </w:pPr>
          </w:p>
          <w:p w:rsidR="00A07452" w:rsidRDefault="00A07452" w:rsidP="0019157F">
            <w:pPr>
              <w:numPr>
                <w:ilvl w:val="0"/>
                <w:numId w:val="11"/>
              </w:numPr>
              <w:jc w:val="both"/>
              <w:rPr>
                <w:rFonts w:asciiTheme="minorHAnsi" w:hAnsiTheme="minorHAnsi"/>
                <w:sz w:val="22"/>
                <w:szCs w:val="22"/>
              </w:rPr>
            </w:pPr>
            <w:r w:rsidRPr="00A53D1E">
              <w:rPr>
                <w:rFonts w:asciiTheme="minorHAnsi" w:hAnsiTheme="minorHAnsi"/>
                <w:b/>
                <w:i/>
                <w:sz w:val="22"/>
                <w:szCs w:val="22"/>
              </w:rPr>
              <w:t>A Művészetek Házával, a Babits Mihály Művelődési Házzal</w:t>
            </w:r>
            <w:r w:rsidRPr="00A53D1E">
              <w:rPr>
                <w:rFonts w:asciiTheme="minorHAnsi" w:hAnsiTheme="minorHAnsi"/>
                <w:sz w:val="22"/>
                <w:szCs w:val="22"/>
              </w:rPr>
              <w:t>:</w:t>
            </w:r>
          </w:p>
          <w:p w:rsidR="00A07452" w:rsidRPr="00A07452" w:rsidRDefault="00A07452" w:rsidP="0019157F">
            <w:pPr>
              <w:numPr>
                <w:ilvl w:val="0"/>
                <w:numId w:val="11"/>
              </w:numPr>
              <w:jc w:val="both"/>
              <w:rPr>
                <w:rFonts w:asciiTheme="minorHAnsi" w:hAnsiTheme="minorHAnsi"/>
                <w:sz w:val="22"/>
                <w:szCs w:val="22"/>
              </w:rPr>
            </w:pPr>
            <w:r w:rsidRPr="00A53D1E">
              <w:rPr>
                <w:rFonts w:asciiTheme="minorHAnsi" w:hAnsiTheme="minorHAnsi"/>
                <w:b/>
                <w:i/>
                <w:sz w:val="22"/>
                <w:szCs w:val="22"/>
              </w:rPr>
              <w:t>A Tolna Megyei Levé</w:t>
            </w:r>
            <w:r>
              <w:rPr>
                <w:rFonts w:asciiTheme="minorHAnsi" w:hAnsiTheme="minorHAnsi"/>
                <w:b/>
                <w:i/>
                <w:sz w:val="22"/>
                <w:szCs w:val="22"/>
              </w:rPr>
              <w:t xml:space="preserve">ltárral és a </w:t>
            </w:r>
            <w:proofErr w:type="spellStart"/>
            <w:r>
              <w:rPr>
                <w:rFonts w:asciiTheme="minorHAnsi" w:hAnsiTheme="minorHAnsi"/>
                <w:b/>
                <w:i/>
                <w:sz w:val="22"/>
                <w:szCs w:val="22"/>
              </w:rPr>
              <w:t>Wosinsky</w:t>
            </w:r>
            <w:proofErr w:type="spellEnd"/>
            <w:r>
              <w:rPr>
                <w:rFonts w:asciiTheme="minorHAnsi" w:hAnsiTheme="minorHAnsi"/>
                <w:b/>
                <w:i/>
                <w:sz w:val="22"/>
                <w:szCs w:val="22"/>
              </w:rPr>
              <w:t xml:space="preserve"> Mór </w:t>
            </w:r>
            <w:r w:rsidRPr="00A53D1E">
              <w:rPr>
                <w:rFonts w:asciiTheme="minorHAnsi" w:hAnsiTheme="minorHAnsi"/>
                <w:b/>
                <w:i/>
                <w:sz w:val="22"/>
                <w:szCs w:val="22"/>
              </w:rPr>
              <w:t xml:space="preserve"> Múzeummal:</w:t>
            </w:r>
          </w:p>
          <w:p w:rsidR="00A07452" w:rsidRPr="00A53D1E" w:rsidRDefault="00A07452" w:rsidP="0019157F">
            <w:pPr>
              <w:numPr>
                <w:ilvl w:val="0"/>
                <w:numId w:val="11"/>
              </w:numPr>
              <w:jc w:val="both"/>
              <w:rPr>
                <w:rFonts w:asciiTheme="minorHAnsi" w:hAnsiTheme="minorHAnsi"/>
                <w:sz w:val="22"/>
                <w:szCs w:val="22"/>
              </w:rPr>
            </w:pPr>
            <w:r w:rsidRPr="00A53D1E">
              <w:rPr>
                <w:rFonts w:asciiTheme="minorHAnsi" w:hAnsiTheme="minorHAnsi"/>
                <w:b/>
                <w:i/>
                <w:sz w:val="22"/>
                <w:szCs w:val="22"/>
              </w:rPr>
              <w:t>A Megyei Munkaügyi Központtal</w:t>
            </w:r>
            <w:r w:rsidRPr="00A53D1E">
              <w:rPr>
                <w:rFonts w:asciiTheme="minorHAnsi" w:hAnsiTheme="minorHAnsi"/>
                <w:sz w:val="22"/>
                <w:szCs w:val="22"/>
              </w:rPr>
              <w:t>:</w:t>
            </w:r>
          </w:p>
          <w:p w:rsidR="007517CC" w:rsidRDefault="007517CC" w:rsidP="007517CC">
            <w:pPr>
              <w:jc w:val="both"/>
              <w:rPr>
                <w:rFonts w:asciiTheme="minorHAnsi" w:hAnsiTheme="minorHAnsi"/>
                <w:sz w:val="22"/>
                <w:szCs w:val="22"/>
              </w:rPr>
            </w:pPr>
            <w:r w:rsidRPr="00A53D1E">
              <w:rPr>
                <w:rFonts w:asciiTheme="minorHAnsi" w:hAnsiTheme="minorHAnsi"/>
                <w:sz w:val="22"/>
                <w:szCs w:val="22"/>
              </w:rPr>
              <w:t xml:space="preserve">Az osztályfőnökök közösségformáló </w:t>
            </w:r>
            <w:r>
              <w:rPr>
                <w:rFonts w:asciiTheme="minorHAnsi" w:hAnsiTheme="minorHAnsi"/>
                <w:sz w:val="22"/>
                <w:szCs w:val="22"/>
              </w:rPr>
              <w:t xml:space="preserve">munkáját a központ évente </w:t>
            </w:r>
            <w:r w:rsidRPr="00A53D1E">
              <w:rPr>
                <w:rFonts w:asciiTheme="minorHAnsi" w:hAnsiTheme="minorHAnsi"/>
                <w:sz w:val="22"/>
                <w:szCs w:val="22"/>
              </w:rPr>
              <w:t xml:space="preserve"> segíti. „Pályaválasztás” című rendezvényüknek hagyományosan résztvevői vagyunk.</w:t>
            </w:r>
          </w:p>
          <w:p w:rsidR="00424E8D" w:rsidRDefault="00424E8D" w:rsidP="007517CC">
            <w:pPr>
              <w:jc w:val="both"/>
              <w:rPr>
                <w:rFonts w:asciiTheme="minorHAnsi" w:hAnsiTheme="minorHAnsi"/>
                <w:sz w:val="22"/>
                <w:szCs w:val="22"/>
              </w:rPr>
            </w:pPr>
            <w:r>
              <w:rPr>
                <w:rFonts w:asciiTheme="minorHAnsi" w:hAnsiTheme="minorHAnsi"/>
                <w:sz w:val="22"/>
                <w:szCs w:val="22"/>
              </w:rPr>
              <w:t>……….</w:t>
            </w:r>
          </w:p>
          <w:p w:rsidR="00424E8D" w:rsidRPr="00A53D1E" w:rsidRDefault="00424E8D" w:rsidP="0019157F">
            <w:pPr>
              <w:numPr>
                <w:ilvl w:val="0"/>
                <w:numId w:val="14"/>
              </w:numPr>
              <w:jc w:val="both"/>
              <w:rPr>
                <w:rFonts w:asciiTheme="minorHAnsi" w:hAnsiTheme="minorHAnsi"/>
                <w:sz w:val="22"/>
                <w:szCs w:val="22"/>
              </w:rPr>
            </w:pPr>
            <w:r w:rsidRPr="00A53D1E">
              <w:rPr>
                <w:rFonts w:asciiTheme="minorHAnsi" w:hAnsiTheme="minorHAnsi"/>
                <w:b/>
                <w:i/>
                <w:sz w:val="22"/>
                <w:szCs w:val="22"/>
              </w:rPr>
              <w:t>Az általános iskolákkal</w:t>
            </w:r>
            <w:r w:rsidRPr="00A53D1E">
              <w:rPr>
                <w:rFonts w:asciiTheme="minorHAnsi" w:hAnsiTheme="minorHAnsi"/>
                <w:sz w:val="22"/>
                <w:szCs w:val="22"/>
              </w:rPr>
              <w:t>:</w:t>
            </w:r>
          </w:p>
          <w:p w:rsidR="00424E8D" w:rsidRPr="00A53D1E" w:rsidRDefault="00424E8D" w:rsidP="00424E8D">
            <w:pPr>
              <w:jc w:val="both"/>
              <w:rPr>
                <w:rFonts w:asciiTheme="minorHAnsi" w:hAnsiTheme="minorHAnsi"/>
                <w:sz w:val="22"/>
                <w:szCs w:val="22"/>
              </w:rPr>
            </w:pPr>
            <w:r w:rsidRPr="00A53D1E">
              <w:rPr>
                <w:rFonts w:asciiTheme="minorHAnsi" w:hAnsiTheme="minorHAnsi"/>
                <w:sz w:val="22"/>
                <w:szCs w:val="22"/>
              </w:rPr>
              <w:t>Intenzív kapcsolatot tartunk a beiskolázási tevékenységünk kapcsán. Részt veszünk a nyolcadik osztályosok szüleinek az általános iskolában szervezett pályaválasztási szülői értekezleten. A nyolcadikosok osztályfőnökeit és az általános iskolák vezetőit minden évben – egymás munkájának megismerésére – találkozóra hívjuk iskolánkba.</w:t>
            </w:r>
          </w:p>
          <w:p w:rsidR="00424E8D" w:rsidRPr="00A53D1E" w:rsidRDefault="00424E8D" w:rsidP="00424E8D">
            <w:pPr>
              <w:pStyle w:val="Szvegtrzs"/>
              <w:rPr>
                <w:rFonts w:asciiTheme="minorHAnsi" w:hAnsiTheme="minorHAnsi"/>
                <w:sz w:val="22"/>
                <w:szCs w:val="22"/>
              </w:rPr>
            </w:pPr>
            <w:r w:rsidRPr="00A53D1E">
              <w:rPr>
                <w:rFonts w:asciiTheme="minorHAnsi" w:hAnsiTheme="minorHAnsi"/>
                <w:sz w:val="22"/>
                <w:szCs w:val="22"/>
              </w:rPr>
              <w:t>Tehetséggondozó programunk részeként 2002 óta szervezünk általános iskolások számára ún. gimnáziumi előkészítőt. Tehetséggondozó Középiskolaként 9 általános iskolával kötöttünk megállapodást a tehetséges hátrányos helyzetű tanulók felkutatásának támogatására és programunkba való bevonásukra. Együttműködünk az általános iskolákkal minőségbiztosítási rendszereik működése terén is. Kérésre a KIR rendszeren túl is tájékoztatjuk őket a hozzánk felvett tanulóink helytállásáról.</w:t>
            </w:r>
          </w:p>
          <w:p w:rsidR="00424E8D" w:rsidRDefault="009B139D" w:rsidP="007517CC">
            <w:pPr>
              <w:jc w:val="both"/>
              <w:rPr>
                <w:rFonts w:asciiTheme="minorHAnsi" w:hAnsiTheme="minorHAnsi"/>
                <w:sz w:val="22"/>
                <w:szCs w:val="22"/>
              </w:rPr>
            </w:pPr>
            <w:r>
              <w:rPr>
                <w:rFonts w:asciiTheme="minorHAnsi" w:hAnsiTheme="minorHAnsi"/>
                <w:sz w:val="22"/>
                <w:szCs w:val="22"/>
              </w:rPr>
              <w:t>…</w:t>
            </w:r>
          </w:p>
          <w:p w:rsidR="009B139D" w:rsidRPr="00A53D1E" w:rsidRDefault="009B139D" w:rsidP="0019157F">
            <w:pPr>
              <w:numPr>
                <w:ilvl w:val="0"/>
                <w:numId w:val="14"/>
              </w:numPr>
              <w:jc w:val="both"/>
              <w:rPr>
                <w:rFonts w:asciiTheme="minorHAnsi" w:hAnsiTheme="minorHAnsi"/>
                <w:b/>
                <w:i/>
                <w:sz w:val="22"/>
                <w:szCs w:val="22"/>
              </w:rPr>
            </w:pPr>
            <w:r w:rsidRPr="00A53D1E">
              <w:rPr>
                <w:rFonts w:asciiTheme="minorHAnsi" w:hAnsiTheme="minorHAnsi"/>
                <w:b/>
                <w:i/>
                <w:sz w:val="22"/>
                <w:szCs w:val="22"/>
              </w:rPr>
              <w:t>Pécsi Tudományegyetemmel:</w:t>
            </w:r>
          </w:p>
          <w:p w:rsidR="009B139D" w:rsidRPr="00476949" w:rsidRDefault="009B139D" w:rsidP="009B139D">
            <w:pPr>
              <w:jc w:val="both"/>
              <w:rPr>
                <w:rFonts w:asciiTheme="minorHAnsi" w:hAnsiTheme="minorHAnsi"/>
                <w:sz w:val="22"/>
                <w:szCs w:val="22"/>
              </w:rPr>
            </w:pPr>
            <w:r w:rsidRPr="00476949">
              <w:rPr>
                <w:rFonts w:asciiTheme="minorHAnsi" w:hAnsiTheme="minorHAnsi"/>
                <w:sz w:val="22"/>
                <w:szCs w:val="22"/>
              </w:rPr>
              <w:t xml:space="preserve">Tanulóink pályaorientációjában kiemelt figyelmet fordítunk a PTE –vel, kiépített jó kapcsolat ápolására. Az egyetem rendezvényein rendszeresen részt vesznek a </w:t>
            </w:r>
            <w:r w:rsidRPr="00476949">
              <w:rPr>
                <w:rFonts w:asciiTheme="minorHAnsi" w:hAnsiTheme="minorHAnsi"/>
                <w:sz w:val="22"/>
                <w:szCs w:val="22"/>
              </w:rPr>
              <w:lastRenderedPageBreak/>
              <w:t xml:space="preserve">pedagógusok és a diákok, bekapcsolódnak a meghirdetett versenyekbe, részt vesznek különböző fórumokon, nyílt napokon, tudományos konferenciákon. Az egyetem  oktatói rendszeres vendégei a Tehetségnapunknak. </w:t>
            </w:r>
          </w:p>
          <w:p w:rsidR="009B139D" w:rsidRDefault="00CC4F64" w:rsidP="007517CC">
            <w:pPr>
              <w:jc w:val="both"/>
              <w:rPr>
                <w:rFonts w:asciiTheme="minorHAnsi" w:hAnsiTheme="minorHAnsi"/>
                <w:sz w:val="22"/>
                <w:szCs w:val="22"/>
              </w:rPr>
            </w:pPr>
            <w:r>
              <w:rPr>
                <w:rFonts w:asciiTheme="minorHAnsi" w:hAnsiTheme="minorHAnsi"/>
                <w:sz w:val="22"/>
                <w:szCs w:val="22"/>
              </w:rPr>
              <w:t>…</w:t>
            </w:r>
          </w:p>
          <w:p w:rsidR="00CC4F64" w:rsidRPr="00A53D1E" w:rsidRDefault="00CC4F64" w:rsidP="0019157F">
            <w:pPr>
              <w:numPr>
                <w:ilvl w:val="0"/>
                <w:numId w:val="14"/>
              </w:numPr>
              <w:jc w:val="both"/>
              <w:rPr>
                <w:rFonts w:asciiTheme="minorHAnsi" w:hAnsiTheme="minorHAnsi"/>
                <w:sz w:val="22"/>
                <w:szCs w:val="22"/>
              </w:rPr>
            </w:pPr>
            <w:r w:rsidRPr="00A53D1E">
              <w:rPr>
                <w:rFonts w:asciiTheme="minorHAnsi" w:hAnsiTheme="minorHAnsi"/>
                <w:b/>
                <w:i/>
                <w:sz w:val="22"/>
                <w:szCs w:val="22"/>
              </w:rPr>
              <w:t>Nemzetközi oktatási kapcsolataink</w:t>
            </w:r>
            <w:r w:rsidRPr="00A53D1E">
              <w:rPr>
                <w:rFonts w:asciiTheme="minorHAnsi" w:hAnsiTheme="minorHAnsi"/>
                <w:sz w:val="22"/>
                <w:szCs w:val="22"/>
              </w:rPr>
              <w:t>:</w:t>
            </w:r>
          </w:p>
          <w:p w:rsidR="00CC4F64" w:rsidRPr="00A53D1E" w:rsidRDefault="00CC4F64" w:rsidP="00CC4F64">
            <w:pPr>
              <w:jc w:val="both"/>
              <w:rPr>
                <w:rFonts w:asciiTheme="minorHAnsi" w:hAnsiTheme="minorHAnsi"/>
                <w:sz w:val="22"/>
                <w:szCs w:val="22"/>
              </w:rPr>
            </w:pPr>
            <w:r w:rsidRPr="00A53D1E">
              <w:rPr>
                <w:rFonts w:asciiTheme="minorHAnsi" w:hAnsiTheme="minorHAnsi"/>
                <w:sz w:val="22"/>
                <w:szCs w:val="22"/>
              </w:rPr>
              <w:t xml:space="preserve">Az Európai Unió </w:t>
            </w:r>
            <w:proofErr w:type="spellStart"/>
            <w:r w:rsidRPr="00A53D1E">
              <w:rPr>
                <w:rFonts w:asciiTheme="minorHAnsi" w:hAnsiTheme="minorHAnsi"/>
                <w:sz w:val="22"/>
                <w:szCs w:val="22"/>
              </w:rPr>
              <w:t>polgáraiként</w:t>
            </w:r>
            <w:proofErr w:type="spellEnd"/>
            <w:r w:rsidRPr="00A53D1E">
              <w:rPr>
                <w:rFonts w:asciiTheme="minorHAnsi" w:hAnsiTheme="minorHAnsi"/>
                <w:sz w:val="22"/>
                <w:szCs w:val="22"/>
              </w:rPr>
              <w:t xml:space="preserve"> elengedhetetlenül szükséges, hogy tanulóink személyesen is szerezzenek tapasztalatokat más kultúrákról, gondolkodásmódról, életstílusról. A személyes kapcsolattartás élménye gazdagítja tanulóink világképét és bővíti ismereteiket.</w:t>
            </w:r>
          </w:p>
          <w:p w:rsidR="00CC4F64" w:rsidRPr="00A53D1E" w:rsidRDefault="00CC4F64" w:rsidP="00CC4F64">
            <w:pPr>
              <w:jc w:val="both"/>
              <w:rPr>
                <w:rFonts w:asciiTheme="minorHAnsi" w:hAnsiTheme="minorHAnsi"/>
                <w:sz w:val="22"/>
                <w:szCs w:val="22"/>
              </w:rPr>
            </w:pPr>
            <w:r w:rsidRPr="00A53D1E">
              <w:rPr>
                <w:rFonts w:asciiTheme="minorHAnsi" w:hAnsiTheme="minorHAnsi"/>
                <w:sz w:val="22"/>
                <w:szCs w:val="22"/>
              </w:rPr>
              <w:t>A kapcsolattartás során az idegen nyelv élővé válik, a kommunikációs képesség gyorsan fejlődik.</w:t>
            </w:r>
          </w:p>
          <w:p w:rsidR="00CC4F64" w:rsidRPr="00A53D1E" w:rsidRDefault="00CC4F64" w:rsidP="00CC4F64">
            <w:pPr>
              <w:jc w:val="both"/>
              <w:rPr>
                <w:rFonts w:asciiTheme="minorHAnsi" w:hAnsiTheme="minorHAnsi"/>
                <w:sz w:val="22"/>
                <w:szCs w:val="22"/>
              </w:rPr>
            </w:pPr>
            <w:r w:rsidRPr="00A53D1E">
              <w:rPr>
                <w:rFonts w:asciiTheme="minorHAnsi" w:hAnsiTheme="minorHAnsi"/>
                <w:sz w:val="22"/>
                <w:szCs w:val="22"/>
              </w:rPr>
              <w:t xml:space="preserve">A hatékony kommunikáció feltétele a nyelvtudás, a nyelvtanulás tehát értelmet nyer. Az elektronikus kommunikáció igénybevételével pedig az Internet-felhasználás tudatossá válik. </w:t>
            </w:r>
          </w:p>
          <w:p w:rsidR="00CC4F64" w:rsidRDefault="00CC4F64" w:rsidP="00CC4F64">
            <w:pPr>
              <w:jc w:val="both"/>
              <w:rPr>
                <w:rFonts w:asciiTheme="minorHAnsi" w:hAnsiTheme="minorHAnsi"/>
                <w:sz w:val="22"/>
                <w:szCs w:val="22"/>
              </w:rPr>
            </w:pPr>
          </w:p>
          <w:p w:rsidR="00CC4F64" w:rsidRPr="00A53D1E" w:rsidRDefault="00CC4F64" w:rsidP="00CC4F64">
            <w:pPr>
              <w:jc w:val="both"/>
              <w:rPr>
                <w:rFonts w:asciiTheme="minorHAnsi" w:hAnsiTheme="minorHAnsi"/>
                <w:sz w:val="22"/>
                <w:szCs w:val="22"/>
              </w:rPr>
            </w:pPr>
            <w:r w:rsidRPr="00A53D1E">
              <w:rPr>
                <w:rFonts w:asciiTheme="minorHAnsi" w:hAnsiTheme="minorHAnsi"/>
                <w:sz w:val="22"/>
                <w:szCs w:val="22"/>
              </w:rPr>
              <w:t>Iskolánkban tanulóink számára tanórai keretekben biztosítjuk az élő idegen nyelvek és az elektronikus kommunikációhoz szükséges készségek elsajátítását. A nemzetközi kapcsolatokban való részvételre az elmúlt években  pályázatok révén nyílt lehetőségünk. Kétéves  Comenius  pályázat</w:t>
            </w:r>
            <w:r>
              <w:rPr>
                <w:rFonts w:asciiTheme="minorHAnsi" w:hAnsiTheme="minorHAnsi"/>
                <w:sz w:val="22"/>
                <w:szCs w:val="22"/>
              </w:rPr>
              <w:t>ok</w:t>
            </w:r>
            <w:r w:rsidRPr="00A53D1E">
              <w:rPr>
                <w:rFonts w:asciiTheme="minorHAnsi" w:hAnsiTheme="minorHAnsi"/>
                <w:sz w:val="22"/>
                <w:szCs w:val="22"/>
              </w:rPr>
              <w:t xml:space="preserve"> keretében </w:t>
            </w:r>
            <w:r>
              <w:rPr>
                <w:rFonts w:asciiTheme="minorHAnsi" w:hAnsiTheme="minorHAnsi"/>
                <w:sz w:val="22"/>
                <w:szCs w:val="22"/>
              </w:rPr>
              <w:t xml:space="preserve"> </w:t>
            </w:r>
            <w:proofErr w:type="spellStart"/>
            <w:r>
              <w:rPr>
                <w:rFonts w:asciiTheme="minorHAnsi" w:hAnsiTheme="minorHAnsi"/>
                <w:sz w:val="22"/>
                <w:szCs w:val="22"/>
              </w:rPr>
              <w:t>pályázatonként</w:t>
            </w:r>
            <w:proofErr w:type="spellEnd"/>
            <w:r>
              <w:rPr>
                <w:rFonts w:asciiTheme="minorHAnsi" w:hAnsiTheme="minorHAnsi"/>
                <w:sz w:val="22"/>
                <w:szCs w:val="22"/>
              </w:rPr>
              <w:t xml:space="preserve"> kb. tíz külföldi középiskolával építettünk ki kapcsolatot, szervez</w:t>
            </w:r>
            <w:r w:rsidRPr="00A53D1E">
              <w:rPr>
                <w:rFonts w:asciiTheme="minorHAnsi" w:hAnsiTheme="minorHAnsi"/>
                <w:sz w:val="22"/>
                <w:szCs w:val="22"/>
              </w:rPr>
              <w:t xml:space="preserve">ünk </w:t>
            </w:r>
            <w:proofErr w:type="spellStart"/>
            <w:r w:rsidRPr="00A53D1E">
              <w:rPr>
                <w:rFonts w:asciiTheme="minorHAnsi" w:hAnsiTheme="minorHAnsi"/>
                <w:sz w:val="22"/>
                <w:szCs w:val="22"/>
              </w:rPr>
              <w:t>tanévente</w:t>
            </w:r>
            <w:proofErr w:type="spellEnd"/>
            <w:r w:rsidRPr="00A53D1E">
              <w:rPr>
                <w:rFonts w:asciiTheme="minorHAnsi" w:hAnsiTheme="minorHAnsi"/>
                <w:sz w:val="22"/>
                <w:szCs w:val="22"/>
              </w:rPr>
              <w:t xml:space="preserve"> több cserelátogatást. </w:t>
            </w:r>
            <w:r>
              <w:rPr>
                <w:rFonts w:asciiTheme="minorHAnsi" w:hAnsiTheme="minorHAnsi"/>
                <w:sz w:val="22"/>
                <w:szCs w:val="22"/>
              </w:rPr>
              <w:t xml:space="preserve">Ha a </w:t>
            </w:r>
            <w:r w:rsidRPr="00A53D1E">
              <w:rPr>
                <w:rFonts w:asciiTheme="minorHAnsi" w:hAnsiTheme="minorHAnsi"/>
                <w:sz w:val="22"/>
                <w:szCs w:val="22"/>
              </w:rPr>
              <w:t xml:space="preserve"> projektnek ez a része lezárul, diák</w:t>
            </w:r>
            <w:r>
              <w:rPr>
                <w:rFonts w:asciiTheme="minorHAnsi" w:hAnsiTheme="minorHAnsi"/>
                <w:sz w:val="22"/>
                <w:szCs w:val="22"/>
              </w:rPr>
              <w:t xml:space="preserve">jaink </w:t>
            </w:r>
            <w:r w:rsidRPr="00A53D1E">
              <w:rPr>
                <w:rFonts w:asciiTheme="minorHAnsi" w:hAnsiTheme="minorHAnsi"/>
                <w:sz w:val="22"/>
                <w:szCs w:val="22"/>
              </w:rPr>
              <w:t xml:space="preserve"> szaktanári irányítással elektronikus úton tartják a kapcsolatot és zárják le  pályázati programot projektmunka keretében. </w:t>
            </w:r>
          </w:p>
          <w:p w:rsidR="00CC4F64" w:rsidRPr="00A53D1E" w:rsidRDefault="00CC4F64" w:rsidP="00CC4F64">
            <w:pPr>
              <w:jc w:val="both"/>
              <w:rPr>
                <w:rFonts w:asciiTheme="minorHAnsi" w:hAnsiTheme="minorHAnsi"/>
                <w:sz w:val="22"/>
                <w:szCs w:val="22"/>
              </w:rPr>
            </w:pPr>
            <w:r w:rsidRPr="00A53D1E">
              <w:rPr>
                <w:rFonts w:asciiTheme="minorHAnsi" w:hAnsiTheme="minorHAnsi"/>
                <w:sz w:val="22"/>
                <w:szCs w:val="22"/>
              </w:rPr>
              <w:t xml:space="preserve">Folyamatosan </w:t>
            </w:r>
            <w:r>
              <w:rPr>
                <w:rFonts w:asciiTheme="minorHAnsi" w:hAnsiTheme="minorHAnsi"/>
                <w:sz w:val="22"/>
                <w:szCs w:val="22"/>
              </w:rPr>
              <w:t xml:space="preserve">nyújtjuk be pályázatainkat </w:t>
            </w:r>
            <w:r w:rsidRPr="00A53D1E">
              <w:rPr>
                <w:rFonts w:asciiTheme="minorHAnsi" w:hAnsiTheme="minorHAnsi"/>
                <w:sz w:val="22"/>
                <w:szCs w:val="22"/>
              </w:rPr>
              <w:t xml:space="preserve"> nemzetközi kapcsolatok építésére. Ezen túlmenően is folyamatosan </w:t>
            </w:r>
            <w:r w:rsidRPr="00A53D1E">
              <w:rPr>
                <w:rFonts w:asciiTheme="minorHAnsi" w:hAnsiTheme="minorHAnsi"/>
                <w:sz w:val="22"/>
                <w:szCs w:val="22"/>
              </w:rPr>
              <w:lastRenderedPageBreak/>
              <w:t xml:space="preserve">keressük az alkalmat nemzetközi diákcserékhez, külföldi utakhoz. </w:t>
            </w:r>
          </w:p>
          <w:p w:rsidR="00CC4F64" w:rsidRPr="00A53D1E" w:rsidRDefault="00CC4F64" w:rsidP="00CC4F64">
            <w:pPr>
              <w:jc w:val="both"/>
              <w:rPr>
                <w:rFonts w:asciiTheme="minorHAnsi" w:hAnsiTheme="minorHAnsi"/>
                <w:sz w:val="22"/>
                <w:szCs w:val="22"/>
              </w:rPr>
            </w:pPr>
            <w:r w:rsidRPr="00A53D1E">
              <w:rPr>
                <w:rFonts w:asciiTheme="minorHAnsi" w:hAnsiTheme="minorHAnsi"/>
                <w:sz w:val="22"/>
                <w:szCs w:val="22"/>
              </w:rPr>
              <w:t>A nemzetközi kapcsolatok megőrzésében, újak felkutatásában, a lehetőségek feltérképezésében a nyelvi munkaközösség vállal vezető szerepet.</w:t>
            </w:r>
          </w:p>
          <w:p w:rsidR="00CC4F64" w:rsidRPr="00A53D1E" w:rsidRDefault="00CC4F64" w:rsidP="00CC4F64">
            <w:pPr>
              <w:jc w:val="both"/>
              <w:rPr>
                <w:rFonts w:asciiTheme="minorHAnsi" w:hAnsiTheme="minorHAnsi"/>
                <w:sz w:val="22"/>
                <w:szCs w:val="22"/>
              </w:rPr>
            </w:pPr>
            <w:r w:rsidRPr="00A53D1E">
              <w:rPr>
                <w:rFonts w:asciiTheme="minorHAnsi" w:hAnsiTheme="minorHAnsi"/>
                <w:sz w:val="22"/>
                <w:szCs w:val="22"/>
              </w:rPr>
              <w:t>A jövőben a diákcserék mellett továbbra is  tágítani szeretnénk a nemzetközi együttműködés virtuális formáit különböző oktatási projektekbe való bekapcsolódással.</w:t>
            </w:r>
          </w:p>
          <w:p w:rsidR="00CC4F64" w:rsidRDefault="00CC4F64" w:rsidP="00CC4F64">
            <w:pPr>
              <w:jc w:val="both"/>
              <w:rPr>
                <w:rFonts w:asciiTheme="minorHAnsi" w:hAnsiTheme="minorHAnsi"/>
                <w:sz w:val="22"/>
                <w:szCs w:val="22"/>
              </w:rPr>
            </w:pPr>
          </w:p>
          <w:p w:rsidR="00CC4F64" w:rsidRDefault="00CC4F64" w:rsidP="00CC4F64">
            <w:pPr>
              <w:jc w:val="both"/>
              <w:rPr>
                <w:rFonts w:asciiTheme="minorHAnsi" w:hAnsiTheme="minorHAnsi"/>
                <w:sz w:val="22"/>
                <w:szCs w:val="22"/>
              </w:rPr>
            </w:pPr>
            <w:r w:rsidRPr="00474B64">
              <w:rPr>
                <w:rFonts w:asciiTheme="minorHAnsi" w:hAnsiTheme="minorHAnsi"/>
                <w:sz w:val="22"/>
                <w:szCs w:val="22"/>
              </w:rPr>
              <w:t>Célkitűz</w:t>
            </w:r>
            <w:r>
              <w:rPr>
                <w:rFonts w:asciiTheme="minorHAnsi" w:hAnsiTheme="minorHAnsi"/>
                <w:sz w:val="22"/>
                <w:szCs w:val="22"/>
              </w:rPr>
              <w:t>éseink alapján az alábbi fő</w:t>
            </w:r>
            <w:r w:rsidRPr="00474B64">
              <w:rPr>
                <w:rFonts w:asciiTheme="minorHAnsi" w:hAnsiTheme="minorHAnsi"/>
                <w:sz w:val="22"/>
                <w:szCs w:val="22"/>
              </w:rPr>
              <w:t xml:space="preserve"> pedagógiai feladatok köré csoportos</w:t>
            </w:r>
            <w:r>
              <w:rPr>
                <w:rFonts w:asciiTheme="minorHAnsi" w:hAnsiTheme="minorHAnsi"/>
                <w:sz w:val="22"/>
                <w:szCs w:val="22"/>
              </w:rPr>
              <w:t xml:space="preserve">ítjuk a kapcsolattartással, együttműködéssel, kommunikációval </w:t>
            </w:r>
            <w:r w:rsidRPr="00474B64">
              <w:rPr>
                <w:rFonts w:asciiTheme="minorHAnsi" w:hAnsiTheme="minorHAnsi"/>
                <w:sz w:val="22"/>
                <w:szCs w:val="22"/>
              </w:rPr>
              <w:t xml:space="preserve"> kapcsolatos teendőinket. </w:t>
            </w:r>
          </w:p>
          <w:p w:rsidR="00CC4F64" w:rsidRDefault="00CC4F64" w:rsidP="00CC4F64">
            <w:pPr>
              <w:jc w:val="both"/>
              <w:rPr>
                <w:rFonts w:asciiTheme="minorHAnsi" w:hAnsiTheme="minorHAnsi"/>
                <w:b/>
                <w:sz w:val="22"/>
                <w:szCs w:val="22"/>
              </w:rPr>
            </w:pPr>
          </w:p>
          <w:p w:rsidR="00CC4F64" w:rsidRPr="000946F0" w:rsidRDefault="00CC4F64" w:rsidP="00CC4F64">
            <w:pPr>
              <w:jc w:val="both"/>
              <w:rPr>
                <w:rFonts w:asciiTheme="minorHAnsi" w:hAnsiTheme="minorHAnsi"/>
                <w:sz w:val="22"/>
                <w:szCs w:val="22"/>
              </w:rPr>
            </w:pPr>
            <w:r w:rsidRPr="000946F0">
              <w:rPr>
                <w:rFonts w:asciiTheme="minorHAnsi" w:hAnsiTheme="minorHAnsi"/>
                <w:sz w:val="22"/>
                <w:szCs w:val="22"/>
              </w:rPr>
              <w:t>Kiemelt feladataink:</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Pr>
                <w:rFonts w:asciiTheme="minorHAnsi" w:hAnsiTheme="minorHAnsi"/>
                <w:sz w:val="22"/>
                <w:szCs w:val="22"/>
              </w:rPr>
              <w:t>M</w:t>
            </w:r>
            <w:r w:rsidRPr="000946F0">
              <w:rPr>
                <w:rFonts w:asciiTheme="minorHAnsi" w:hAnsiTheme="minorHAnsi"/>
                <w:sz w:val="22"/>
                <w:szCs w:val="22"/>
              </w:rPr>
              <w:t>inden partnerrel a kölcsönösség</w:t>
            </w:r>
            <w:r>
              <w:rPr>
                <w:rFonts w:asciiTheme="minorHAnsi" w:hAnsiTheme="minorHAnsi"/>
                <w:sz w:val="22"/>
                <w:szCs w:val="22"/>
              </w:rPr>
              <w:t>re</w:t>
            </w:r>
            <w:r w:rsidRPr="000946F0">
              <w:rPr>
                <w:rFonts w:asciiTheme="minorHAnsi" w:hAnsiTheme="minorHAnsi"/>
                <w:sz w:val="22"/>
                <w:szCs w:val="22"/>
              </w:rPr>
              <w:t xml:space="preserve"> és a konstruktivitás</w:t>
            </w:r>
            <w:r>
              <w:rPr>
                <w:rFonts w:asciiTheme="minorHAnsi" w:hAnsiTheme="minorHAnsi"/>
                <w:sz w:val="22"/>
                <w:szCs w:val="22"/>
              </w:rPr>
              <w:t xml:space="preserve">ra épülő kapcsolatot ápolunk.  </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sidRPr="000946F0">
              <w:rPr>
                <w:rFonts w:asciiTheme="minorHAnsi" w:hAnsiTheme="minorHAnsi"/>
                <w:sz w:val="22"/>
                <w:szCs w:val="22"/>
              </w:rPr>
              <w:t>A kapcsolattartás formái és az együttműködés során használjuk az infokommunikációs eszközöket és a különböző online csatornákat.</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sidRPr="000946F0">
              <w:rPr>
                <w:rFonts w:asciiTheme="minorHAnsi" w:hAnsiTheme="minorHAnsi"/>
                <w:sz w:val="22"/>
                <w:szCs w:val="22"/>
              </w:rPr>
              <w:t>Építünk  partnereink,  a kollégák, a szakmai fejlődést segítők  visszajelzéseire.</w:t>
            </w:r>
          </w:p>
          <w:p w:rsidR="00CC4F64" w:rsidRDefault="00CC4F64" w:rsidP="0019157F">
            <w:pPr>
              <w:pStyle w:val="Listaszerbekezds"/>
              <w:numPr>
                <w:ilvl w:val="0"/>
                <w:numId w:val="15"/>
              </w:numPr>
              <w:contextualSpacing w:val="0"/>
              <w:jc w:val="both"/>
              <w:rPr>
                <w:rFonts w:asciiTheme="minorHAnsi" w:hAnsiTheme="minorHAnsi"/>
                <w:sz w:val="22"/>
                <w:szCs w:val="22"/>
              </w:rPr>
            </w:pPr>
            <w:r w:rsidRPr="000946F0">
              <w:rPr>
                <w:rFonts w:asciiTheme="minorHAnsi" w:hAnsiTheme="minorHAnsi"/>
                <w:sz w:val="22"/>
                <w:szCs w:val="22"/>
              </w:rPr>
              <w:t>A diákok érdekében önállóan, tudatosan és kezdeményezően működünk együtt a nevelőtestületben, a szülőkkel, a szakmai partnerekkel, szervezetekkel.</w:t>
            </w:r>
          </w:p>
          <w:p w:rsidR="00CC4F64" w:rsidRDefault="00CC4F64" w:rsidP="0019157F">
            <w:pPr>
              <w:pStyle w:val="Listaszerbekezds"/>
              <w:numPr>
                <w:ilvl w:val="0"/>
                <w:numId w:val="15"/>
              </w:numPr>
              <w:contextualSpacing w:val="0"/>
              <w:jc w:val="both"/>
              <w:rPr>
                <w:rFonts w:asciiTheme="minorHAnsi" w:hAnsiTheme="minorHAnsi"/>
                <w:sz w:val="22"/>
                <w:szCs w:val="22"/>
              </w:rPr>
            </w:pPr>
            <w:r>
              <w:rPr>
                <w:rFonts w:asciiTheme="minorHAnsi" w:hAnsiTheme="minorHAnsi"/>
                <w:sz w:val="22"/>
                <w:szCs w:val="22"/>
              </w:rPr>
              <w:t>Rendszeresen egyeztetünk partnereinkkel.</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Pr>
                <w:rFonts w:asciiTheme="minorHAnsi" w:hAnsiTheme="minorHAnsi"/>
                <w:sz w:val="22"/>
                <w:szCs w:val="22"/>
              </w:rPr>
              <w:t>A problémák kezelésében törekszünk a kölcsönösen elfogadható, közösen kialakított  megoldások megtalálására.</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sidRPr="000946F0">
              <w:rPr>
                <w:rFonts w:asciiTheme="minorHAnsi" w:hAnsiTheme="minorHAnsi"/>
                <w:sz w:val="22"/>
                <w:szCs w:val="22"/>
              </w:rPr>
              <w:t xml:space="preserve">Együttműködünk </w:t>
            </w:r>
            <w:r>
              <w:rPr>
                <w:rFonts w:asciiTheme="minorHAnsi" w:hAnsiTheme="minorHAnsi"/>
                <w:sz w:val="22"/>
                <w:szCs w:val="22"/>
              </w:rPr>
              <w:t>a nevelőtestületben</w:t>
            </w:r>
            <w:r w:rsidRPr="000946F0">
              <w:rPr>
                <w:rFonts w:asciiTheme="minorHAnsi" w:hAnsiTheme="minorHAnsi"/>
                <w:sz w:val="22"/>
                <w:szCs w:val="22"/>
              </w:rPr>
              <w:t xml:space="preserve"> különböző pedagógiai és tanulásszervezési </w:t>
            </w:r>
            <w:r w:rsidRPr="000946F0">
              <w:rPr>
                <w:rFonts w:asciiTheme="minorHAnsi" w:hAnsiTheme="minorHAnsi"/>
                <w:sz w:val="22"/>
                <w:szCs w:val="22"/>
              </w:rPr>
              <w:lastRenderedPageBreak/>
              <w:t>eljárások (pl. projektoktatás, témanap, ünnepség, kirándulás) megvalósításában.</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sidRPr="000946F0">
              <w:rPr>
                <w:rFonts w:asciiTheme="minorHAnsi" w:hAnsiTheme="minorHAnsi"/>
                <w:sz w:val="22"/>
                <w:szCs w:val="22"/>
              </w:rPr>
              <w:t>A tanuláshoz megfelelő hatékony és nyugodt kommunikációs teret, feltételeket alakítunk ki.</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sidRPr="000946F0">
              <w:rPr>
                <w:rFonts w:asciiTheme="minorHAnsi" w:hAnsiTheme="minorHAnsi"/>
                <w:sz w:val="22"/>
                <w:szCs w:val="22"/>
              </w:rPr>
              <w:t>Munkánk  során érthetően és a pedagógiai céljainknak  megfelelően kommunikálunk.</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sidRPr="000946F0">
              <w:rPr>
                <w:rFonts w:asciiTheme="minorHAnsi" w:hAnsiTheme="minorHAnsi"/>
                <w:sz w:val="22"/>
                <w:szCs w:val="22"/>
              </w:rPr>
              <w:t>Tudatosan támogatjuk a diákok egyéni és egymás közötti kommunikációjának fejlődését.</w:t>
            </w:r>
          </w:p>
          <w:p w:rsidR="00CC4F64" w:rsidRPr="00977DBC" w:rsidRDefault="00CC4F64" w:rsidP="00CC4F64">
            <w:pPr>
              <w:jc w:val="both"/>
              <w:rPr>
                <w:rFonts w:asciiTheme="minorHAnsi" w:hAnsiTheme="minorHAnsi"/>
                <w:b/>
                <w:sz w:val="22"/>
                <w:szCs w:val="22"/>
              </w:rPr>
            </w:pPr>
          </w:p>
          <w:p w:rsidR="00CC4F64" w:rsidRPr="00A53D1E" w:rsidRDefault="00CC4F64" w:rsidP="007517CC">
            <w:pPr>
              <w:jc w:val="both"/>
              <w:rPr>
                <w:rFonts w:asciiTheme="minorHAnsi" w:hAnsiTheme="minorHAnsi"/>
                <w:sz w:val="22"/>
                <w:szCs w:val="22"/>
              </w:rPr>
            </w:pPr>
          </w:p>
          <w:p w:rsidR="00A07452" w:rsidRPr="00A53D1E" w:rsidRDefault="00A07452" w:rsidP="006B636D">
            <w:pPr>
              <w:ind w:left="357"/>
              <w:jc w:val="both"/>
              <w:rPr>
                <w:b/>
              </w:rPr>
            </w:pPr>
          </w:p>
        </w:tc>
        <w:tc>
          <w:tcPr>
            <w:tcW w:w="7513" w:type="dxa"/>
          </w:tcPr>
          <w:p w:rsidR="00A07452" w:rsidRPr="00A07452" w:rsidRDefault="00A07452" w:rsidP="00A07452">
            <w:pPr>
              <w:ind w:left="357"/>
              <w:jc w:val="both"/>
              <w:rPr>
                <w:b/>
                <w:color w:val="FF0000"/>
              </w:rPr>
            </w:pPr>
            <w:r w:rsidRPr="00A07452">
              <w:rPr>
                <w:b/>
                <w:color w:val="FF0000"/>
              </w:rPr>
              <w:lastRenderedPageBreak/>
              <w:t xml:space="preserve">A partnerintézmények elnevezését aktualizáltuk. </w:t>
            </w:r>
          </w:p>
          <w:p w:rsidR="00A07452" w:rsidRPr="00876744" w:rsidRDefault="00A07452" w:rsidP="0019157F">
            <w:pPr>
              <w:numPr>
                <w:ilvl w:val="0"/>
                <w:numId w:val="11"/>
              </w:numPr>
              <w:jc w:val="both"/>
              <w:rPr>
                <w:rFonts w:asciiTheme="minorHAnsi" w:hAnsiTheme="minorHAnsi"/>
                <w:b/>
                <w:i/>
                <w:sz w:val="22"/>
                <w:szCs w:val="22"/>
              </w:rPr>
            </w:pPr>
            <w:r w:rsidRPr="00876744">
              <w:rPr>
                <w:rFonts w:asciiTheme="minorHAnsi" w:hAnsiTheme="minorHAnsi"/>
                <w:b/>
                <w:i/>
                <w:sz w:val="22"/>
                <w:szCs w:val="22"/>
              </w:rPr>
              <w:t>A Babits Mihály Kulturális Központtal:</w:t>
            </w:r>
          </w:p>
          <w:p w:rsidR="00A07452" w:rsidRDefault="00A07452" w:rsidP="006B636D">
            <w:pPr>
              <w:ind w:left="357"/>
              <w:jc w:val="both"/>
              <w:rPr>
                <w:b/>
              </w:rPr>
            </w:pPr>
          </w:p>
          <w:p w:rsidR="00A07452" w:rsidRPr="007517CC" w:rsidRDefault="00A07452" w:rsidP="0019157F">
            <w:pPr>
              <w:numPr>
                <w:ilvl w:val="0"/>
                <w:numId w:val="12"/>
              </w:numPr>
              <w:jc w:val="both"/>
              <w:rPr>
                <w:rFonts w:asciiTheme="minorHAnsi" w:hAnsiTheme="minorHAnsi"/>
                <w:b/>
                <w:i/>
                <w:sz w:val="22"/>
                <w:szCs w:val="22"/>
              </w:rPr>
            </w:pPr>
            <w:r w:rsidRPr="00876744">
              <w:rPr>
                <w:rFonts w:asciiTheme="minorHAnsi" w:hAnsiTheme="minorHAnsi"/>
                <w:b/>
                <w:i/>
                <w:sz w:val="22"/>
                <w:szCs w:val="22"/>
              </w:rPr>
              <w:t xml:space="preserve">Az MNL Tolna Vármegyei Levéltárával és a </w:t>
            </w:r>
            <w:proofErr w:type="spellStart"/>
            <w:r w:rsidRPr="00876744">
              <w:rPr>
                <w:rFonts w:asciiTheme="minorHAnsi" w:hAnsiTheme="minorHAnsi"/>
                <w:b/>
                <w:i/>
                <w:sz w:val="22"/>
                <w:szCs w:val="22"/>
              </w:rPr>
              <w:t>Wosinsky</w:t>
            </w:r>
            <w:proofErr w:type="spellEnd"/>
            <w:r w:rsidRPr="00876744">
              <w:rPr>
                <w:rFonts w:asciiTheme="minorHAnsi" w:hAnsiTheme="minorHAnsi"/>
                <w:b/>
                <w:i/>
                <w:sz w:val="22"/>
                <w:szCs w:val="22"/>
              </w:rPr>
              <w:t xml:space="preserve"> Mór Múzeummal:</w:t>
            </w:r>
          </w:p>
          <w:p w:rsidR="007517CC" w:rsidRDefault="007517CC" w:rsidP="006B636D">
            <w:pPr>
              <w:ind w:left="357"/>
              <w:jc w:val="both"/>
              <w:rPr>
                <w:b/>
              </w:rPr>
            </w:pPr>
          </w:p>
          <w:p w:rsidR="007517CC" w:rsidRPr="00914E08" w:rsidRDefault="007517CC" w:rsidP="0019157F">
            <w:pPr>
              <w:numPr>
                <w:ilvl w:val="0"/>
                <w:numId w:val="13"/>
              </w:numPr>
              <w:jc w:val="both"/>
              <w:rPr>
                <w:rFonts w:asciiTheme="minorHAnsi" w:hAnsiTheme="minorHAnsi"/>
                <w:b/>
                <w:i/>
                <w:sz w:val="22"/>
                <w:szCs w:val="22"/>
              </w:rPr>
            </w:pPr>
            <w:r w:rsidRPr="00914E08">
              <w:rPr>
                <w:rFonts w:asciiTheme="minorHAnsi" w:hAnsiTheme="minorHAnsi"/>
                <w:b/>
                <w:i/>
                <w:sz w:val="22"/>
                <w:szCs w:val="22"/>
              </w:rPr>
              <w:t xml:space="preserve">A  Tolna Vármegyei Kormányhivatal Foglalkoztatási, Munkaügyi és Munkavédelmi Főosztályával: </w:t>
            </w:r>
          </w:p>
          <w:p w:rsidR="007517CC" w:rsidRPr="00914E08" w:rsidRDefault="007517CC" w:rsidP="007517CC">
            <w:pPr>
              <w:jc w:val="both"/>
              <w:rPr>
                <w:rFonts w:asciiTheme="minorHAnsi" w:hAnsiTheme="minorHAnsi"/>
                <w:sz w:val="22"/>
                <w:szCs w:val="22"/>
              </w:rPr>
            </w:pPr>
            <w:r w:rsidRPr="00914E08">
              <w:rPr>
                <w:rFonts w:asciiTheme="minorHAnsi" w:hAnsiTheme="minorHAnsi"/>
                <w:sz w:val="22"/>
                <w:szCs w:val="22"/>
              </w:rPr>
              <w:t xml:space="preserve"> A pályaválasztási börze révén kerülünk kapcsolatba, rendezvényüknek  hagyományosan résztvevői vagyunk.</w:t>
            </w:r>
          </w:p>
          <w:p w:rsidR="007517CC" w:rsidRDefault="007517CC" w:rsidP="006B636D">
            <w:pPr>
              <w:ind w:left="357"/>
              <w:jc w:val="both"/>
              <w:rPr>
                <w:b/>
              </w:rPr>
            </w:pPr>
          </w:p>
          <w:p w:rsidR="00424E8D" w:rsidRDefault="00424E8D" w:rsidP="006B636D">
            <w:pPr>
              <w:ind w:left="357"/>
              <w:jc w:val="both"/>
              <w:rPr>
                <w:b/>
              </w:rPr>
            </w:pPr>
            <w:r>
              <w:rPr>
                <w:b/>
              </w:rPr>
              <w:t>…….</w:t>
            </w:r>
          </w:p>
          <w:p w:rsidR="00424E8D" w:rsidRPr="00914E08" w:rsidRDefault="00424E8D" w:rsidP="0019157F">
            <w:pPr>
              <w:numPr>
                <w:ilvl w:val="0"/>
                <w:numId w:val="14"/>
              </w:numPr>
              <w:jc w:val="both"/>
              <w:rPr>
                <w:rFonts w:asciiTheme="minorHAnsi" w:hAnsiTheme="minorHAnsi"/>
                <w:b/>
                <w:i/>
                <w:sz w:val="22"/>
                <w:szCs w:val="22"/>
              </w:rPr>
            </w:pPr>
            <w:r w:rsidRPr="00914E08">
              <w:rPr>
                <w:rFonts w:asciiTheme="minorHAnsi" w:hAnsiTheme="minorHAnsi"/>
                <w:b/>
                <w:i/>
                <w:sz w:val="22"/>
                <w:szCs w:val="22"/>
              </w:rPr>
              <w:t>Az általános iskolákkal:</w:t>
            </w:r>
          </w:p>
          <w:p w:rsidR="00424E8D" w:rsidRPr="00914E08" w:rsidRDefault="00424E8D" w:rsidP="00424E8D">
            <w:pPr>
              <w:jc w:val="both"/>
              <w:rPr>
                <w:rFonts w:asciiTheme="minorHAnsi" w:hAnsiTheme="minorHAnsi"/>
                <w:sz w:val="22"/>
                <w:szCs w:val="22"/>
              </w:rPr>
            </w:pPr>
            <w:r w:rsidRPr="00914E08">
              <w:rPr>
                <w:rFonts w:asciiTheme="minorHAnsi" w:hAnsiTheme="minorHAnsi"/>
                <w:sz w:val="22"/>
                <w:szCs w:val="22"/>
              </w:rPr>
              <w:t xml:space="preserve">Intenzív kapcsolatot tartunk a beiskolázási tevékenységünk kapcsán. Részt veszünk a nyolcadik osztályosok szüleinek az általános iskolában szervezett pályaválasztási szülői értekezleten. </w:t>
            </w:r>
          </w:p>
          <w:p w:rsidR="00424E8D" w:rsidRPr="00914E08" w:rsidRDefault="00424E8D" w:rsidP="00424E8D">
            <w:pPr>
              <w:jc w:val="both"/>
              <w:rPr>
                <w:rFonts w:asciiTheme="minorHAnsi" w:hAnsiTheme="minorHAnsi"/>
                <w:sz w:val="22"/>
                <w:szCs w:val="22"/>
              </w:rPr>
            </w:pPr>
            <w:r w:rsidRPr="00914E08">
              <w:rPr>
                <w:rFonts w:asciiTheme="minorHAnsi" w:hAnsiTheme="minorHAnsi"/>
                <w:sz w:val="22"/>
                <w:szCs w:val="22"/>
              </w:rPr>
              <w:t xml:space="preserve">Tehetséggondozó programunk részeként 2002 óta szervezünk általános iskolások számára ún. gimnáziumi előkészítőt, tehetséggondozó foglalkozásokat.  Együttműködünk az általános iskolákkal tanulókövető rendszereik működése terén is. </w:t>
            </w:r>
          </w:p>
          <w:p w:rsidR="00424E8D" w:rsidRDefault="009B139D" w:rsidP="006B636D">
            <w:pPr>
              <w:ind w:left="357"/>
              <w:jc w:val="both"/>
              <w:rPr>
                <w:b/>
              </w:rPr>
            </w:pPr>
            <w:r>
              <w:rPr>
                <w:b/>
              </w:rPr>
              <w:t>….</w:t>
            </w:r>
          </w:p>
          <w:p w:rsidR="009B139D" w:rsidRDefault="009B139D" w:rsidP="006B636D">
            <w:pPr>
              <w:ind w:left="357"/>
              <w:jc w:val="both"/>
              <w:rPr>
                <w:b/>
              </w:rPr>
            </w:pPr>
          </w:p>
          <w:p w:rsidR="009B139D" w:rsidRDefault="009B139D" w:rsidP="006B636D">
            <w:pPr>
              <w:ind w:left="357"/>
              <w:jc w:val="both"/>
              <w:rPr>
                <w:b/>
              </w:rPr>
            </w:pPr>
          </w:p>
          <w:p w:rsidR="009B139D" w:rsidRDefault="009B139D" w:rsidP="006B636D">
            <w:pPr>
              <w:ind w:left="357"/>
              <w:jc w:val="both"/>
              <w:rPr>
                <w:b/>
              </w:rPr>
            </w:pPr>
          </w:p>
          <w:p w:rsidR="009B139D" w:rsidRDefault="009B139D" w:rsidP="006B636D">
            <w:pPr>
              <w:ind w:left="357"/>
              <w:jc w:val="both"/>
              <w:rPr>
                <w:b/>
              </w:rPr>
            </w:pPr>
          </w:p>
          <w:p w:rsidR="009B139D" w:rsidRDefault="009B139D" w:rsidP="006B636D">
            <w:pPr>
              <w:ind w:left="357"/>
              <w:jc w:val="both"/>
              <w:rPr>
                <w:b/>
              </w:rPr>
            </w:pPr>
          </w:p>
          <w:p w:rsidR="009B139D" w:rsidRDefault="009B139D" w:rsidP="006B636D">
            <w:pPr>
              <w:ind w:left="357"/>
              <w:jc w:val="both"/>
              <w:rPr>
                <w:b/>
              </w:rPr>
            </w:pPr>
          </w:p>
          <w:p w:rsidR="009B139D" w:rsidRDefault="009B139D" w:rsidP="006B636D">
            <w:pPr>
              <w:ind w:left="357"/>
              <w:jc w:val="both"/>
              <w:rPr>
                <w:b/>
              </w:rPr>
            </w:pPr>
          </w:p>
          <w:p w:rsidR="009B139D" w:rsidRDefault="009B139D" w:rsidP="006B636D">
            <w:pPr>
              <w:ind w:left="357"/>
              <w:jc w:val="both"/>
              <w:rPr>
                <w:b/>
              </w:rPr>
            </w:pPr>
          </w:p>
          <w:p w:rsidR="009B139D" w:rsidRDefault="009B139D" w:rsidP="006B636D">
            <w:pPr>
              <w:ind w:left="357"/>
              <w:jc w:val="both"/>
              <w:rPr>
                <w:b/>
              </w:rPr>
            </w:pPr>
          </w:p>
          <w:p w:rsidR="009B139D" w:rsidRDefault="009B139D" w:rsidP="006B636D">
            <w:pPr>
              <w:ind w:left="357"/>
              <w:jc w:val="both"/>
              <w:rPr>
                <w:b/>
              </w:rPr>
            </w:pPr>
          </w:p>
          <w:p w:rsidR="009B139D" w:rsidRDefault="009B139D" w:rsidP="006B636D">
            <w:pPr>
              <w:ind w:left="357"/>
              <w:jc w:val="both"/>
              <w:rPr>
                <w:b/>
              </w:rPr>
            </w:pPr>
          </w:p>
          <w:p w:rsidR="009B139D" w:rsidRDefault="009B139D" w:rsidP="006B636D">
            <w:pPr>
              <w:ind w:left="357"/>
              <w:jc w:val="both"/>
              <w:rPr>
                <w:b/>
              </w:rPr>
            </w:pPr>
          </w:p>
          <w:p w:rsidR="00831F62" w:rsidRPr="00A53D1E" w:rsidRDefault="00831F62" w:rsidP="0019157F">
            <w:pPr>
              <w:numPr>
                <w:ilvl w:val="0"/>
                <w:numId w:val="14"/>
              </w:numPr>
              <w:jc w:val="both"/>
              <w:rPr>
                <w:rFonts w:asciiTheme="minorHAnsi" w:hAnsiTheme="minorHAnsi"/>
                <w:b/>
                <w:i/>
                <w:sz w:val="22"/>
                <w:szCs w:val="22"/>
              </w:rPr>
            </w:pPr>
            <w:r w:rsidRPr="00A53D1E">
              <w:rPr>
                <w:rFonts w:asciiTheme="minorHAnsi" w:hAnsiTheme="minorHAnsi"/>
                <w:b/>
                <w:i/>
                <w:sz w:val="22"/>
                <w:szCs w:val="22"/>
              </w:rPr>
              <w:t>Pécsi Tudományegyetemmel:</w:t>
            </w:r>
          </w:p>
          <w:p w:rsidR="00831F62" w:rsidRPr="00476949" w:rsidRDefault="00831F62" w:rsidP="00831F62">
            <w:pPr>
              <w:jc w:val="both"/>
              <w:rPr>
                <w:rFonts w:asciiTheme="minorHAnsi" w:hAnsiTheme="minorHAnsi"/>
                <w:sz w:val="22"/>
                <w:szCs w:val="22"/>
              </w:rPr>
            </w:pPr>
            <w:r w:rsidRPr="00476949">
              <w:rPr>
                <w:rFonts w:asciiTheme="minorHAnsi" w:hAnsiTheme="minorHAnsi"/>
                <w:sz w:val="22"/>
                <w:szCs w:val="22"/>
              </w:rPr>
              <w:t xml:space="preserve">Tanulóink pályaorientációjában kiemelt figyelmet fordítunk a PTE –vel, kiépített jó kapcsolat ápolására. Az egyetem rendezvényein rendszeresen részt vesznek a pedagógusok és a diákok, bekapcsolódnak a meghirdetett versenyekbe, részt </w:t>
            </w:r>
            <w:r w:rsidRPr="00476949">
              <w:rPr>
                <w:rFonts w:asciiTheme="minorHAnsi" w:hAnsiTheme="minorHAnsi"/>
                <w:sz w:val="22"/>
                <w:szCs w:val="22"/>
              </w:rPr>
              <w:lastRenderedPageBreak/>
              <w:t xml:space="preserve">vesznek különböző fórumokon, nyílt napokon, tudományos konferenciákon. Az egyetem  oktatói rendszeres vendégei </w:t>
            </w:r>
            <w:r>
              <w:rPr>
                <w:rFonts w:asciiTheme="minorHAnsi" w:hAnsiTheme="minorHAnsi"/>
                <w:sz w:val="22"/>
                <w:szCs w:val="22"/>
              </w:rPr>
              <w:t xml:space="preserve">pályaorientációs napunknak. A PTE partnerintézményeként tanárjelölt hallgatók gyakorlati képzését is végezzük. </w:t>
            </w:r>
            <w:r w:rsidRPr="00476949">
              <w:rPr>
                <w:rFonts w:asciiTheme="minorHAnsi" w:hAnsiTheme="minorHAnsi"/>
                <w:sz w:val="22"/>
                <w:szCs w:val="22"/>
              </w:rPr>
              <w:t xml:space="preserve"> </w:t>
            </w:r>
          </w:p>
          <w:p w:rsidR="00831F62" w:rsidRPr="00DA48AA" w:rsidRDefault="00831F62" w:rsidP="00831F62">
            <w:pPr>
              <w:jc w:val="both"/>
              <w:rPr>
                <w:sz w:val="24"/>
                <w:szCs w:val="24"/>
              </w:rPr>
            </w:pPr>
          </w:p>
          <w:p w:rsidR="009B139D" w:rsidRDefault="00CC4F64" w:rsidP="006B636D">
            <w:pPr>
              <w:ind w:left="357"/>
              <w:jc w:val="both"/>
              <w:rPr>
                <w:b/>
              </w:rPr>
            </w:pPr>
            <w:r>
              <w:rPr>
                <w:b/>
              </w:rPr>
              <w:t>….</w:t>
            </w:r>
          </w:p>
          <w:p w:rsidR="00CC4F64" w:rsidRDefault="00CC4F64" w:rsidP="006B636D">
            <w:pPr>
              <w:ind w:left="357"/>
              <w:jc w:val="both"/>
              <w:rPr>
                <w:b/>
              </w:rPr>
            </w:pPr>
          </w:p>
          <w:p w:rsidR="00CC4F64" w:rsidRPr="00A53D1E" w:rsidRDefault="00CC4F64" w:rsidP="0019157F">
            <w:pPr>
              <w:numPr>
                <w:ilvl w:val="0"/>
                <w:numId w:val="14"/>
              </w:numPr>
              <w:jc w:val="both"/>
              <w:rPr>
                <w:rFonts w:asciiTheme="minorHAnsi" w:hAnsiTheme="minorHAnsi"/>
                <w:sz w:val="22"/>
                <w:szCs w:val="22"/>
              </w:rPr>
            </w:pPr>
            <w:r w:rsidRPr="00A53D1E">
              <w:rPr>
                <w:rFonts w:asciiTheme="minorHAnsi" w:hAnsiTheme="minorHAnsi"/>
                <w:b/>
                <w:i/>
                <w:sz w:val="22"/>
                <w:szCs w:val="22"/>
              </w:rPr>
              <w:t>Nemzetközi oktatási kapcsolataink</w:t>
            </w:r>
            <w:r w:rsidRPr="00A53D1E">
              <w:rPr>
                <w:rFonts w:asciiTheme="minorHAnsi" w:hAnsiTheme="minorHAnsi"/>
                <w:sz w:val="22"/>
                <w:szCs w:val="22"/>
              </w:rPr>
              <w:t>:</w:t>
            </w:r>
          </w:p>
          <w:p w:rsidR="00CC4F64" w:rsidRDefault="00CC4F64" w:rsidP="00CC4F64">
            <w:pPr>
              <w:jc w:val="both"/>
              <w:rPr>
                <w:rFonts w:asciiTheme="minorHAnsi" w:hAnsiTheme="minorHAnsi"/>
                <w:sz w:val="22"/>
                <w:szCs w:val="22"/>
              </w:rPr>
            </w:pPr>
            <w:r w:rsidRPr="00A53D1E">
              <w:rPr>
                <w:rFonts w:asciiTheme="minorHAnsi" w:hAnsiTheme="minorHAnsi"/>
                <w:sz w:val="22"/>
                <w:szCs w:val="22"/>
              </w:rPr>
              <w:t xml:space="preserve">Az Európai Unió </w:t>
            </w:r>
            <w:proofErr w:type="spellStart"/>
            <w:r w:rsidRPr="00A53D1E">
              <w:rPr>
                <w:rFonts w:asciiTheme="minorHAnsi" w:hAnsiTheme="minorHAnsi"/>
                <w:sz w:val="22"/>
                <w:szCs w:val="22"/>
              </w:rPr>
              <w:t>polgáraiként</w:t>
            </w:r>
            <w:proofErr w:type="spellEnd"/>
            <w:r w:rsidRPr="00A53D1E">
              <w:rPr>
                <w:rFonts w:asciiTheme="minorHAnsi" w:hAnsiTheme="minorHAnsi"/>
                <w:sz w:val="22"/>
                <w:szCs w:val="22"/>
              </w:rPr>
              <w:t xml:space="preserve"> elengedhetetlenül szükséges, hogy tanulóink személyesen is szerezzenek tapasztalatokat más kultúrákról, gondolkodásmódról, életstílusról. A személyes kapcsolattartás élménye gazdagítja tanulóink világképét és bővíti ismereteiket.</w:t>
            </w:r>
          </w:p>
          <w:p w:rsidR="00CC4F64" w:rsidRDefault="00CC4F64" w:rsidP="00CC4F64">
            <w:pPr>
              <w:jc w:val="both"/>
              <w:rPr>
                <w:rFonts w:asciiTheme="minorHAnsi" w:hAnsiTheme="minorHAnsi"/>
                <w:sz w:val="22"/>
                <w:szCs w:val="22"/>
              </w:rPr>
            </w:pPr>
          </w:p>
          <w:p w:rsidR="00CC4F64" w:rsidRPr="00A53D1E" w:rsidRDefault="00CC4F64" w:rsidP="00CC4F64">
            <w:pPr>
              <w:jc w:val="both"/>
              <w:rPr>
                <w:rFonts w:asciiTheme="minorHAnsi" w:hAnsiTheme="minorHAnsi"/>
                <w:sz w:val="22"/>
                <w:szCs w:val="22"/>
              </w:rPr>
            </w:pPr>
            <w:r w:rsidRPr="00A53D1E">
              <w:rPr>
                <w:rFonts w:asciiTheme="minorHAnsi" w:hAnsiTheme="minorHAnsi"/>
                <w:sz w:val="22"/>
                <w:szCs w:val="22"/>
              </w:rPr>
              <w:t>A kapcsolattartás során az idegen nyelv élővé válik, a kommunikációs képesség gyorsan fejlődik.</w:t>
            </w:r>
          </w:p>
          <w:p w:rsidR="00CC4F64" w:rsidRPr="00A53D1E" w:rsidRDefault="00CC4F64" w:rsidP="00CC4F64">
            <w:pPr>
              <w:jc w:val="both"/>
              <w:rPr>
                <w:rFonts w:asciiTheme="minorHAnsi" w:hAnsiTheme="minorHAnsi"/>
                <w:sz w:val="22"/>
                <w:szCs w:val="22"/>
              </w:rPr>
            </w:pPr>
            <w:r w:rsidRPr="00A53D1E">
              <w:rPr>
                <w:rFonts w:asciiTheme="minorHAnsi" w:hAnsiTheme="minorHAnsi"/>
                <w:sz w:val="22"/>
                <w:szCs w:val="22"/>
              </w:rPr>
              <w:t xml:space="preserve">A hatékony kommunikáció feltétele a nyelvtudás, a nyelvtanulás tehát értelmet nyer. </w:t>
            </w:r>
          </w:p>
          <w:p w:rsidR="00CC4F64" w:rsidRPr="00A16FD2" w:rsidRDefault="00CC4F64" w:rsidP="00CC4F64">
            <w:pPr>
              <w:jc w:val="both"/>
              <w:rPr>
                <w:rFonts w:ascii="Calibri" w:hAnsi="Calibri"/>
                <w:sz w:val="22"/>
                <w:szCs w:val="22"/>
              </w:rPr>
            </w:pPr>
            <w:r w:rsidRPr="00A16FD2">
              <w:rPr>
                <w:rFonts w:ascii="Calibri" w:hAnsi="Calibri"/>
                <w:sz w:val="22"/>
                <w:szCs w:val="22"/>
              </w:rPr>
              <w:t>Iskolánkban tanulóink számára tanórai keretekben biztosítjuk az élő idegen nyelvek és az elektronikus kommunikációhoz szükséges készségek elsajátítását. A nemzetközi kapcsolatokban való részvételre az elmúlt években elsősorban pályázatok révén nyílt lehetőségünk. Ha a látogatásokat is tartalmazó projektrész  lezárul, diákjaink szaktanári irányítással elektronikus úton tartják a kapcsolatot és valósítják meg a pályázati programot projektmunka keretében.</w:t>
            </w:r>
          </w:p>
          <w:p w:rsidR="00CC4F64" w:rsidRPr="00A53D1E" w:rsidRDefault="00CC4F64" w:rsidP="00CC4F64">
            <w:pPr>
              <w:jc w:val="both"/>
              <w:rPr>
                <w:rFonts w:asciiTheme="minorHAnsi" w:hAnsiTheme="minorHAnsi"/>
                <w:sz w:val="22"/>
                <w:szCs w:val="22"/>
              </w:rPr>
            </w:pPr>
            <w:r w:rsidRPr="00A53D1E">
              <w:rPr>
                <w:rFonts w:asciiTheme="minorHAnsi" w:hAnsiTheme="minorHAnsi"/>
                <w:sz w:val="22"/>
                <w:szCs w:val="22"/>
              </w:rPr>
              <w:t xml:space="preserve">Folyamatosan </w:t>
            </w:r>
            <w:r>
              <w:rPr>
                <w:rFonts w:asciiTheme="minorHAnsi" w:hAnsiTheme="minorHAnsi"/>
                <w:sz w:val="22"/>
                <w:szCs w:val="22"/>
              </w:rPr>
              <w:t xml:space="preserve">nyújtjuk be pályázatainkat </w:t>
            </w:r>
            <w:r w:rsidRPr="00A53D1E">
              <w:rPr>
                <w:rFonts w:asciiTheme="minorHAnsi" w:hAnsiTheme="minorHAnsi"/>
                <w:sz w:val="22"/>
                <w:szCs w:val="22"/>
              </w:rPr>
              <w:t xml:space="preserve"> nemzetközi kapcsolatok építésére. Ezen túlmenően is folyamatosan keressük az alkalmat nemzetközi diákcserékhez, külföldi utakhoz. </w:t>
            </w:r>
          </w:p>
          <w:p w:rsidR="00CC4F64" w:rsidRPr="00A53D1E" w:rsidRDefault="00CC4F64" w:rsidP="00CC4F64">
            <w:pPr>
              <w:jc w:val="both"/>
              <w:rPr>
                <w:rFonts w:asciiTheme="minorHAnsi" w:hAnsiTheme="minorHAnsi"/>
                <w:sz w:val="22"/>
                <w:szCs w:val="22"/>
              </w:rPr>
            </w:pPr>
            <w:r w:rsidRPr="00A53D1E">
              <w:rPr>
                <w:rFonts w:asciiTheme="minorHAnsi" w:hAnsiTheme="minorHAnsi"/>
                <w:sz w:val="22"/>
                <w:szCs w:val="22"/>
              </w:rPr>
              <w:t>A nemzetközi kapcsolatok megőrzésében, újak felkutatásában, a lehetőségek feltérképezésében a nyelvi munkaközösség vállal vezető szerepet.</w:t>
            </w:r>
          </w:p>
          <w:p w:rsidR="00CC4F64" w:rsidRPr="00A53D1E" w:rsidRDefault="00CC4F64" w:rsidP="00CC4F64">
            <w:pPr>
              <w:jc w:val="both"/>
              <w:rPr>
                <w:rFonts w:asciiTheme="minorHAnsi" w:hAnsiTheme="minorHAnsi"/>
                <w:sz w:val="22"/>
                <w:szCs w:val="22"/>
              </w:rPr>
            </w:pPr>
            <w:r w:rsidRPr="00A53D1E">
              <w:rPr>
                <w:rFonts w:asciiTheme="minorHAnsi" w:hAnsiTheme="minorHAnsi"/>
                <w:sz w:val="22"/>
                <w:szCs w:val="22"/>
              </w:rPr>
              <w:t>A  diákcserék mellett továbbra is  tágítani szeretnénk a nemzetközi együttműködés virtuális formáit különböző oktatási projektekbe való bekapcsolódással.</w:t>
            </w:r>
          </w:p>
          <w:p w:rsidR="00CC4F64" w:rsidRPr="00A53D1E" w:rsidRDefault="00CC4F64" w:rsidP="00CC4F64">
            <w:pPr>
              <w:jc w:val="both"/>
              <w:rPr>
                <w:rFonts w:asciiTheme="minorHAnsi" w:hAnsiTheme="minorHAnsi"/>
                <w:sz w:val="22"/>
                <w:szCs w:val="22"/>
              </w:rPr>
            </w:pPr>
            <w:r w:rsidRPr="00A16FD2">
              <w:rPr>
                <w:rFonts w:asciiTheme="minorHAnsi" w:hAnsiTheme="minorHAnsi"/>
                <w:b/>
                <w:sz w:val="22"/>
                <w:szCs w:val="22"/>
              </w:rPr>
              <w:t>A gimnázium 2024-ben bekapcsolódott az Európai Nagykövet Iskola Programba</w:t>
            </w:r>
            <w:r>
              <w:rPr>
                <w:rFonts w:asciiTheme="minorHAnsi" w:hAnsiTheme="minorHAnsi"/>
                <w:sz w:val="22"/>
                <w:szCs w:val="22"/>
              </w:rPr>
              <w:t xml:space="preserve">. </w:t>
            </w:r>
          </w:p>
          <w:p w:rsidR="00CC4F64" w:rsidRDefault="00CC4F64" w:rsidP="00CC4F64">
            <w:pPr>
              <w:jc w:val="both"/>
              <w:rPr>
                <w:rFonts w:asciiTheme="minorHAnsi" w:hAnsiTheme="minorHAnsi"/>
                <w:sz w:val="22"/>
                <w:szCs w:val="22"/>
              </w:rPr>
            </w:pPr>
          </w:p>
          <w:p w:rsidR="00CC4F64" w:rsidRDefault="00CC4F64" w:rsidP="00CC4F64">
            <w:pPr>
              <w:jc w:val="both"/>
              <w:rPr>
                <w:rFonts w:asciiTheme="minorHAnsi" w:hAnsiTheme="minorHAnsi"/>
                <w:sz w:val="22"/>
                <w:szCs w:val="22"/>
              </w:rPr>
            </w:pPr>
            <w:r w:rsidRPr="00474B64">
              <w:rPr>
                <w:rFonts w:asciiTheme="minorHAnsi" w:hAnsiTheme="minorHAnsi"/>
                <w:sz w:val="22"/>
                <w:szCs w:val="22"/>
              </w:rPr>
              <w:lastRenderedPageBreak/>
              <w:t>Célkitűz</w:t>
            </w:r>
            <w:r>
              <w:rPr>
                <w:rFonts w:asciiTheme="minorHAnsi" w:hAnsiTheme="minorHAnsi"/>
                <w:sz w:val="22"/>
                <w:szCs w:val="22"/>
              </w:rPr>
              <w:t>éseink alapján az alábbi fő</w:t>
            </w:r>
            <w:r w:rsidRPr="00474B64">
              <w:rPr>
                <w:rFonts w:asciiTheme="minorHAnsi" w:hAnsiTheme="minorHAnsi"/>
                <w:sz w:val="22"/>
                <w:szCs w:val="22"/>
              </w:rPr>
              <w:t xml:space="preserve"> pedagógiai feladatok köré csoportos</w:t>
            </w:r>
            <w:r>
              <w:rPr>
                <w:rFonts w:asciiTheme="minorHAnsi" w:hAnsiTheme="minorHAnsi"/>
                <w:sz w:val="22"/>
                <w:szCs w:val="22"/>
              </w:rPr>
              <w:t xml:space="preserve">ítjuk a kapcsolattartással, együttműködéssel, kommunikációval </w:t>
            </w:r>
            <w:r w:rsidRPr="00474B64">
              <w:rPr>
                <w:rFonts w:asciiTheme="minorHAnsi" w:hAnsiTheme="minorHAnsi"/>
                <w:sz w:val="22"/>
                <w:szCs w:val="22"/>
              </w:rPr>
              <w:t xml:space="preserve"> kapcsolatos teendőinket. </w:t>
            </w:r>
          </w:p>
          <w:p w:rsidR="00CC4F64" w:rsidRDefault="00CC4F64" w:rsidP="00CC4F64">
            <w:pPr>
              <w:jc w:val="both"/>
              <w:rPr>
                <w:rFonts w:asciiTheme="minorHAnsi" w:hAnsiTheme="minorHAnsi"/>
                <w:b/>
                <w:sz w:val="22"/>
                <w:szCs w:val="22"/>
              </w:rPr>
            </w:pPr>
          </w:p>
          <w:p w:rsidR="00CC4F64" w:rsidRPr="000946F0" w:rsidRDefault="00CC4F64" w:rsidP="00CC4F64">
            <w:pPr>
              <w:jc w:val="both"/>
              <w:rPr>
                <w:rFonts w:asciiTheme="minorHAnsi" w:hAnsiTheme="minorHAnsi"/>
                <w:sz w:val="22"/>
                <w:szCs w:val="22"/>
              </w:rPr>
            </w:pPr>
            <w:r w:rsidRPr="000946F0">
              <w:rPr>
                <w:rFonts w:asciiTheme="minorHAnsi" w:hAnsiTheme="minorHAnsi"/>
                <w:sz w:val="22"/>
                <w:szCs w:val="22"/>
              </w:rPr>
              <w:t>Kiemelt feladataink:</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Pr>
                <w:rFonts w:asciiTheme="minorHAnsi" w:hAnsiTheme="minorHAnsi"/>
                <w:sz w:val="22"/>
                <w:szCs w:val="22"/>
              </w:rPr>
              <w:t>M</w:t>
            </w:r>
            <w:r w:rsidRPr="000946F0">
              <w:rPr>
                <w:rFonts w:asciiTheme="minorHAnsi" w:hAnsiTheme="minorHAnsi"/>
                <w:sz w:val="22"/>
                <w:szCs w:val="22"/>
              </w:rPr>
              <w:t>inden partnerrel a kölcsönösség</w:t>
            </w:r>
            <w:r>
              <w:rPr>
                <w:rFonts w:asciiTheme="minorHAnsi" w:hAnsiTheme="minorHAnsi"/>
                <w:sz w:val="22"/>
                <w:szCs w:val="22"/>
              </w:rPr>
              <w:t>re</w:t>
            </w:r>
            <w:r w:rsidRPr="000946F0">
              <w:rPr>
                <w:rFonts w:asciiTheme="minorHAnsi" w:hAnsiTheme="minorHAnsi"/>
                <w:sz w:val="22"/>
                <w:szCs w:val="22"/>
              </w:rPr>
              <w:t xml:space="preserve"> és a konstruktivitás</w:t>
            </w:r>
            <w:r>
              <w:rPr>
                <w:rFonts w:asciiTheme="minorHAnsi" w:hAnsiTheme="minorHAnsi"/>
                <w:sz w:val="22"/>
                <w:szCs w:val="22"/>
              </w:rPr>
              <w:t xml:space="preserve">ra épülő kapcsolatot ápolunk.  </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sidRPr="000946F0">
              <w:rPr>
                <w:rFonts w:asciiTheme="minorHAnsi" w:hAnsiTheme="minorHAnsi"/>
                <w:sz w:val="22"/>
                <w:szCs w:val="22"/>
              </w:rPr>
              <w:t>A kapcsolattartás formái és az együttműködés során használjuk az infokommunikációs eszközöket és a különböző online csatornákat.</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sidRPr="000946F0">
              <w:rPr>
                <w:rFonts w:asciiTheme="minorHAnsi" w:hAnsiTheme="minorHAnsi"/>
                <w:sz w:val="22"/>
                <w:szCs w:val="22"/>
              </w:rPr>
              <w:t>Építünk  partnereink,  a kollégák, a szakmai fejlődést segítők  visszajelzéseire.</w:t>
            </w:r>
          </w:p>
          <w:p w:rsidR="00CC4F64" w:rsidRDefault="00CC4F64" w:rsidP="0019157F">
            <w:pPr>
              <w:pStyle w:val="Listaszerbekezds"/>
              <w:numPr>
                <w:ilvl w:val="0"/>
                <w:numId w:val="15"/>
              </w:numPr>
              <w:contextualSpacing w:val="0"/>
              <w:jc w:val="both"/>
              <w:rPr>
                <w:rFonts w:asciiTheme="minorHAnsi" w:hAnsiTheme="minorHAnsi"/>
                <w:sz w:val="22"/>
                <w:szCs w:val="22"/>
              </w:rPr>
            </w:pPr>
            <w:r w:rsidRPr="000946F0">
              <w:rPr>
                <w:rFonts w:asciiTheme="minorHAnsi" w:hAnsiTheme="minorHAnsi"/>
                <w:sz w:val="22"/>
                <w:szCs w:val="22"/>
              </w:rPr>
              <w:t>A diákok érdekében önállóan, tudatosan és kezdeményezően működünk együtt a nevelőtestületben, a szülőkkel, a szakmai partnerekkel, szervezetekkel.</w:t>
            </w:r>
          </w:p>
          <w:p w:rsidR="00CC4F64" w:rsidRDefault="00CC4F64" w:rsidP="0019157F">
            <w:pPr>
              <w:pStyle w:val="Listaszerbekezds"/>
              <w:numPr>
                <w:ilvl w:val="0"/>
                <w:numId w:val="15"/>
              </w:numPr>
              <w:contextualSpacing w:val="0"/>
              <w:jc w:val="both"/>
              <w:rPr>
                <w:rFonts w:asciiTheme="minorHAnsi" w:hAnsiTheme="minorHAnsi"/>
                <w:sz w:val="22"/>
                <w:szCs w:val="22"/>
              </w:rPr>
            </w:pPr>
            <w:r>
              <w:rPr>
                <w:rFonts w:asciiTheme="minorHAnsi" w:hAnsiTheme="minorHAnsi"/>
                <w:sz w:val="22"/>
                <w:szCs w:val="22"/>
              </w:rPr>
              <w:t>Rendszeresen egyeztetünk partnereinkkel.</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Pr>
                <w:rFonts w:asciiTheme="minorHAnsi" w:hAnsiTheme="minorHAnsi"/>
                <w:sz w:val="22"/>
                <w:szCs w:val="22"/>
              </w:rPr>
              <w:t>A problémák kezelésében törekszünk a kölcsönösen elfogadható, közösen kialakított  megoldások megtalálására.</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sidRPr="000946F0">
              <w:rPr>
                <w:rFonts w:asciiTheme="minorHAnsi" w:hAnsiTheme="minorHAnsi"/>
                <w:sz w:val="22"/>
                <w:szCs w:val="22"/>
              </w:rPr>
              <w:t xml:space="preserve">Együttműködünk </w:t>
            </w:r>
            <w:r>
              <w:rPr>
                <w:rFonts w:asciiTheme="minorHAnsi" w:hAnsiTheme="minorHAnsi"/>
                <w:sz w:val="22"/>
                <w:szCs w:val="22"/>
              </w:rPr>
              <w:t>a nevelőtestületben</w:t>
            </w:r>
            <w:r w:rsidRPr="000946F0">
              <w:rPr>
                <w:rFonts w:asciiTheme="minorHAnsi" w:hAnsiTheme="minorHAnsi"/>
                <w:sz w:val="22"/>
                <w:szCs w:val="22"/>
              </w:rPr>
              <w:t xml:space="preserve"> különböző pedagógiai és tanulásszervezési eljárások (pl. projektoktatás, témanap, ünnepség, kirándulás) megvalósításában.</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sidRPr="000946F0">
              <w:rPr>
                <w:rFonts w:asciiTheme="minorHAnsi" w:hAnsiTheme="minorHAnsi"/>
                <w:sz w:val="22"/>
                <w:szCs w:val="22"/>
              </w:rPr>
              <w:t>A tanuláshoz megfelelő hatékony és nyugodt kommunikációs teret, feltételeket alakítunk ki.</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sidRPr="000946F0">
              <w:rPr>
                <w:rFonts w:asciiTheme="minorHAnsi" w:hAnsiTheme="minorHAnsi"/>
                <w:sz w:val="22"/>
                <w:szCs w:val="22"/>
              </w:rPr>
              <w:t>Munkánk  során érthetően és a pedagógiai céljainknak  megfelelően kommunikálunk.</w:t>
            </w:r>
          </w:p>
          <w:p w:rsidR="00CC4F64" w:rsidRPr="000946F0" w:rsidRDefault="00CC4F64" w:rsidP="0019157F">
            <w:pPr>
              <w:pStyle w:val="Listaszerbekezds"/>
              <w:numPr>
                <w:ilvl w:val="0"/>
                <w:numId w:val="15"/>
              </w:numPr>
              <w:contextualSpacing w:val="0"/>
              <w:jc w:val="both"/>
              <w:rPr>
                <w:rFonts w:asciiTheme="minorHAnsi" w:hAnsiTheme="minorHAnsi"/>
                <w:sz w:val="22"/>
                <w:szCs w:val="22"/>
              </w:rPr>
            </w:pPr>
            <w:r w:rsidRPr="000946F0">
              <w:rPr>
                <w:rFonts w:asciiTheme="minorHAnsi" w:hAnsiTheme="minorHAnsi"/>
                <w:sz w:val="22"/>
                <w:szCs w:val="22"/>
              </w:rPr>
              <w:t>Tudatosan támogatjuk a diákok egyéni és egymás közötti kommunikációjának fejlődését.</w:t>
            </w:r>
          </w:p>
          <w:p w:rsidR="00CC4F64" w:rsidRPr="00977DBC" w:rsidRDefault="00CC4F64" w:rsidP="00CC4F64">
            <w:pPr>
              <w:jc w:val="both"/>
              <w:rPr>
                <w:rFonts w:asciiTheme="minorHAnsi" w:hAnsiTheme="minorHAnsi"/>
                <w:b/>
                <w:sz w:val="22"/>
                <w:szCs w:val="22"/>
              </w:rPr>
            </w:pPr>
          </w:p>
          <w:p w:rsidR="00CC4F64" w:rsidRPr="00A53D1E" w:rsidRDefault="00CC4F64" w:rsidP="006B636D">
            <w:pPr>
              <w:ind w:left="357"/>
              <w:jc w:val="both"/>
              <w:rPr>
                <w:b/>
              </w:rPr>
            </w:pPr>
          </w:p>
        </w:tc>
      </w:tr>
      <w:tr w:rsidR="00CE6237" w:rsidRPr="00A15D6E" w:rsidTr="00A379B6">
        <w:trPr>
          <w:trHeight w:val="403"/>
        </w:trPr>
        <w:tc>
          <w:tcPr>
            <w:tcW w:w="2263" w:type="dxa"/>
          </w:tcPr>
          <w:p w:rsidR="00CE6237" w:rsidRPr="00432740" w:rsidRDefault="00CE6237" w:rsidP="00A07452">
            <w:pPr>
              <w:rPr>
                <w:b/>
              </w:rPr>
            </w:pPr>
            <w:r>
              <w:rPr>
                <w:b/>
              </w:rPr>
              <w:lastRenderedPageBreak/>
              <w:t xml:space="preserve">ÚJ 7. pont </w:t>
            </w:r>
          </w:p>
        </w:tc>
        <w:tc>
          <w:tcPr>
            <w:tcW w:w="5245" w:type="dxa"/>
          </w:tcPr>
          <w:p w:rsidR="00CE6237" w:rsidRDefault="00CE6237" w:rsidP="006B636D">
            <w:pPr>
              <w:ind w:left="357"/>
              <w:jc w:val="both"/>
              <w:rPr>
                <w:b/>
              </w:rPr>
            </w:pPr>
          </w:p>
        </w:tc>
        <w:tc>
          <w:tcPr>
            <w:tcW w:w="7513" w:type="dxa"/>
          </w:tcPr>
          <w:p w:rsidR="00CE6237" w:rsidRDefault="00CE6237" w:rsidP="00A07452">
            <w:pPr>
              <w:ind w:left="357"/>
              <w:jc w:val="both"/>
              <w:rPr>
                <w:color w:val="FF0000"/>
              </w:rPr>
            </w:pPr>
            <w:r w:rsidRPr="00CE6237">
              <w:rPr>
                <w:color w:val="FF0000"/>
              </w:rPr>
              <w:t>Az eredeti dokumentumban a 7. pont 8. pontra módosul, ezt követően minden a pont sorszáma eggyel növekszik, az új dokumentumba új 7. pont épül be.</w:t>
            </w:r>
          </w:p>
          <w:p w:rsidR="00CE6237" w:rsidRPr="00CE6237" w:rsidRDefault="00CE6237" w:rsidP="00CE6237">
            <w:pPr>
              <w:pStyle w:val="Cmsor1"/>
              <w:jc w:val="both"/>
              <w:outlineLvl w:val="0"/>
              <w:rPr>
                <w:rFonts w:asciiTheme="minorHAnsi" w:hAnsiTheme="minorHAnsi"/>
                <w:b/>
                <w:color w:val="auto"/>
                <w:sz w:val="22"/>
                <w:szCs w:val="22"/>
              </w:rPr>
            </w:pPr>
            <w:bookmarkStart w:id="27" w:name="_Toc188365242"/>
            <w:r w:rsidRPr="00CE6237">
              <w:rPr>
                <w:rFonts w:asciiTheme="minorHAnsi" w:hAnsiTheme="minorHAnsi"/>
                <w:b/>
                <w:color w:val="auto"/>
                <w:sz w:val="22"/>
                <w:szCs w:val="22"/>
              </w:rPr>
              <w:t>7. Az érdemjegyek tanulmányi rendszerben történő rögzítésével kapcsolatos értesítési kötelezettség szakmailag indokolható határideje</w:t>
            </w:r>
            <w:bookmarkEnd w:id="27"/>
          </w:p>
          <w:p w:rsidR="00CE6237" w:rsidRDefault="00CE6237" w:rsidP="00CE6237">
            <w:pPr>
              <w:rPr>
                <w:rFonts w:asciiTheme="minorHAnsi" w:hAnsiTheme="minorHAnsi"/>
                <w:sz w:val="22"/>
                <w:szCs w:val="22"/>
              </w:rPr>
            </w:pPr>
          </w:p>
          <w:p w:rsidR="00CE6237" w:rsidRPr="00253376" w:rsidRDefault="00CE6237" w:rsidP="00CE6237">
            <w:pPr>
              <w:ind w:right="-142"/>
              <w:jc w:val="both"/>
              <w:rPr>
                <w:rFonts w:asciiTheme="minorHAnsi" w:hAnsiTheme="minorHAnsi"/>
                <w:sz w:val="22"/>
                <w:szCs w:val="22"/>
              </w:rPr>
            </w:pPr>
            <w:r>
              <w:rPr>
                <w:rFonts w:asciiTheme="minorHAnsi" w:hAnsiTheme="minorHAnsi"/>
                <w:sz w:val="22"/>
                <w:szCs w:val="22"/>
              </w:rPr>
              <w:t xml:space="preserve">Intézményünk a KRÉTA tanulmányi rendszert használja. </w:t>
            </w:r>
            <w:r w:rsidRPr="00253376">
              <w:rPr>
                <w:rFonts w:asciiTheme="minorHAnsi" w:hAnsiTheme="minorHAnsi"/>
                <w:sz w:val="22"/>
                <w:szCs w:val="22"/>
              </w:rPr>
              <w:t xml:space="preserve">A KRÉTA tanulmányi rendszerben az érdemjegyekről, a tanulói előrehaladásról a tanulót, kiskorú tanuló esetén a szülőt értesíteni kell, a szóbeli feleletek értékelését az adott napon, az írásbeli munkák értékelését két héten belül szükséges rögzítenie a pedagógusnak.    </w:t>
            </w:r>
          </w:p>
          <w:p w:rsidR="00CE6237" w:rsidRPr="00CE6237" w:rsidRDefault="00CE6237" w:rsidP="00A07452">
            <w:pPr>
              <w:ind w:left="357"/>
              <w:jc w:val="both"/>
              <w:rPr>
                <w:color w:val="FF0000"/>
              </w:rPr>
            </w:pPr>
          </w:p>
        </w:tc>
      </w:tr>
      <w:tr w:rsidR="00424E8D" w:rsidRPr="00A15D6E" w:rsidTr="00D746F9">
        <w:trPr>
          <w:trHeight w:val="403"/>
        </w:trPr>
        <w:tc>
          <w:tcPr>
            <w:tcW w:w="2263" w:type="dxa"/>
          </w:tcPr>
          <w:p w:rsidR="00160F48" w:rsidRDefault="00160F48" w:rsidP="00160F48">
            <w:pPr>
              <w:pStyle w:val="Cmsor1"/>
              <w:jc w:val="left"/>
              <w:outlineLvl w:val="0"/>
              <w:rPr>
                <w:rFonts w:asciiTheme="minorHAnsi" w:hAnsiTheme="minorHAnsi"/>
                <w:b/>
                <w:sz w:val="22"/>
                <w:szCs w:val="22"/>
              </w:rPr>
            </w:pPr>
            <w:bookmarkStart w:id="28" w:name="_Toc352080019"/>
            <w:bookmarkStart w:id="29" w:name="_Toc144390791"/>
            <w:r w:rsidRPr="00604C73">
              <w:rPr>
                <w:rFonts w:asciiTheme="minorHAnsi" w:hAnsiTheme="minorHAnsi"/>
                <w:b/>
                <w:sz w:val="22"/>
                <w:szCs w:val="22"/>
              </w:rPr>
              <w:lastRenderedPageBreak/>
              <w:t>7.</w:t>
            </w:r>
            <w:r w:rsidR="00CE6237">
              <w:rPr>
                <w:rFonts w:asciiTheme="minorHAnsi" w:hAnsiTheme="minorHAnsi"/>
                <w:b/>
                <w:sz w:val="22"/>
                <w:szCs w:val="22"/>
              </w:rPr>
              <w:t xml:space="preserve"> (az új dokumentumban már 8.)</w:t>
            </w:r>
            <w:r w:rsidRPr="00604C73">
              <w:rPr>
                <w:rFonts w:asciiTheme="minorHAnsi" w:hAnsiTheme="minorHAnsi"/>
                <w:b/>
                <w:sz w:val="22"/>
                <w:szCs w:val="22"/>
              </w:rPr>
              <w:t xml:space="preserve"> A felvétel és átvétel</w:t>
            </w:r>
            <w:r>
              <w:rPr>
                <w:rFonts w:asciiTheme="minorHAnsi" w:hAnsiTheme="minorHAnsi"/>
                <w:b/>
                <w:sz w:val="22"/>
                <w:szCs w:val="22"/>
              </w:rPr>
              <w:t xml:space="preserve">, az iskolaváltás </w:t>
            </w:r>
            <w:r w:rsidRPr="00604C73">
              <w:rPr>
                <w:rFonts w:asciiTheme="minorHAnsi" w:hAnsiTheme="minorHAnsi"/>
                <w:b/>
                <w:sz w:val="22"/>
                <w:szCs w:val="22"/>
              </w:rPr>
              <w:t xml:space="preserve"> </w:t>
            </w:r>
            <w:r>
              <w:rPr>
                <w:rFonts w:asciiTheme="minorHAnsi" w:hAnsiTheme="minorHAnsi"/>
                <w:b/>
                <w:sz w:val="22"/>
                <w:szCs w:val="22"/>
              </w:rPr>
              <w:t xml:space="preserve">helyi </w:t>
            </w:r>
            <w:r w:rsidRPr="00604C73">
              <w:rPr>
                <w:rFonts w:asciiTheme="minorHAnsi" w:hAnsiTheme="minorHAnsi"/>
                <w:b/>
                <w:sz w:val="22"/>
                <w:szCs w:val="22"/>
              </w:rPr>
              <w:t>szabályai</w:t>
            </w:r>
            <w:bookmarkEnd w:id="28"/>
            <w:bookmarkEnd w:id="29"/>
            <w:r w:rsidRPr="00604C73">
              <w:rPr>
                <w:rFonts w:asciiTheme="minorHAnsi" w:hAnsiTheme="minorHAnsi"/>
                <w:b/>
                <w:sz w:val="22"/>
                <w:szCs w:val="22"/>
              </w:rPr>
              <w:t xml:space="preserve"> </w:t>
            </w:r>
          </w:p>
          <w:p w:rsidR="00424E8D" w:rsidRPr="00432740" w:rsidRDefault="00424E8D" w:rsidP="00A07452">
            <w:pPr>
              <w:rPr>
                <w:b/>
              </w:rPr>
            </w:pPr>
          </w:p>
        </w:tc>
        <w:tc>
          <w:tcPr>
            <w:tcW w:w="5245" w:type="dxa"/>
          </w:tcPr>
          <w:p w:rsidR="00D746F9" w:rsidRDefault="00D746F9" w:rsidP="00D746F9">
            <w:pPr>
              <w:jc w:val="left"/>
              <w:rPr>
                <w:rFonts w:asciiTheme="minorHAnsi" w:hAnsiTheme="minorHAnsi"/>
                <w:b/>
                <w:sz w:val="22"/>
                <w:szCs w:val="22"/>
              </w:rPr>
            </w:pPr>
            <w:r w:rsidRPr="00472F05">
              <w:rPr>
                <w:rFonts w:asciiTheme="minorHAnsi" w:hAnsiTheme="minorHAnsi"/>
                <w:b/>
                <w:sz w:val="22"/>
                <w:szCs w:val="22"/>
              </w:rPr>
              <w:t>Belépés az iskolába</w:t>
            </w:r>
          </w:p>
          <w:p w:rsidR="00D746F9" w:rsidRDefault="00D746F9" w:rsidP="00D746F9">
            <w:pPr>
              <w:jc w:val="left"/>
              <w:rPr>
                <w:rFonts w:asciiTheme="minorHAnsi" w:hAnsiTheme="minorHAnsi"/>
                <w:b/>
                <w:sz w:val="22"/>
                <w:szCs w:val="22"/>
              </w:rPr>
            </w:pPr>
            <w:r>
              <w:rPr>
                <w:rFonts w:asciiTheme="minorHAnsi" w:hAnsiTheme="minorHAnsi"/>
                <w:b/>
                <w:sz w:val="22"/>
                <w:szCs w:val="22"/>
              </w:rPr>
              <w:t>…..</w:t>
            </w:r>
          </w:p>
          <w:p w:rsidR="00D746F9" w:rsidRPr="00A53D1E" w:rsidRDefault="00D746F9" w:rsidP="0019157F">
            <w:pPr>
              <w:numPr>
                <w:ilvl w:val="0"/>
                <w:numId w:val="16"/>
              </w:numPr>
              <w:jc w:val="both"/>
              <w:rPr>
                <w:rFonts w:asciiTheme="minorHAnsi" w:hAnsiTheme="minorHAnsi"/>
                <w:b/>
                <w:sz w:val="22"/>
                <w:szCs w:val="22"/>
              </w:rPr>
            </w:pPr>
            <w:r w:rsidRPr="00A53D1E">
              <w:rPr>
                <w:rFonts w:asciiTheme="minorHAnsi" w:hAnsiTheme="minorHAnsi"/>
                <w:b/>
                <w:sz w:val="22"/>
                <w:szCs w:val="22"/>
              </w:rPr>
              <w:t>9. évfolyamon</w:t>
            </w:r>
          </w:p>
          <w:p w:rsidR="00D746F9" w:rsidRPr="00A53D1E" w:rsidRDefault="00D746F9" w:rsidP="00D746F9">
            <w:pPr>
              <w:jc w:val="both"/>
              <w:rPr>
                <w:rFonts w:asciiTheme="minorHAnsi" w:hAnsiTheme="minorHAnsi"/>
                <w:sz w:val="22"/>
                <w:szCs w:val="22"/>
              </w:rPr>
            </w:pPr>
            <w:r w:rsidRPr="00A53D1E">
              <w:rPr>
                <w:rFonts w:asciiTheme="minorHAnsi" w:hAnsiTheme="minorHAnsi"/>
                <w:sz w:val="22"/>
                <w:szCs w:val="22"/>
              </w:rPr>
              <w:t>Elsősorban a szekszárdi illetve a Szekszárd vonzáskörzetébe tartozó általános iskolák végzős tanulóit várjuk, közülük is elsősorban azokat, akiknek céljai között szerepel a felsőfokú továbbtanulás, és kitartó munkára képesek.</w:t>
            </w:r>
          </w:p>
          <w:p w:rsidR="00D746F9" w:rsidRDefault="00D746F9" w:rsidP="00D746F9">
            <w:pPr>
              <w:jc w:val="both"/>
              <w:rPr>
                <w:rFonts w:asciiTheme="minorHAnsi" w:hAnsiTheme="minorHAnsi"/>
                <w:sz w:val="22"/>
                <w:szCs w:val="22"/>
              </w:rPr>
            </w:pPr>
            <w:r w:rsidRPr="00A53D1E">
              <w:rPr>
                <w:rFonts w:asciiTheme="minorHAnsi" w:hAnsiTheme="minorHAnsi"/>
                <w:sz w:val="22"/>
                <w:szCs w:val="22"/>
              </w:rPr>
              <w:t>A felvételi eljárás</w:t>
            </w:r>
            <w:r>
              <w:rPr>
                <w:rFonts w:asciiTheme="minorHAnsi" w:hAnsiTheme="minorHAnsi"/>
                <w:sz w:val="22"/>
                <w:szCs w:val="22"/>
              </w:rPr>
              <w:t xml:space="preserve"> tanév rendjéhez igazodó </w:t>
            </w:r>
            <w:r w:rsidRPr="00A53D1E">
              <w:rPr>
                <w:rFonts w:asciiTheme="minorHAnsi" w:hAnsiTheme="minorHAnsi"/>
                <w:sz w:val="22"/>
                <w:szCs w:val="22"/>
              </w:rPr>
              <w:t xml:space="preserve"> </w:t>
            </w:r>
            <w:r>
              <w:rPr>
                <w:rFonts w:asciiTheme="minorHAnsi" w:hAnsiTheme="minorHAnsi"/>
                <w:sz w:val="22"/>
                <w:szCs w:val="22"/>
              </w:rPr>
              <w:t>időbeli ütemezéséről (helyi rendjéről), a meghirdetett tanulmányi területekről</w:t>
            </w:r>
            <w:r w:rsidRPr="00A53D1E">
              <w:rPr>
                <w:rFonts w:asciiTheme="minorHAnsi" w:hAnsiTheme="minorHAnsi"/>
                <w:sz w:val="22"/>
                <w:szCs w:val="22"/>
              </w:rPr>
              <w:t xml:space="preserve"> minden évben a nevelőtestület dönt. A 2003/2004. tanév</w:t>
            </w:r>
            <w:r>
              <w:rPr>
                <w:rFonts w:asciiTheme="minorHAnsi" w:hAnsiTheme="minorHAnsi"/>
                <w:sz w:val="22"/>
                <w:szCs w:val="22"/>
              </w:rPr>
              <w:t xml:space="preserve">től  a </w:t>
            </w:r>
            <w:r w:rsidRPr="00A53D1E">
              <w:rPr>
                <w:rFonts w:asciiTheme="minorHAnsi" w:hAnsiTheme="minorHAnsi"/>
                <w:sz w:val="22"/>
                <w:szCs w:val="22"/>
              </w:rPr>
              <w:t xml:space="preserve"> központi írásbeli vizsga </w:t>
            </w:r>
            <w:r>
              <w:rPr>
                <w:rFonts w:asciiTheme="minorHAnsi" w:hAnsiTheme="minorHAnsi"/>
                <w:sz w:val="22"/>
                <w:szCs w:val="22"/>
              </w:rPr>
              <w:t xml:space="preserve">megírásával lehet a négy évfolyamos gimnáziumi tanulmányi területeinkre jelentkezni.  Az Arany János Kollégiumi Program előkészítő kilencedik osztályába  a központi írásbeli vizsga előírásáról a kollégium javaslatát kikérve döntünk.  </w:t>
            </w:r>
            <w:r w:rsidRPr="00A53D1E">
              <w:rPr>
                <w:rFonts w:asciiTheme="minorHAnsi" w:hAnsiTheme="minorHAnsi"/>
                <w:sz w:val="22"/>
                <w:szCs w:val="22"/>
              </w:rPr>
              <w:t xml:space="preserve"> A felvételi összteljesítménybe az írásbeli vizsga mellett a 7. év végi és a 8. félévi osztályzatokat öt tantárgyból  beszámítjuk. </w:t>
            </w:r>
          </w:p>
          <w:p w:rsidR="00424E8D" w:rsidRDefault="00424E8D" w:rsidP="00EE2C0F">
            <w:pPr>
              <w:jc w:val="both"/>
              <w:rPr>
                <w:b/>
              </w:rPr>
            </w:pPr>
          </w:p>
          <w:p w:rsidR="00EE2C0F" w:rsidRDefault="00EE2C0F" w:rsidP="00EE2C0F">
            <w:pPr>
              <w:jc w:val="both"/>
              <w:rPr>
                <w:b/>
              </w:rPr>
            </w:pPr>
          </w:p>
          <w:p w:rsidR="00EE2C0F" w:rsidRDefault="00EE2C0F" w:rsidP="00EE2C0F">
            <w:pPr>
              <w:jc w:val="both"/>
              <w:rPr>
                <w:b/>
              </w:rPr>
            </w:pPr>
            <w:r>
              <w:rPr>
                <w:b/>
              </w:rPr>
              <w:t>…..</w:t>
            </w:r>
          </w:p>
          <w:p w:rsidR="00EE2C0F" w:rsidRDefault="00EE2C0F" w:rsidP="00EE2C0F">
            <w:pPr>
              <w:jc w:val="both"/>
              <w:rPr>
                <w:rFonts w:asciiTheme="minorHAnsi" w:hAnsiTheme="minorHAnsi"/>
                <w:sz w:val="22"/>
                <w:szCs w:val="22"/>
              </w:rPr>
            </w:pPr>
            <w:r>
              <w:rPr>
                <w:rFonts w:asciiTheme="minorHAnsi" w:hAnsiTheme="minorHAnsi"/>
                <w:sz w:val="22"/>
                <w:szCs w:val="22"/>
              </w:rPr>
              <w:t xml:space="preserve">Az Arany János Kollégiumi Programba ettől eltérően pályázat útján lehet bekerülni. </w:t>
            </w:r>
          </w:p>
          <w:p w:rsidR="00EE2C0F" w:rsidRDefault="00EE2C0F" w:rsidP="00EE2C0F">
            <w:pPr>
              <w:jc w:val="both"/>
              <w:rPr>
                <w:rFonts w:asciiTheme="minorHAnsi" w:hAnsiTheme="minorHAnsi"/>
                <w:sz w:val="22"/>
                <w:szCs w:val="22"/>
              </w:rPr>
            </w:pPr>
            <w:r w:rsidRPr="00E006F9">
              <w:rPr>
                <w:rFonts w:asciiTheme="minorHAnsi" w:hAnsiTheme="minorHAnsi"/>
                <w:sz w:val="22"/>
                <w:szCs w:val="22"/>
              </w:rPr>
              <w:t>A programba való bekerülés feltétele</w:t>
            </w:r>
            <w:r>
              <w:rPr>
                <w:rFonts w:asciiTheme="minorHAnsi" w:hAnsiTheme="minorHAnsi"/>
                <w:sz w:val="22"/>
                <w:szCs w:val="22"/>
              </w:rPr>
              <w:t xml:space="preserve">it jogszabály és a köznevelésért felelős miniszter által közzétett pályázati felhívás határozza meg. </w:t>
            </w:r>
          </w:p>
          <w:p w:rsidR="00EE2C0F" w:rsidRDefault="00EE2C0F" w:rsidP="00EE2C0F">
            <w:pPr>
              <w:jc w:val="both"/>
              <w:rPr>
                <w:rFonts w:asciiTheme="minorHAnsi" w:hAnsiTheme="minorHAnsi"/>
                <w:sz w:val="22"/>
                <w:szCs w:val="22"/>
              </w:rPr>
            </w:pPr>
            <w:r>
              <w:rPr>
                <w:rFonts w:asciiTheme="minorHAnsi" w:hAnsiTheme="minorHAnsi"/>
                <w:sz w:val="22"/>
                <w:szCs w:val="22"/>
              </w:rPr>
              <w:t>A pályázati feltételeknek megfelelés esetén:</w:t>
            </w:r>
          </w:p>
          <w:p w:rsidR="00EE2C0F" w:rsidRDefault="00EE2C0F" w:rsidP="0019157F">
            <w:pPr>
              <w:pStyle w:val="Listaszerbekezds"/>
              <w:numPr>
                <w:ilvl w:val="0"/>
                <w:numId w:val="17"/>
              </w:numPr>
              <w:contextualSpacing w:val="0"/>
              <w:jc w:val="both"/>
              <w:rPr>
                <w:rFonts w:asciiTheme="minorHAnsi" w:hAnsiTheme="minorHAnsi"/>
                <w:sz w:val="22"/>
                <w:szCs w:val="22"/>
              </w:rPr>
            </w:pPr>
            <w:r w:rsidRPr="00307703">
              <w:rPr>
                <w:rFonts w:asciiTheme="minorHAnsi" w:hAnsiTheme="minorHAnsi"/>
                <w:sz w:val="22"/>
                <w:szCs w:val="22"/>
              </w:rPr>
              <w:t xml:space="preserve"> a hátrányos helyzetű ill. nevelésbe vett vagy  </w:t>
            </w:r>
            <w:r>
              <w:rPr>
                <w:rFonts w:asciiTheme="minorHAnsi" w:hAnsiTheme="minorHAnsi"/>
                <w:sz w:val="22"/>
                <w:szCs w:val="22"/>
              </w:rPr>
              <w:t xml:space="preserve">ideiglenesen elhelyezett tanulók körében </w:t>
            </w:r>
            <w:r w:rsidRPr="00307703">
              <w:rPr>
                <w:rFonts w:asciiTheme="minorHAnsi" w:hAnsiTheme="minorHAnsi"/>
                <w:sz w:val="22"/>
                <w:szCs w:val="22"/>
              </w:rPr>
              <w:t>az előzőekben vázolt (négy</w:t>
            </w:r>
            <w:r>
              <w:rPr>
                <w:rFonts w:asciiTheme="minorHAnsi" w:hAnsiTheme="minorHAnsi"/>
                <w:sz w:val="22"/>
                <w:szCs w:val="22"/>
              </w:rPr>
              <w:t xml:space="preserve"> </w:t>
            </w:r>
            <w:r w:rsidRPr="00307703">
              <w:rPr>
                <w:rFonts w:asciiTheme="minorHAnsi" w:hAnsiTheme="minorHAnsi"/>
                <w:sz w:val="22"/>
                <w:szCs w:val="22"/>
              </w:rPr>
              <w:t xml:space="preserve">évfolyamos képzésre vonatkozó) </w:t>
            </w:r>
            <w:r>
              <w:rPr>
                <w:rFonts w:asciiTheme="minorHAnsi" w:hAnsiTheme="minorHAnsi"/>
                <w:sz w:val="22"/>
                <w:szCs w:val="22"/>
              </w:rPr>
              <w:t xml:space="preserve">hozott pontok – felvételi pontok </w:t>
            </w:r>
            <w:r w:rsidRPr="00307703">
              <w:rPr>
                <w:rFonts w:asciiTheme="minorHAnsi" w:hAnsiTheme="minorHAnsi"/>
                <w:sz w:val="22"/>
                <w:szCs w:val="22"/>
              </w:rPr>
              <w:t xml:space="preserve"> alapján rangsorolu</w:t>
            </w:r>
            <w:r>
              <w:rPr>
                <w:rFonts w:asciiTheme="minorHAnsi" w:hAnsiTheme="minorHAnsi"/>
                <w:sz w:val="22"/>
                <w:szCs w:val="22"/>
              </w:rPr>
              <w:t>n</w:t>
            </w:r>
            <w:r w:rsidRPr="00307703">
              <w:rPr>
                <w:rFonts w:asciiTheme="minorHAnsi" w:hAnsiTheme="minorHAnsi"/>
                <w:sz w:val="22"/>
                <w:szCs w:val="22"/>
              </w:rPr>
              <w:t xml:space="preserve">k. </w:t>
            </w:r>
          </w:p>
          <w:p w:rsidR="00EE2C0F" w:rsidRPr="00307703" w:rsidRDefault="00EE2C0F" w:rsidP="0019157F">
            <w:pPr>
              <w:pStyle w:val="Listaszerbekezds"/>
              <w:numPr>
                <w:ilvl w:val="0"/>
                <w:numId w:val="17"/>
              </w:numPr>
              <w:contextualSpacing w:val="0"/>
              <w:jc w:val="both"/>
              <w:rPr>
                <w:rFonts w:asciiTheme="minorHAnsi" w:hAnsiTheme="minorHAnsi"/>
                <w:sz w:val="22"/>
                <w:szCs w:val="22"/>
              </w:rPr>
            </w:pPr>
            <w:r>
              <w:rPr>
                <w:rFonts w:asciiTheme="minorHAnsi" w:hAnsiTheme="minorHAnsi"/>
                <w:sz w:val="22"/>
                <w:szCs w:val="22"/>
              </w:rPr>
              <w:lastRenderedPageBreak/>
              <w:t xml:space="preserve">ezt követően  (az előző rangsor folytatásaként) a többi jogosult tanuló körében is elvégezzük a rangsorolást.   Ezzel igyekszünk biztosítani a  programba bekerülés szempontjából korlátozott arányú bejutást engedélyező jogszabályi rendelkezéseknek való megfelelést. </w:t>
            </w:r>
          </w:p>
          <w:p w:rsidR="00EE2C0F" w:rsidRDefault="00EE2C0F" w:rsidP="00EE2C0F">
            <w:pPr>
              <w:jc w:val="both"/>
              <w:rPr>
                <w:b/>
              </w:rPr>
            </w:pPr>
          </w:p>
        </w:tc>
        <w:tc>
          <w:tcPr>
            <w:tcW w:w="7513" w:type="dxa"/>
          </w:tcPr>
          <w:p w:rsidR="00D746F9" w:rsidRDefault="00D746F9" w:rsidP="00D746F9">
            <w:pPr>
              <w:jc w:val="left"/>
              <w:rPr>
                <w:rFonts w:asciiTheme="minorHAnsi" w:hAnsiTheme="minorHAnsi"/>
                <w:b/>
                <w:sz w:val="22"/>
                <w:szCs w:val="22"/>
              </w:rPr>
            </w:pPr>
            <w:r w:rsidRPr="00472F05">
              <w:rPr>
                <w:rFonts w:asciiTheme="minorHAnsi" w:hAnsiTheme="minorHAnsi"/>
                <w:b/>
                <w:sz w:val="22"/>
                <w:szCs w:val="22"/>
              </w:rPr>
              <w:lastRenderedPageBreak/>
              <w:t>Belépés az iskolába</w:t>
            </w:r>
          </w:p>
          <w:p w:rsidR="00D746F9" w:rsidRDefault="00D746F9" w:rsidP="00D746F9">
            <w:pPr>
              <w:jc w:val="both"/>
              <w:rPr>
                <w:b/>
                <w:color w:val="FF0000"/>
              </w:rPr>
            </w:pPr>
            <w:r w:rsidRPr="00D746F9">
              <w:rPr>
                <w:b/>
              </w:rPr>
              <w:t>…..</w:t>
            </w:r>
          </w:p>
          <w:p w:rsidR="00D746F9" w:rsidRDefault="00D746F9" w:rsidP="00A07452">
            <w:pPr>
              <w:ind w:left="357"/>
              <w:jc w:val="both"/>
              <w:rPr>
                <w:b/>
                <w:color w:val="FF0000"/>
              </w:rPr>
            </w:pPr>
          </w:p>
          <w:p w:rsidR="00D746F9" w:rsidRPr="00A53D1E" w:rsidRDefault="00D746F9" w:rsidP="0019157F">
            <w:pPr>
              <w:numPr>
                <w:ilvl w:val="0"/>
                <w:numId w:val="16"/>
              </w:numPr>
              <w:jc w:val="both"/>
              <w:rPr>
                <w:rFonts w:asciiTheme="minorHAnsi" w:hAnsiTheme="minorHAnsi"/>
                <w:b/>
                <w:sz w:val="22"/>
                <w:szCs w:val="22"/>
              </w:rPr>
            </w:pPr>
            <w:r w:rsidRPr="00A53D1E">
              <w:rPr>
                <w:rFonts w:asciiTheme="minorHAnsi" w:hAnsiTheme="minorHAnsi"/>
                <w:b/>
                <w:sz w:val="22"/>
                <w:szCs w:val="22"/>
              </w:rPr>
              <w:t>9. évfolyamon</w:t>
            </w:r>
          </w:p>
          <w:p w:rsidR="00D746F9" w:rsidRPr="00A53D1E" w:rsidRDefault="00D746F9" w:rsidP="00D746F9">
            <w:pPr>
              <w:jc w:val="both"/>
              <w:rPr>
                <w:rFonts w:asciiTheme="minorHAnsi" w:hAnsiTheme="minorHAnsi"/>
                <w:sz w:val="22"/>
                <w:szCs w:val="22"/>
              </w:rPr>
            </w:pPr>
            <w:r w:rsidRPr="00A53D1E">
              <w:rPr>
                <w:rFonts w:asciiTheme="minorHAnsi" w:hAnsiTheme="minorHAnsi"/>
                <w:sz w:val="22"/>
                <w:szCs w:val="22"/>
              </w:rPr>
              <w:t>Elsősorban a szekszárdi illetve a Szekszárd vonzáskörzetébe tartozó általános iskolák végzős tanulóit várjuk, közülük is elsősorban azokat, akiknek céljai között szerepel a felsőfokú továbbtanulás, és kitartó munkára képesek.</w:t>
            </w:r>
          </w:p>
          <w:p w:rsidR="00D746F9" w:rsidRDefault="00D746F9" w:rsidP="00D746F9">
            <w:pPr>
              <w:jc w:val="both"/>
              <w:rPr>
                <w:rFonts w:asciiTheme="minorHAnsi" w:hAnsiTheme="minorHAnsi"/>
                <w:sz w:val="22"/>
                <w:szCs w:val="22"/>
              </w:rPr>
            </w:pPr>
            <w:r w:rsidRPr="00A53D1E">
              <w:rPr>
                <w:rFonts w:asciiTheme="minorHAnsi" w:hAnsiTheme="minorHAnsi"/>
                <w:sz w:val="22"/>
                <w:szCs w:val="22"/>
              </w:rPr>
              <w:t>A felvételi eljárás</w:t>
            </w:r>
            <w:r>
              <w:rPr>
                <w:rFonts w:asciiTheme="minorHAnsi" w:hAnsiTheme="minorHAnsi"/>
                <w:sz w:val="22"/>
                <w:szCs w:val="22"/>
              </w:rPr>
              <w:t xml:space="preserve"> tanév rendjéhez igazodó </w:t>
            </w:r>
            <w:r w:rsidRPr="00A53D1E">
              <w:rPr>
                <w:rFonts w:asciiTheme="minorHAnsi" w:hAnsiTheme="minorHAnsi"/>
                <w:sz w:val="22"/>
                <w:szCs w:val="22"/>
              </w:rPr>
              <w:t xml:space="preserve"> </w:t>
            </w:r>
            <w:r>
              <w:rPr>
                <w:rFonts w:asciiTheme="minorHAnsi" w:hAnsiTheme="minorHAnsi"/>
                <w:sz w:val="22"/>
                <w:szCs w:val="22"/>
              </w:rPr>
              <w:t xml:space="preserve">időbeli ütemezésére (helyi rendjére), a meghirdetett tanulmányi területekre (fenntartói jóváhagyásra) </w:t>
            </w:r>
            <w:r w:rsidRPr="00A53D1E">
              <w:rPr>
                <w:rFonts w:asciiTheme="minorHAnsi" w:hAnsiTheme="minorHAnsi"/>
                <w:sz w:val="22"/>
                <w:szCs w:val="22"/>
              </w:rPr>
              <w:t xml:space="preserve"> minden évben a nevelőtestület</w:t>
            </w:r>
            <w:r>
              <w:rPr>
                <w:rFonts w:asciiTheme="minorHAnsi" w:hAnsiTheme="minorHAnsi"/>
                <w:sz w:val="22"/>
                <w:szCs w:val="22"/>
              </w:rPr>
              <w:t xml:space="preserve"> tesz javaslatot. </w:t>
            </w:r>
            <w:r w:rsidRPr="00A53D1E">
              <w:rPr>
                <w:rFonts w:asciiTheme="minorHAnsi" w:hAnsiTheme="minorHAnsi"/>
                <w:sz w:val="22"/>
                <w:szCs w:val="22"/>
              </w:rPr>
              <w:t xml:space="preserve"> A 2003/2004. tanév</w:t>
            </w:r>
            <w:r>
              <w:rPr>
                <w:rFonts w:asciiTheme="minorHAnsi" w:hAnsiTheme="minorHAnsi"/>
                <w:sz w:val="22"/>
                <w:szCs w:val="22"/>
              </w:rPr>
              <w:t xml:space="preserve">től  a </w:t>
            </w:r>
            <w:r w:rsidRPr="00A53D1E">
              <w:rPr>
                <w:rFonts w:asciiTheme="minorHAnsi" w:hAnsiTheme="minorHAnsi"/>
                <w:sz w:val="22"/>
                <w:szCs w:val="22"/>
              </w:rPr>
              <w:t xml:space="preserve"> központi írásbeli vizsga </w:t>
            </w:r>
            <w:r>
              <w:rPr>
                <w:rFonts w:asciiTheme="minorHAnsi" w:hAnsiTheme="minorHAnsi"/>
                <w:sz w:val="22"/>
                <w:szCs w:val="22"/>
              </w:rPr>
              <w:t xml:space="preserve">megírásával lehet a négy évfolyamos gimnáziumi tanulmányi területeinkre jelentkezni.  Az Arany János Kollégiumi Program előkészítő kilencedik osztályába  a központi írásbeli vizsga előírásáról a kollégium javaslatát kikérve döntünk.  </w:t>
            </w:r>
            <w:r w:rsidRPr="00A53D1E">
              <w:rPr>
                <w:rFonts w:asciiTheme="minorHAnsi" w:hAnsiTheme="minorHAnsi"/>
                <w:sz w:val="22"/>
                <w:szCs w:val="22"/>
              </w:rPr>
              <w:t xml:space="preserve"> A felvételi összteljesítménybe az írásbeli vizsga mellett a 7. év végi és a 8. félévi osztályzatokat öt tantárgyból  beszámítjuk. </w:t>
            </w:r>
          </w:p>
          <w:p w:rsidR="00D746F9" w:rsidRDefault="00D746F9" w:rsidP="00A07452">
            <w:pPr>
              <w:ind w:left="357"/>
              <w:jc w:val="both"/>
              <w:rPr>
                <w:b/>
                <w:color w:val="FF0000"/>
              </w:rPr>
            </w:pPr>
          </w:p>
          <w:p w:rsidR="00D746F9" w:rsidRDefault="00D746F9" w:rsidP="00A07452">
            <w:pPr>
              <w:ind w:left="357"/>
              <w:jc w:val="both"/>
              <w:rPr>
                <w:b/>
                <w:color w:val="FF0000"/>
              </w:rPr>
            </w:pPr>
          </w:p>
          <w:p w:rsidR="00D746F9" w:rsidRDefault="00D746F9" w:rsidP="00A07452">
            <w:pPr>
              <w:ind w:left="357"/>
              <w:jc w:val="both"/>
              <w:rPr>
                <w:b/>
                <w:color w:val="FF0000"/>
              </w:rPr>
            </w:pPr>
          </w:p>
          <w:p w:rsidR="00D746F9" w:rsidRDefault="00D746F9" w:rsidP="00A07452">
            <w:pPr>
              <w:ind w:left="357"/>
              <w:jc w:val="both"/>
              <w:rPr>
                <w:b/>
                <w:color w:val="FF0000"/>
              </w:rPr>
            </w:pPr>
          </w:p>
          <w:p w:rsidR="00D746F9" w:rsidRDefault="00D746F9" w:rsidP="00A07452">
            <w:pPr>
              <w:ind w:left="357"/>
              <w:jc w:val="both"/>
              <w:rPr>
                <w:b/>
                <w:color w:val="FF0000"/>
              </w:rPr>
            </w:pPr>
          </w:p>
          <w:p w:rsidR="00EE2C0F" w:rsidRDefault="00160F48" w:rsidP="00D746F9">
            <w:pPr>
              <w:jc w:val="both"/>
              <w:rPr>
                <w:b/>
                <w:color w:val="FF0000"/>
              </w:rPr>
            </w:pPr>
            <w:r>
              <w:rPr>
                <w:b/>
                <w:color w:val="FF0000"/>
              </w:rPr>
              <w:t xml:space="preserve">A tanulmányi eredmények (hozott pontok) számítása részben </w:t>
            </w:r>
            <w:r w:rsidR="00D746F9">
              <w:rPr>
                <w:b/>
                <w:color w:val="FF0000"/>
              </w:rPr>
              <w:t xml:space="preserve">a tantárgyak táblázatában </w:t>
            </w:r>
            <w:r>
              <w:rPr>
                <w:b/>
                <w:color w:val="FF0000"/>
              </w:rPr>
              <w:t xml:space="preserve">az informatika tantárgynevet digitális kultúra váltja fel. </w:t>
            </w:r>
          </w:p>
          <w:p w:rsidR="00EE2C0F" w:rsidRDefault="00EE2C0F" w:rsidP="00D746F9">
            <w:pPr>
              <w:jc w:val="both"/>
              <w:rPr>
                <w:b/>
              </w:rPr>
            </w:pPr>
            <w:r w:rsidRPr="00EE2C0F">
              <w:rPr>
                <w:b/>
              </w:rPr>
              <w:t>…..</w:t>
            </w:r>
          </w:p>
          <w:p w:rsidR="00EE2C0F" w:rsidRDefault="00EE2C0F" w:rsidP="00EE2C0F">
            <w:pPr>
              <w:jc w:val="both"/>
              <w:rPr>
                <w:rFonts w:asciiTheme="minorHAnsi" w:hAnsiTheme="minorHAnsi"/>
                <w:sz w:val="22"/>
                <w:szCs w:val="22"/>
              </w:rPr>
            </w:pPr>
            <w:r>
              <w:rPr>
                <w:rFonts w:asciiTheme="minorHAnsi" w:hAnsiTheme="minorHAnsi"/>
                <w:sz w:val="22"/>
                <w:szCs w:val="22"/>
              </w:rPr>
              <w:t xml:space="preserve">Az Arany János Kollégiumi Programba ettől eltérően pályázat útján lehet bekerülni. </w:t>
            </w:r>
          </w:p>
          <w:p w:rsidR="00EE2C0F" w:rsidRDefault="00EE2C0F" w:rsidP="00EE2C0F">
            <w:pPr>
              <w:jc w:val="both"/>
              <w:rPr>
                <w:rFonts w:asciiTheme="minorHAnsi" w:hAnsiTheme="minorHAnsi"/>
                <w:sz w:val="22"/>
                <w:szCs w:val="22"/>
              </w:rPr>
            </w:pPr>
            <w:r w:rsidRPr="00E006F9">
              <w:rPr>
                <w:rFonts w:asciiTheme="minorHAnsi" w:hAnsiTheme="minorHAnsi"/>
                <w:sz w:val="22"/>
                <w:szCs w:val="22"/>
              </w:rPr>
              <w:t>A programba való bekerülés feltétele</w:t>
            </w:r>
            <w:r>
              <w:rPr>
                <w:rFonts w:asciiTheme="minorHAnsi" w:hAnsiTheme="minorHAnsi"/>
                <w:sz w:val="22"/>
                <w:szCs w:val="22"/>
              </w:rPr>
              <w:t xml:space="preserve">it jogszabály és a köznevelésért felelős miniszter által közzétett pályázati felhívás határozza meg. </w:t>
            </w:r>
          </w:p>
          <w:p w:rsidR="00EE2C0F" w:rsidRDefault="00EE2C0F" w:rsidP="00EE2C0F">
            <w:pPr>
              <w:jc w:val="both"/>
              <w:rPr>
                <w:rFonts w:asciiTheme="minorHAnsi" w:hAnsiTheme="minorHAnsi"/>
                <w:sz w:val="22"/>
                <w:szCs w:val="22"/>
              </w:rPr>
            </w:pPr>
            <w:r>
              <w:rPr>
                <w:rFonts w:asciiTheme="minorHAnsi" w:hAnsiTheme="minorHAnsi"/>
                <w:sz w:val="22"/>
                <w:szCs w:val="22"/>
              </w:rPr>
              <w:t>A pályázati feltételeknek megfelelés esetén:</w:t>
            </w:r>
          </w:p>
          <w:p w:rsidR="00EE2C0F" w:rsidRPr="00427FF5" w:rsidRDefault="00EE2C0F" w:rsidP="00EE2C0F">
            <w:pPr>
              <w:jc w:val="both"/>
              <w:rPr>
                <w:rFonts w:asciiTheme="minorHAnsi" w:hAnsiTheme="minorHAnsi"/>
                <w:sz w:val="22"/>
                <w:szCs w:val="22"/>
              </w:rPr>
            </w:pPr>
            <w:r>
              <w:rPr>
                <w:rFonts w:asciiTheme="minorHAnsi" w:hAnsiTheme="minorHAnsi"/>
                <w:sz w:val="22"/>
                <w:szCs w:val="22"/>
              </w:rPr>
              <w:t xml:space="preserve">a felvételi pontszám alapján sorba rendezzük a jelentkezőket. Sorrendazonosság esetén előnyben kell részesíteni a hátrányos helyzetű tanulókat, majd a különleges helyzetben lévő tanulókat.  </w:t>
            </w:r>
          </w:p>
          <w:p w:rsidR="00EE2C0F" w:rsidRPr="00A07452" w:rsidRDefault="00EE2C0F" w:rsidP="00D746F9">
            <w:pPr>
              <w:jc w:val="both"/>
              <w:rPr>
                <w:b/>
                <w:color w:val="FF0000"/>
              </w:rPr>
            </w:pPr>
          </w:p>
        </w:tc>
      </w:tr>
      <w:tr w:rsidR="00EE2C0F" w:rsidRPr="00A15D6E" w:rsidTr="00D746F9">
        <w:trPr>
          <w:trHeight w:val="403"/>
        </w:trPr>
        <w:tc>
          <w:tcPr>
            <w:tcW w:w="2263" w:type="dxa"/>
          </w:tcPr>
          <w:p w:rsidR="00083F86" w:rsidRDefault="00083F86" w:rsidP="00083F86">
            <w:pPr>
              <w:pStyle w:val="Cmsor1"/>
              <w:jc w:val="left"/>
              <w:outlineLvl w:val="0"/>
              <w:rPr>
                <w:rFonts w:asciiTheme="minorHAnsi" w:hAnsiTheme="minorHAnsi"/>
                <w:b/>
                <w:sz w:val="22"/>
                <w:szCs w:val="22"/>
              </w:rPr>
            </w:pPr>
            <w:bookmarkStart w:id="30" w:name="_Toc352080021"/>
            <w:bookmarkStart w:id="31" w:name="_Toc144390792"/>
            <w:r w:rsidRPr="00604C73">
              <w:rPr>
                <w:rFonts w:asciiTheme="minorHAnsi" w:hAnsiTheme="minorHAnsi"/>
                <w:b/>
                <w:sz w:val="22"/>
                <w:szCs w:val="22"/>
              </w:rPr>
              <w:lastRenderedPageBreak/>
              <w:t>8</w:t>
            </w:r>
            <w:r w:rsidR="00CE6237">
              <w:rPr>
                <w:rFonts w:asciiTheme="minorHAnsi" w:hAnsiTheme="minorHAnsi"/>
                <w:b/>
                <w:sz w:val="22"/>
                <w:szCs w:val="22"/>
              </w:rPr>
              <w:t>. (az új dokumentumban már 9. )</w:t>
            </w:r>
            <w:r w:rsidRPr="00604C73">
              <w:rPr>
                <w:rFonts w:asciiTheme="minorHAnsi" w:hAnsiTheme="minorHAnsi"/>
                <w:b/>
                <w:sz w:val="22"/>
                <w:szCs w:val="22"/>
              </w:rPr>
              <w:t xml:space="preserve"> Az elsősegély</w:t>
            </w:r>
            <w:r>
              <w:rPr>
                <w:rFonts w:asciiTheme="minorHAnsi" w:hAnsiTheme="minorHAnsi"/>
                <w:b/>
                <w:sz w:val="22"/>
                <w:szCs w:val="22"/>
              </w:rPr>
              <w:t>-</w:t>
            </w:r>
            <w:r w:rsidRPr="00604C73">
              <w:rPr>
                <w:rFonts w:asciiTheme="minorHAnsi" w:hAnsiTheme="minorHAnsi"/>
                <w:b/>
                <w:sz w:val="22"/>
                <w:szCs w:val="22"/>
              </w:rPr>
              <w:t>nyújtási alapismeretek elsajátításával kapcsolatos terv</w:t>
            </w:r>
            <w:bookmarkEnd w:id="30"/>
            <w:bookmarkEnd w:id="31"/>
          </w:p>
          <w:p w:rsidR="00EE2C0F" w:rsidRPr="00604C73" w:rsidRDefault="00EE2C0F" w:rsidP="00160F48">
            <w:pPr>
              <w:pStyle w:val="Cmsor1"/>
              <w:outlineLvl w:val="0"/>
              <w:rPr>
                <w:rFonts w:asciiTheme="minorHAnsi" w:hAnsiTheme="minorHAnsi"/>
                <w:b/>
                <w:sz w:val="22"/>
                <w:szCs w:val="22"/>
              </w:rPr>
            </w:pPr>
          </w:p>
        </w:tc>
        <w:tc>
          <w:tcPr>
            <w:tcW w:w="5245" w:type="dxa"/>
          </w:tcPr>
          <w:p w:rsidR="00083F86" w:rsidRDefault="00083F86" w:rsidP="00083F86">
            <w:pPr>
              <w:pStyle w:val="Listaszerbekezds"/>
              <w:spacing w:after="200" w:line="276" w:lineRule="auto"/>
              <w:ind w:left="360"/>
              <w:rPr>
                <w:rFonts w:asciiTheme="minorHAnsi" w:hAnsiTheme="minorHAnsi"/>
                <w:sz w:val="22"/>
                <w:szCs w:val="22"/>
              </w:rPr>
            </w:pPr>
            <w:r>
              <w:rPr>
                <w:rFonts w:asciiTheme="minorHAnsi" w:hAnsiTheme="minorHAnsi"/>
                <w:sz w:val="22"/>
                <w:szCs w:val="22"/>
              </w:rPr>
              <w:t>……</w:t>
            </w:r>
          </w:p>
          <w:p w:rsidR="00083F86" w:rsidRPr="003E35F2" w:rsidRDefault="00083F86" w:rsidP="00083F86">
            <w:pPr>
              <w:pStyle w:val="Listaszerbekezds"/>
              <w:spacing w:after="200" w:line="276" w:lineRule="auto"/>
              <w:ind w:left="360"/>
              <w:jc w:val="left"/>
              <w:rPr>
                <w:rFonts w:asciiTheme="minorHAnsi" w:hAnsiTheme="minorHAnsi"/>
                <w:sz w:val="22"/>
                <w:szCs w:val="22"/>
              </w:rPr>
            </w:pPr>
            <w:r w:rsidRPr="003E35F2">
              <w:rPr>
                <w:rFonts w:asciiTheme="minorHAnsi" w:hAnsiTheme="minorHAnsi"/>
                <w:sz w:val="22"/>
                <w:szCs w:val="22"/>
              </w:rPr>
              <w:t>Segélykérés/ mentőhívás</w:t>
            </w:r>
          </w:p>
          <w:p w:rsidR="00083F86" w:rsidRPr="003E35F2" w:rsidRDefault="00083F86" w:rsidP="0019157F">
            <w:pPr>
              <w:pStyle w:val="Listaszerbekezds"/>
              <w:numPr>
                <w:ilvl w:val="0"/>
                <w:numId w:val="18"/>
              </w:numPr>
              <w:spacing w:after="200" w:line="276" w:lineRule="auto"/>
              <w:jc w:val="left"/>
              <w:rPr>
                <w:rFonts w:asciiTheme="minorHAnsi" w:hAnsiTheme="minorHAnsi"/>
                <w:sz w:val="22"/>
                <w:szCs w:val="22"/>
              </w:rPr>
            </w:pPr>
            <w:r w:rsidRPr="003E35F2">
              <w:rPr>
                <w:rFonts w:asciiTheme="minorHAnsi" w:hAnsiTheme="minorHAnsi"/>
                <w:sz w:val="22"/>
                <w:szCs w:val="22"/>
              </w:rPr>
              <w:t>Mentők: 104</w:t>
            </w:r>
          </w:p>
          <w:p w:rsidR="00083F86" w:rsidRPr="003E35F2" w:rsidRDefault="00083F86" w:rsidP="0019157F">
            <w:pPr>
              <w:pStyle w:val="Listaszerbekezds"/>
              <w:numPr>
                <w:ilvl w:val="0"/>
                <w:numId w:val="18"/>
              </w:numPr>
              <w:spacing w:after="200" w:line="276" w:lineRule="auto"/>
              <w:jc w:val="left"/>
              <w:rPr>
                <w:rFonts w:asciiTheme="minorHAnsi" w:hAnsiTheme="minorHAnsi"/>
                <w:sz w:val="22"/>
                <w:szCs w:val="22"/>
              </w:rPr>
            </w:pPr>
            <w:r w:rsidRPr="003E35F2">
              <w:rPr>
                <w:rFonts w:asciiTheme="minorHAnsi" w:hAnsiTheme="minorHAnsi"/>
                <w:sz w:val="22"/>
                <w:szCs w:val="22"/>
              </w:rPr>
              <w:t>Tűzoltók: 105</w:t>
            </w:r>
          </w:p>
          <w:p w:rsidR="00083F86" w:rsidRPr="003E35F2" w:rsidRDefault="00083F86" w:rsidP="0019157F">
            <w:pPr>
              <w:pStyle w:val="Listaszerbekezds"/>
              <w:numPr>
                <w:ilvl w:val="0"/>
                <w:numId w:val="18"/>
              </w:numPr>
              <w:spacing w:after="200" w:line="276" w:lineRule="auto"/>
              <w:jc w:val="left"/>
              <w:rPr>
                <w:rFonts w:asciiTheme="minorHAnsi" w:hAnsiTheme="minorHAnsi"/>
                <w:sz w:val="22"/>
                <w:szCs w:val="22"/>
              </w:rPr>
            </w:pPr>
            <w:r w:rsidRPr="003E35F2">
              <w:rPr>
                <w:rFonts w:asciiTheme="minorHAnsi" w:hAnsiTheme="minorHAnsi"/>
                <w:sz w:val="22"/>
                <w:szCs w:val="22"/>
              </w:rPr>
              <w:t>Rendőrség: 105</w:t>
            </w:r>
          </w:p>
          <w:p w:rsidR="00083F86" w:rsidRPr="003E35F2" w:rsidRDefault="00083F86" w:rsidP="0019157F">
            <w:pPr>
              <w:pStyle w:val="Listaszerbekezds"/>
              <w:numPr>
                <w:ilvl w:val="0"/>
                <w:numId w:val="18"/>
              </w:numPr>
              <w:spacing w:after="200" w:line="276" w:lineRule="auto"/>
              <w:jc w:val="left"/>
              <w:rPr>
                <w:rFonts w:asciiTheme="minorHAnsi" w:hAnsiTheme="minorHAnsi"/>
                <w:sz w:val="22"/>
                <w:szCs w:val="22"/>
              </w:rPr>
            </w:pPr>
            <w:r w:rsidRPr="003E35F2">
              <w:rPr>
                <w:rFonts w:asciiTheme="minorHAnsi" w:hAnsiTheme="minorHAnsi"/>
                <w:sz w:val="22"/>
                <w:szCs w:val="22"/>
              </w:rPr>
              <w:t>Központi hívószám: 112</w:t>
            </w:r>
          </w:p>
          <w:p w:rsidR="00EE2C0F" w:rsidRPr="00472F05" w:rsidRDefault="00EE2C0F" w:rsidP="00D746F9">
            <w:pPr>
              <w:rPr>
                <w:b/>
              </w:rPr>
            </w:pPr>
          </w:p>
        </w:tc>
        <w:tc>
          <w:tcPr>
            <w:tcW w:w="7513" w:type="dxa"/>
          </w:tcPr>
          <w:p w:rsidR="00083F86" w:rsidRDefault="00083F86" w:rsidP="00083F86">
            <w:pPr>
              <w:pStyle w:val="Listaszerbekezds"/>
              <w:spacing w:after="200" w:line="276" w:lineRule="auto"/>
              <w:ind w:left="360"/>
              <w:rPr>
                <w:rFonts w:asciiTheme="minorHAnsi" w:hAnsiTheme="minorHAnsi"/>
                <w:sz w:val="22"/>
                <w:szCs w:val="22"/>
              </w:rPr>
            </w:pPr>
            <w:r>
              <w:rPr>
                <w:rFonts w:asciiTheme="minorHAnsi" w:hAnsiTheme="minorHAnsi"/>
                <w:sz w:val="22"/>
                <w:szCs w:val="22"/>
              </w:rPr>
              <w:t>……</w:t>
            </w:r>
          </w:p>
          <w:p w:rsidR="00083F86" w:rsidRPr="003E35F2" w:rsidRDefault="00083F86" w:rsidP="00083F86">
            <w:pPr>
              <w:pStyle w:val="Listaszerbekezds"/>
              <w:spacing w:after="200" w:line="276" w:lineRule="auto"/>
              <w:ind w:left="360"/>
              <w:jc w:val="left"/>
              <w:rPr>
                <w:rFonts w:asciiTheme="minorHAnsi" w:hAnsiTheme="minorHAnsi"/>
                <w:sz w:val="22"/>
                <w:szCs w:val="22"/>
              </w:rPr>
            </w:pPr>
            <w:r w:rsidRPr="003E35F2">
              <w:rPr>
                <w:rFonts w:asciiTheme="minorHAnsi" w:hAnsiTheme="minorHAnsi"/>
                <w:sz w:val="22"/>
                <w:szCs w:val="22"/>
              </w:rPr>
              <w:t>Segélykérés/ mentőhívás</w:t>
            </w:r>
          </w:p>
          <w:p w:rsidR="00083F86" w:rsidRPr="00427FF5" w:rsidRDefault="00083F86" w:rsidP="00083F86">
            <w:pPr>
              <w:spacing w:after="200" w:line="276" w:lineRule="auto"/>
              <w:ind w:firstLine="708"/>
              <w:contextualSpacing/>
              <w:jc w:val="left"/>
              <w:rPr>
                <w:rFonts w:asciiTheme="minorHAnsi" w:hAnsiTheme="minorHAnsi"/>
                <w:sz w:val="22"/>
                <w:szCs w:val="22"/>
              </w:rPr>
            </w:pPr>
            <w:r w:rsidRPr="00427FF5">
              <w:rPr>
                <w:rFonts w:asciiTheme="minorHAnsi" w:hAnsiTheme="minorHAnsi"/>
                <w:sz w:val="22"/>
                <w:szCs w:val="22"/>
              </w:rPr>
              <w:t>Központi hívószám: 112</w:t>
            </w:r>
          </w:p>
          <w:p w:rsidR="00EE2C0F" w:rsidRPr="00472F05" w:rsidRDefault="00EE2C0F" w:rsidP="00083F86">
            <w:pPr>
              <w:jc w:val="left"/>
              <w:rPr>
                <w:b/>
              </w:rPr>
            </w:pPr>
          </w:p>
        </w:tc>
      </w:tr>
      <w:tr w:rsidR="0088283E" w:rsidRPr="00A15D6E" w:rsidTr="00D746F9">
        <w:trPr>
          <w:trHeight w:val="403"/>
        </w:trPr>
        <w:tc>
          <w:tcPr>
            <w:tcW w:w="2263" w:type="dxa"/>
          </w:tcPr>
          <w:p w:rsidR="0088283E" w:rsidRDefault="0088283E" w:rsidP="0088283E">
            <w:pPr>
              <w:pStyle w:val="Cmsor1"/>
              <w:outlineLvl w:val="0"/>
              <w:rPr>
                <w:rFonts w:asciiTheme="minorHAnsi" w:hAnsiTheme="minorHAnsi"/>
                <w:b/>
                <w:bCs/>
                <w:i/>
                <w:spacing w:val="40"/>
                <w:sz w:val="22"/>
                <w:szCs w:val="22"/>
              </w:rPr>
            </w:pPr>
            <w:bookmarkStart w:id="32" w:name="_Toc144390797"/>
            <w:r>
              <w:rPr>
                <w:rFonts w:asciiTheme="minorHAnsi" w:hAnsiTheme="minorHAnsi"/>
                <w:b/>
                <w:bCs/>
                <w:i/>
                <w:spacing w:val="40"/>
                <w:sz w:val="22"/>
                <w:szCs w:val="22"/>
              </w:rPr>
              <w:lastRenderedPageBreak/>
              <w:t>A PEDAGÓGIAI PROGRAM ELFOGADÁSA ÉS JÓVÁHAGYÁSA</w:t>
            </w:r>
            <w:bookmarkEnd w:id="32"/>
          </w:p>
          <w:p w:rsidR="0088283E" w:rsidRPr="00604C73" w:rsidRDefault="0088283E" w:rsidP="00083F86">
            <w:pPr>
              <w:pStyle w:val="Cmsor1"/>
              <w:outlineLvl w:val="0"/>
              <w:rPr>
                <w:rFonts w:asciiTheme="minorHAnsi" w:hAnsiTheme="minorHAnsi"/>
                <w:b/>
                <w:sz w:val="22"/>
                <w:szCs w:val="22"/>
              </w:rPr>
            </w:pPr>
          </w:p>
        </w:tc>
        <w:tc>
          <w:tcPr>
            <w:tcW w:w="5245" w:type="dxa"/>
          </w:tcPr>
          <w:p w:rsidR="00B23B88" w:rsidRDefault="00B23B88" w:rsidP="00B23B88">
            <w:pPr>
              <w:pStyle w:val="Cmsor1"/>
              <w:outlineLvl w:val="0"/>
              <w:rPr>
                <w:rFonts w:asciiTheme="minorHAnsi" w:hAnsiTheme="minorHAnsi"/>
                <w:b/>
                <w:bCs/>
                <w:i/>
                <w:spacing w:val="40"/>
                <w:sz w:val="22"/>
                <w:szCs w:val="22"/>
              </w:rPr>
            </w:pPr>
            <w:r>
              <w:rPr>
                <w:rFonts w:asciiTheme="minorHAnsi" w:hAnsiTheme="minorHAnsi"/>
                <w:b/>
                <w:bCs/>
                <w:i/>
                <w:spacing w:val="40"/>
                <w:sz w:val="22"/>
                <w:szCs w:val="22"/>
              </w:rPr>
              <w:t>A PEDAGÓGIAI PROGRAM ELFOGADÁSA ÉS JÓVÁHAGYÁSA</w:t>
            </w:r>
          </w:p>
          <w:p w:rsidR="00B23B88" w:rsidRDefault="00B23B88" w:rsidP="00B23B88">
            <w:pPr>
              <w:pStyle w:val="Szvegtrzs2"/>
              <w:tabs>
                <w:tab w:val="left" w:pos="709"/>
              </w:tabs>
              <w:spacing w:line="240" w:lineRule="auto"/>
              <w:jc w:val="both"/>
              <w:rPr>
                <w:rFonts w:asciiTheme="minorHAnsi" w:hAnsiTheme="minorHAnsi"/>
                <w:b/>
                <w:sz w:val="22"/>
                <w:szCs w:val="22"/>
              </w:rPr>
            </w:pPr>
            <w:r>
              <w:rPr>
                <w:rFonts w:asciiTheme="minorHAnsi" w:hAnsiTheme="minorHAnsi"/>
                <w:b/>
                <w:i/>
                <w:sz w:val="22"/>
                <w:szCs w:val="22"/>
              </w:rPr>
              <w:t xml:space="preserve">Ez a pedagógiai program határozatlan időre szól. Felülvizsgálatát kétévente elvégezzük. A felülvizsgálati cikluson belüli módosításra  a nevelőtestület (50 % +1 fő), a főigazgató,  illetve az Iskolaszék  kezdeményezésére kerülhet sor. </w:t>
            </w:r>
          </w:p>
          <w:p w:rsidR="00B23B88" w:rsidRPr="00AD2463" w:rsidRDefault="00B23B88" w:rsidP="00B23B88">
            <w:pPr>
              <w:jc w:val="both"/>
              <w:rPr>
                <w:rFonts w:asciiTheme="minorHAnsi" w:hAnsiTheme="minorHAnsi"/>
                <w:sz w:val="22"/>
                <w:szCs w:val="22"/>
              </w:rPr>
            </w:pPr>
            <w:r w:rsidRPr="00AD2463">
              <w:rPr>
                <w:rFonts w:asciiTheme="minorHAnsi" w:hAnsiTheme="minorHAnsi"/>
                <w:sz w:val="22"/>
                <w:szCs w:val="22"/>
              </w:rPr>
              <w:t>A módosítás elfogadásáról kétharmados többséggel kell döntést hozni. Módosítás esetén is végig kell járni a kötelező legitimációs utat.</w:t>
            </w:r>
          </w:p>
          <w:p w:rsidR="00B23B88" w:rsidRDefault="00B23B88" w:rsidP="00B23B88">
            <w:pPr>
              <w:jc w:val="both"/>
              <w:rPr>
                <w:rFonts w:asciiTheme="minorHAnsi" w:hAnsiTheme="minorHAnsi"/>
                <w:b/>
                <w:sz w:val="22"/>
                <w:szCs w:val="22"/>
              </w:rPr>
            </w:pPr>
            <w:bookmarkStart w:id="33" w:name="_Toc384641627"/>
            <w:bookmarkStart w:id="34" w:name="_Toc414534269"/>
          </w:p>
          <w:p w:rsidR="00B23B88" w:rsidRPr="00AD2463" w:rsidRDefault="00B23B88" w:rsidP="00B23B88">
            <w:pPr>
              <w:jc w:val="both"/>
              <w:rPr>
                <w:rFonts w:asciiTheme="minorHAnsi" w:hAnsiTheme="minorHAnsi"/>
                <w:b/>
                <w:sz w:val="22"/>
                <w:szCs w:val="22"/>
              </w:rPr>
            </w:pPr>
            <w:r w:rsidRPr="00AD2463">
              <w:rPr>
                <w:rFonts w:asciiTheme="minorHAnsi" w:hAnsiTheme="minorHAnsi"/>
                <w:b/>
                <w:sz w:val="22"/>
                <w:szCs w:val="22"/>
              </w:rPr>
              <w:t>A pedagógiai program nyilvánosságra hozatala</w:t>
            </w:r>
            <w:bookmarkEnd w:id="33"/>
            <w:bookmarkEnd w:id="34"/>
          </w:p>
          <w:p w:rsidR="00B23B88" w:rsidRPr="00AD2463" w:rsidRDefault="00B23B88" w:rsidP="00B23B88">
            <w:pPr>
              <w:jc w:val="both"/>
              <w:rPr>
                <w:rFonts w:asciiTheme="minorHAnsi" w:hAnsiTheme="minorHAnsi"/>
                <w:sz w:val="22"/>
                <w:szCs w:val="22"/>
              </w:rPr>
            </w:pPr>
            <w:r>
              <w:rPr>
                <w:rFonts w:asciiTheme="minorHAnsi" w:hAnsiTheme="minorHAnsi"/>
                <w:sz w:val="22"/>
                <w:szCs w:val="22"/>
              </w:rPr>
              <w:t xml:space="preserve">A dokumentumot az intézmény  székhelyén </w:t>
            </w:r>
            <w:r w:rsidRPr="00AD2463">
              <w:rPr>
                <w:rFonts w:asciiTheme="minorHAnsi" w:hAnsiTheme="minorHAnsi"/>
                <w:sz w:val="22"/>
                <w:szCs w:val="22"/>
              </w:rPr>
              <w:t xml:space="preserve">az intézményvezetői irodában lehet elolvasni, valamint megtekinthető az iskola honlapján és a Köznevelés Információs Rendszerének elektronikus felületén. </w:t>
            </w:r>
          </w:p>
          <w:p w:rsidR="00B23B88" w:rsidRDefault="00B23B88" w:rsidP="00B23B88">
            <w:pPr>
              <w:jc w:val="both"/>
              <w:rPr>
                <w:rFonts w:asciiTheme="minorHAnsi" w:hAnsiTheme="minorHAnsi"/>
                <w:b/>
                <w:sz w:val="22"/>
                <w:szCs w:val="22"/>
              </w:rPr>
            </w:pPr>
          </w:p>
          <w:p w:rsidR="00B23B88" w:rsidRDefault="00B23B88" w:rsidP="00B23B88">
            <w:pPr>
              <w:jc w:val="both"/>
              <w:rPr>
                <w:rFonts w:asciiTheme="minorHAnsi" w:hAnsiTheme="minorHAnsi"/>
                <w:b/>
                <w:sz w:val="22"/>
                <w:szCs w:val="22"/>
              </w:rPr>
            </w:pPr>
            <w:r>
              <w:rPr>
                <w:rFonts w:asciiTheme="minorHAnsi" w:hAnsiTheme="minorHAnsi"/>
                <w:b/>
                <w:sz w:val="22"/>
                <w:szCs w:val="22"/>
              </w:rPr>
              <w:t>A pedagógiai program elfogadása, felülvizsgálatok:</w:t>
            </w:r>
          </w:p>
          <w:p w:rsidR="00B23B88" w:rsidRDefault="00B23B88" w:rsidP="00B23B88">
            <w:pPr>
              <w:jc w:val="both"/>
              <w:rPr>
                <w:rFonts w:asciiTheme="minorHAnsi" w:hAnsiTheme="minorHAnsi"/>
                <w:sz w:val="22"/>
                <w:szCs w:val="22"/>
              </w:rPr>
            </w:pPr>
            <w:r>
              <w:rPr>
                <w:rFonts w:asciiTheme="minorHAnsi" w:hAnsiTheme="minorHAnsi"/>
                <w:sz w:val="22"/>
                <w:szCs w:val="22"/>
              </w:rPr>
              <w:t xml:space="preserve">1. Az intézmény gimnáziumi nevelőtestülete 2015. augusztus 31-én kelt határozatával  a felülvizsgált gimnáziumi helyi tantervet  elfogadta. Véleményt nyilvánítottak az Intézményi Tanács, az  Iskolaszék, a diákönkormányzat, a szülői szervezet. </w:t>
            </w:r>
          </w:p>
          <w:p w:rsidR="00B23B88" w:rsidRDefault="00B23B88" w:rsidP="00B23B88">
            <w:pPr>
              <w:jc w:val="both"/>
              <w:rPr>
                <w:rFonts w:asciiTheme="minorHAnsi" w:hAnsiTheme="minorHAnsi"/>
                <w:sz w:val="22"/>
                <w:szCs w:val="22"/>
              </w:rPr>
            </w:pPr>
            <w:r>
              <w:rPr>
                <w:rFonts w:asciiTheme="minorHAnsi" w:hAnsiTheme="minorHAnsi"/>
                <w:sz w:val="22"/>
                <w:szCs w:val="22"/>
              </w:rPr>
              <w:t>A gimnázium felülvizsgált  helyi tantervét  2015. szeptember 1-től alkalmazzuk. A korrigált óraterveket a 9. évfolyamon a 2015/2016. tanévtől alkalmazzuk.</w:t>
            </w:r>
          </w:p>
          <w:p w:rsidR="00B23B88" w:rsidRDefault="00B23B88" w:rsidP="00B23B88">
            <w:pPr>
              <w:jc w:val="both"/>
              <w:rPr>
                <w:rFonts w:asciiTheme="minorHAnsi" w:hAnsiTheme="minorHAnsi"/>
                <w:sz w:val="22"/>
                <w:szCs w:val="22"/>
              </w:rPr>
            </w:pPr>
          </w:p>
          <w:p w:rsidR="00B23B88" w:rsidRDefault="00B23B88" w:rsidP="00B23B88">
            <w:pPr>
              <w:jc w:val="both"/>
              <w:rPr>
                <w:rFonts w:asciiTheme="minorHAnsi" w:hAnsiTheme="minorHAnsi"/>
                <w:sz w:val="22"/>
                <w:szCs w:val="22"/>
              </w:rPr>
            </w:pPr>
            <w:r>
              <w:rPr>
                <w:rFonts w:asciiTheme="minorHAnsi" w:hAnsiTheme="minorHAnsi"/>
                <w:sz w:val="22"/>
                <w:szCs w:val="22"/>
              </w:rPr>
              <w:t xml:space="preserve">2. A  </w:t>
            </w:r>
            <w:r w:rsidRPr="00734D6E">
              <w:rPr>
                <w:rFonts w:asciiTheme="minorHAnsi" w:hAnsiTheme="minorHAnsi"/>
                <w:sz w:val="22"/>
                <w:szCs w:val="22"/>
              </w:rPr>
              <w:t xml:space="preserve">nevelőtestület  2015. november 25-én </w:t>
            </w:r>
            <w:r>
              <w:rPr>
                <w:rFonts w:asciiTheme="minorHAnsi" w:hAnsiTheme="minorHAnsi"/>
                <w:sz w:val="22"/>
                <w:szCs w:val="22"/>
              </w:rPr>
              <w:t xml:space="preserve">kelt határozatával a  felülvizsgált  összetett iskola nevelési programját, az  általános iskolai helyi tantervét és a kollégium pedagógiai programját  elfogadta.  </w:t>
            </w:r>
          </w:p>
          <w:p w:rsidR="00B23B88" w:rsidRDefault="00B23B88" w:rsidP="00B23B88">
            <w:pPr>
              <w:jc w:val="both"/>
              <w:rPr>
                <w:rFonts w:asciiTheme="minorHAnsi" w:hAnsiTheme="minorHAnsi"/>
                <w:sz w:val="22"/>
                <w:szCs w:val="22"/>
              </w:rPr>
            </w:pPr>
            <w:r>
              <w:rPr>
                <w:rFonts w:asciiTheme="minorHAnsi" w:hAnsiTheme="minorHAnsi"/>
                <w:sz w:val="22"/>
                <w:szCs w:val="22"/>
              </w:rPr>
              <w:lastRenderedPageBreak/>
              <w:t xml:space="preserve">Véleményt nyilvánítottak az Intézményi Tanács, az  Iskolaszék, a diákönkormányzat, a szülői szervezet. </w:t>
            </w:r>
          </w:p>
          <w:p w:rsidR="0088283E" w:rsidRDefault="00B23B88" w:rsidP="00083F86">
            <w:pPr>
              <w:pStyle w:val="Listaszerbekezds"/>
              <w:spacing w:after="200" w:line="276" w:lineRule="auto"/>
              <w:ind w:left="360"/>
            </w:pPr>
            <w:r w:rsidRPr="00B23B88">
              <w:rPr>
                <w:color w:val="FF0000"/>
              </w:rPr>
              <w:t>a további jóváhagyó nyilatkozatok, módosítások jegyzéke eredeti tartalom törlődik</w:t>
            </w:r>
          </w:p>
        </w:tc>
        <w:tc>
          <w:tcPr>
            <w:tcW w:w="7513" w:type="dxa"/>
          </w:tcPr>
          <w:p w:rsidR="00B23B88" w:rsidRDefault="00B23B88" w:rsidP="00B23B88">
            <w:pPr>
              <w:pStyle w:val="Cmsor1"/>
              <w:jc w:val="left"/>
              <w:outlineLvl w:val="0"/>
              <w:rPr>
                <w:rFonts w:asciiTheme="minorHAnsi" w:hAnsiTheme="minorHAnsi"/>
                <w:b/>
                <w:bCs/>
                <w:i/>
                <w:spacing w:val="40"/>
                <w:sz w:val="22"/>
                <w:szCs w:val="22"/>
              </w:rPr>
            </w:pPr>
            <w:r>
              <w:rPr>
                <w:rFonts w:asciiTheme="minorHAnsi" w:hAnsiTheme="minorHAnsi"/>
                <w:b/>
                <w:bCs/>
                <w:i/>
                <w:spacing w:val="40"/>
                <w:sz w:val="22"/>
                <w:szCs w:val="22"/>
              </w:rPr>
              <w:lastRenderedPageBreak/>
              <w:t>1</w:t>
            </w:r>
            <w:r w:rsidR="00CE6237">
              <w:rPr>
                <w:rFonts w:asciiTheme="minorHAnsi" w:hAnsiTheme="minorHAnsi"/>
                <w:b/>
                <w:bCs/>
                <w:i/>
                <w:spacing w:val="40"/>
                <w:sz w:val="22"/>
                <w:szCs w:val="22"/>
              </w:rPr>
              <w:t>4</w:t>
            </w:r>
            <w:r>
              <w:rPr>
                <w:rFonts w:asciiTheme="minorHAnsi" w:hAnsiTheme="minorHAnsi"/>
                <w:b/>
                <w:bCs/>
                <w:i/>
                <w:spacing w:val="40"/>
                <w:sz w:val="22"/>
                <w:szCs w:val="22"/>
              </w:rPr>
              <w:t>. ÉRVÉNYESSÉGI RENDELKEZÉSEK</w:t>
            </w:r>
          </w:p>
          <w:p w:rsidR="00416332" w:rsidRDefault="00416332" w:rsidP="00416332">
            <w:pPr>
              <w:pStyle w:val="Szvegtrzs2"/>
              <w:tabs>
                <w:tab w:val="left" w:pos="709"/>
              </w:tabs>
              <w:spacing w:line="240" w:lineRule="auto"/>
              <w:jc w:val="both"/>
              <w:rPr>
                <w:rFonts w:asciiTheme="minorHAnsi" w:hAnsiTheme="minorHAnsi"/>
                <w:b/>
                <w:i/>
                <w:sz w:val="22"/>
                <w:szCs w:val="22"/>
              </w:rPr>
            </w:pPr>
            <w:r>
              <w:rPr>
                <w:rFonts w:asciiTheme="minorHAnsi" w:hAnsiTheme="minorHAnsi"/>
                <w:b/>
                <w:i/>
                <w:sz w:val="22"/>
                <w:szCs w:val="22"/>
              </w:rPr>
              <w:t xml:space="preserve">A jelen pedagógiai programban foglaltak  fenntartói jóváhagyást követően lépnek hatályba, a 2025/2026. tanév kezdetétől. </w:t>
            </w:r>
          </w:p>
          <w:p w:rsidR="00416332" w:rsidRDefault="00416332" w:rsidP="00416332">
            <w:pPr>
              <w:pStyle w:val="Szvegtrzs2"/>
              <w:tabs>
                <w:tab w:val="left" w:pos="709"/>
              </w:tabs>
              <w:spacing w:line="240" w:lineRule="auto"/>
              <w:jc w:val="both"/>
              <w:rPr>
                <w:rFonts w:asciiTheme="minorHAnsi" w:hAnsiTheme="minorHAnsi"/>
                <w:b/>
                <w:i/>
                <w:sz w:val="22"/>
                <w:szCs w:val="22"/>
              </w:rPr>
            </w:pPr>
            <w:r>
              <w:rPr>
                <w:rFonts w:asciiTheme="minorHAnsi" w:hAnsiTheme="minorHAnsi"/>
                <w:b/>
                <w:i/>
                <w:sz w:val="22"/>
                <w:szCs w:val="22"/>
              </w:rPr>
              <w:t xml:space="preserve">A pedagógiai programot a főigazgató a nevelőtestület bevonásával készíti el és a fenntartó hagyja jóvá. Nevelőtestületi elfogadásához ki kell kérni a szakmai munkaközösségek véleményét, valamint az iskolaszék, a diákönkormányzat és az intézményi tanács véleményét.  </w:t>
            </w:r>
          </w:p>
          <w:p w:rsidR="00416332" w:rsidRDefault="00416332" w:rsidP="00416332">
            <w:pPr>
              <w:pStyle w:val="Szvegtrzs2"/>
              <w:tabs>
                <w:tab w:val="left" w:pos="709"/>
              </w:tabs>
              <w:spacing w:line="240" w:lineRule="auto"/>
              <w:jc w:val="both"/>
              <w:rPr>
                <w:rFonts w:asciiTheme="minorHAnsi" w:hAnsiTheme="minorHAnsi"/>
                <w:b/>
                <w:i/>
                <w:sz w:val="22"/>
                <w:szCs w:val="22"/>
              </w:rPr>
            </w:pPr>
            <w:r>
              <w:rPr>
                <w:rFonts w:asciiTheme="minorHAnsi" w:hAnsiTheme="minorHAnsi"/>
                <w:b/>
                <w:i/>
                <w:sz w:val="22"/>
                <w:szCs w:val="22"/>
              </w:rPr>
              <w:t>A pedagógiai program módosításának módja, indokai:</w:t>
            </w:r>
          </w:p>
          <w:p w:rsidR="00416332" w:rsidRPr="00920550" w:rsidRDefault="00416332" w:rsidP="00416332">
            <w:pPr>
              <w:pStyle w:val="Szvegtrzs2"/>
              <w:tabs>
                <w:tab w:val="left" w:pos="709"/>
              </w:tabs>
              <w:spacing w:after="0" w:line="240" w:lineRule="auto"/>
              <w:jc w:val="both"/>
              <w:rPr>
                <w:rFonts w:asciiTheme="minorHAnsi" w:hAnsiTheme="minorHAnsi"/>
                <w:sz w:val="22"/>
                <w:szCs w:val="22"/>
              </w:rPr>
            </w:pPr>
            <w:r w:rsidRPr="00920550">
              <w:rPr>
                <w:rFonts w:asciiTheme="minorHAnsi" w:hAnsiTheme="minorHAnsi"/>
                <w:sz w:val="22"/>
                <w:szCs w:val="22"/>
              </w:rPr>
              <w:t>A pedagógiai programban foglaltak nevelőtestületi határozattal módosíthatók. A módosítás tény-</w:t>
            </w:r>
          </w:p>
          <w:p w:rsidR="00416332" w:rsidRPr="00920550" w:rsidRDefault="00416332" w:rsidP="00416332">
            <w:pPr>
              <w:pStyle w:val="Szvegtrzs2"/>
              <w:tabs>
                <w:tab w:val="left" w:pos="709"/>
              </w:tabs>
              <w:spacing w:after="0" w:line="240" w:lineRule="auto"/>
              <w:jc w:val="both"/>
              <w:rPr>
                <w:rFonts w:asciiTheme="minorHAnsi" w:hAnsiTheme="minorHAnsi"/>
                <w:sz w:val="22"/>
                <w:szCs w:val="22"/>
              </w:rPr>
            </w:pPr>
            <w:r w:rsidRPr="00920550">
              <w:rPr>
                <w:rFonts w:asciiTheme="minorHAnsi" w:hAnsiTheme="minorHAnsi"/>
                <w:sz w:val="22"/>
                <w:szCs w:val="22"/>
              </w:rPr>
              <w:t>szerű felsorolása mellett a változtatás rövid indoklás</w:t>
            </w:r>
            <w:r>
              <w:rPr>
                <w:rFonts w:asciiTheme="minorHAnsi" w:hAnsiTheme="minorHAnsi"/>
                <w:sz w:val="22"/>
                <w:szCs w:val="22"/>
              </w:rPr>
              <w:t xml:space="preserve">a is szükséges. </w:t>
            </w:r>
          </w:p>
          <w:p w:rsidR="00416332" w:rsidRDefault="00416332" w:rsidP="00416332">
            <w:pPr>
              <w:pStyle w:val="Szvegtrzs2"/>
              <w:tabs>
                <w:tab w:val="left" w:pos="709"/>
              </w:tabs>
              <w:spacing w:after="0" w:line="240" w:lineRule="auto"/>
              <w:jc w:val="both"/>
              <w:rPr>
                <w:rFonts w:asciiTheme="minorHAnsi" w:hAnsiTheme="minorHAnsi"/>
                <w:sz w:val="22"/>
                <w:szCs w:val="22"/>
              </w:rPr>
            </w:pPr>
            <w:r w:rsidRPr="00920550">
              <w:rPr>
                <w:rFonts w:asciiTheme="minorHAnsi" w:hAnsiTheme="minorHAnsi"/>
                <w:sz w:val="22"/>
                <w:szCs w:val="22"/>
              </w:rPr>
              <w:t>A módosítás</w:t>
            </w:r>
            <w:r>
              <w:rPr>
                <w:rFonts w:asciiTheme="minorHAnsi" w:hAnsiTheme="minorHAnsi"/>
                <w:sz w:val="22"/>
                <w:szCs w:val="22"/>
              </w:rPr>
              <w:t xml:space="preserve">t jogszabályi előírások változása, a fenntartó írásbeli kérései, utasításai, iskolaszék vagy diákönkormányzat írásbeli  javaslata, munkaközösségek írásbeli javaslata, főigazgatói kezdeményezés  indokolhatják.  </w:t>
            </w:r>
          </w:p>
          <w:p w:rsidR="00416332" w:rsidRPr="00AD2463" w:rsidRDefault="00416332" w:rsidP="00416332">
            <w:pPr>
              <w:jc w:val="both"/>
              <w:rPr>
                <w:rFonts w:asciiTheme="minorHAnsi" w:hAnsiTheme="minorHAnsi"/>
                <w:sz w:val="22"/>
                <w:szCs w:val="22"/>
              </w:rPr>
            </w:pPr>
            <w:r w:rsidRPr="00AD2463">
              <w:rPr>
                <w:rFonts w:asciiTheme="minorHAnsi" w:hAnsiTheme="minorHAnsi"/>
                <w:sz w:val="22"/>
                <w:szCs w:val="22"/>
              </w:rPr>
              <w:t>Módosítás esetén is végig kell járni a kötelező legitimációs utat.</w:t>
            </w:r>
          </w:p>
          <w:p w:rsidR="00416332" w:rsidRDefault="00416332" w:rsidP="00416332">
            <w:pPr>
              <w:jc w:val="both"/>
              <w:rPr>
                <w:rFonts w:asciiTheme="minorHAnsi" w:hAnsiTheme="minorHAnsi"/>
                <w:b/>
                <w:sz w:val="22"/>
                <w:szCs w:val="22"/>
              </w:rPr>
            </w:pPr>
          </w:p>
          <w:p w:rsidR="00416332" w:rsidRDefault="00416332" w:rsidP="00416332">
            <w:pPr>
              <w:jc w:val="both"/>
              <w:rPr>
                <w:rFonts w:asciiTheme="minorHAnsi" w:hAnsiTheme="minorHAnsi"/>
                <w:b/>
                <w:sz w:val="22"/>
                <w:szCs w:val="22"/>
              </w:rPr>
            </w:pPr>
            <w:r>
              <w:rPr>
                <w:rFonts w:asciiTheme="minorHAnsi" w:hAnsiTheme="minorHAnsi"/>
                <w:b/>
                <w:sz w:val="22"/>
                <w:szCs w:val="22"/>
              </w:rPr>
              <w:t>A pedagógiai program felülvizsgálatának módja, eljárása:</w:t>
            </w:r>
          </w:p>
          <w:p w:rsidR="00416332" w:rsidRDefault="00416332" w:rsidP="00416332">
            <w:pPr>
              <w:jc w:val="both"/>
              <w:rPr>
                <w:rFonts w:asciiTheme="minorHAnsi" w:hAnsiTheme="minorHAnsi"/>
                <w:sz w:val="22"/>
                <w:szCs w:val="22"/>
              </w:rPr>
            </w:pPr>
            <w:r w:rsidRPr="00590602">
              <w:rPr>
                <w:rFonts w:asciiTheme="minorHAnsi" w:hAnsiTheme="minorHAnsi"/>
                <w:sz w:val="22"/>
                <w:szCs w:val="22"/>
              </w:rPr>
              <w:t xml:space="preserve">Az intézmény vezetése </w:t>
            </w:r>
            <w:r>
              <w:rPr>
                <w:rFonts w:asciiTheme="minorHAnsi" w:hAnsiTheme="minorHAnsi"/>
                <w:sz w:val="22"/>
                <w:szCs w:val="22"/>
              </w:rPr>
              <w:t xml:space="preserve">nevelőtestületi értekezlet keretében </w:t>
            </w:r>
            <w:proofErr w:type="spellStart"/>
            <w:r w:rsidRPr="00590602">
              <w:rPr>
                <w:rFonts w:asciiTheme="minorHAnsi" w:hAnsiTheme="minorHAnsi"/>
                <w:sz w:val="22"/>
                <w:szCs w:val="22"/>
              </w:rPr>
              <w:t>tanévente</w:t>
            </w:r>
            <w:proofErr w:type="spellEnd"/>
            <w:r w:rsidRPr="00590602">
              <w:rPr>
                <w:rFonts w:asciiTheme="minorHAnsi" w:hAnsiTheme="minorHAnsi"/>
                <w:sz w:val="22"/>
                <w:szCs w:val="22"/>
              </w:rPr>
              <w:t xml:space="preserve"> </w:t>
            </w:r>
            <w:r>
              <w:rPr>
                <w:rFonts w:asciiTheme="minorHAnsi" w:hAnsiTheme="minorHAnsi"/>
                <w:sz w:val="22"/>
                <w:szCs w:val="22"/>
              </w:rPr>
              <w:t xml:space="preserve">értékeli a pedagógiai program időarányos megvalósulását, a változtatást szükség esetén kezdeményezi.  A helyi tantárgyi tantervekben foglaltak megvalósulását a munkaközösségek évente értékelik,  a szükséges változtatásokra javaslatot tesznek.  </w:t>
            </w:r>
          </w:p>
          <w:p w:rsidR="00416332" w:rsidRPr="00590602" w:rsidRDefault="00416332" w:rsidP="00416332">
            <w:pPr>
              <w:jc w:val="both"/>
              <w:rPr>
                <w:rFonts w:asciiTheme="minorHAnsi" w:hAnsiTheme="minorHAnsi"/>
                <w:sz w:val="22"/>
                <w:szCs w:val="22"/>
              </w:rPr>
            </w:pPr>
            <w:r w:rsidRPr="00590602">
              <w:rPr>
                <w:rFonts w:asciiTheme="minorHAnsi" w:hAnsiTheme="minorHAnsi"/>
                <w:sz w:val="22"/>
                <w:szCs w:val="22"/>
              </w:rPr>
              <w:t>Az iskolaszék és a diákönkormányzat évente vizsgálja a pedagógiai programban foglaltak megvaló-</w:t>
            </w:r>
          </w:p>
          <w:p w:rsidR="00416332" w:rsidRPr="00590602" w:rsidRDefault="00416332" w:rsidP="00416332">
            <w:pPr>
              <w:jc w:val="both"/>
              <w:rPr>
                <w:rFonts w:asciiTheme="minorHAnsi" w:hAnsiTheme="minorHAnsi"/>
                <w:sz w:val="22"/>
                <w:szCs w:val="22"/>
              </w:rPr>
            </w:pPr>
            <w:proofErr w:type="spellStart"/>
            <w:r w:rsidRPr="00590602">
              <w:rPr>
                <w:rFonts w:asciiTheme="minorHAnsi" w:hAnsiTheme="minorHAnsi"/>
                <w:sz w:val="22"/>
                <w:szCs w:val="22"/>
              </w:rPr>
              <w:t>sulását</w:t>
            </w:r>
            <w:proofErr w:type="spellEnd"/>
            <w:r w:rsidRPr="00590602">
              <w:rPr>
                <w:rFonts w:asciiTheme="minorHAnsi" w:hAnsiTheme="minorHAnsi"/>
                <w:sz w:val="22"/>
                <w:szCs w:val="22"/>
              </w:rPr>
              <w:t xml:space="preserve">. Lényeges megállapításaikat, javaslataikat írásban eljuttatják az </w:t>
            </w:r>
            <w:r>
              <w:rPr>
                <w:rFonts w:asciiTheme="minorHAnsi" w:hAnsiTheme="minorHAnsi"/>
                <w:sz w:val="22"/>
                <w:szCs w:val="22"/>
              </w:rPr>
              <w:t xml:space="preserve"> intézmény</w:t>
            </w:r>
            <w:r w:rsidRPr="00590602">
              <w:rPr>
                <w:rFonts w:asciiTheme="minorHAnsi" w:hAnsiTheme="minorHAnsi"/>
                <w:sz w:val="22"/>
                <w:szCs w:val="22"/>
              </w:rPr>
              <w:t>vezetéshez.</w:t>
            </w:r>
          </w:p>
          <w:p w:rsidR="00416332" w:rsidRDefault="00416332" w:rsidP="00416332">
            <w:pPr>
              <w:jc w:val="both"/>
              <w:rPr>
                <w:rFonts w:asciiTheme="minorHAnsi" w:hAnsiTheme="minorHAnsi"/>
                <w:b/>
                <w:sz w:val="22"/>
                <w:szCs w:val="22"/>
              </w:rPr>
            </w:pPr>
          </w:p>
          <w:p w:rsidR="00416332" w:rsidRDefault="00416332" w:rsidP="00416332">
            <w:pPr>
              <w:pStyle w:val="Csakszveg"/>
              <w:tabs>
                <w:tab w:val="center" w:pos="6840"/>
              </w:tabs>
              <w:jc w:val="both"/>
              <w:rPr>
                <w:rFonts w:asciiTheme="minorHAnsi" w:hAnsiTheme="minorHAnsi" w:cstheme="minorHAnsi"/>
                <w:sz w:val="22"/>
                <w:szCs w:val="22"/>
              </w:rPr>
            </w:pPr>
          </w:p>
          <w:p w:rsidR="00416332" w:rsidRDefault="00416332" w:rsidP="00416332">
            <w:pPr>
              <w:pStyle w:val="Csakszveg"/>
              <w:tabs>
                <w:tab w:val="center" w:pos="6840"/>
              </w:tabs>
              <w:jc w:val="both"/>
              <w:rPr>
                <w:rFonts w:asciiTheme="minorHAnsi" w:hAnsiTheme="minorHAnsi" w:cstheme="minorHAnsi"/>
                <w:sz w:val="22"/>
                <w:szCs w:val="22"/>
              </w:rPr>
            </w:pPr>
          </w:p>
          <w:p w:rsidR="00416332" w:rsidRPr="000653CB" w:rsidRDefault="00416332" w:rsidP="00416332">
            <w:pPr>
              <w:pStyle w:val="Csakszveg"/>
              <w:tabs>
                <w:tab w:val="center" w:pos="6840"/>
              </w:tabs>
              <w:rPr>
                <w:rFonts w:asciiTheme="minorHAnsi" w:hAnsiTheme="minorHAnsi" w:cstheme="minorHAnsi"/>
                <w:b/>
                <w:sz w:val="22"/>
                <w:szCs w:val="22"/>
              </w:rPr>
            </w:pPr>
            <w:r w:rsidRPr="000653CB">
              <w:rPr>
                <w:rFonts w:asciiTheme="minorHAnsi" w:hAnsiTheme="minorHAnsi" w:cstheme="minorHAnsi"/>
                <w:b/>
                <w:sz w:val="22"/>
                <w:szCs w:val="22"/>
              </w:rPr>
              <w:t>NYILATKOZAT</w:t>
            </w:r>
          </w:p>
          <w:p w:rsidR="00416332" w:rsidRDefault="00416332" w:rsidP="00416332">
            <w:pPr>
              <w:pStyle w:val="Csakszveg"/>
              <w:tabs>
                <w:tab w:val="center" w:pos="6840"/>
              </w:tabs>
              <w:jc w:val="both"/>
              <w:rPr>
                <w:rFonts w:asciiTheme="minorHAnsi" w:hAnsiTheme="minorHAnsi" w:cstheme="minorHAnsi"/>
                <w:sz w:val="22"/>
                <w:szCs w:val="22"/>
              </w:rPr>
            </w:pPr>
          </w:p>
          <w:p w:rsidR="00416332" w:rsidRDefault="00416332" w:rsidP="00416332">
            <w:pPr>
              <w:jc w:val="both"/>
              <w:rPr>
                <w:rFonts w:asciiTheme="minorHAnsi" w:hAnsiTheme="minorHAnsi"/>
                <w:b/>
                <w:sz w:val="22"/>
                <w:szCs w:val="22"/>
              </w:rPr>
            </w:pPr>
            <w:r w:rsidRPr="009779A9">
              <w:rPr>
                <w:rFonts w:asciiTheme="minorHAnsi" w:hAnsiTheme="minorHAnsi"/>
                <w:b/>
                <w:sz w:val="22"/>
                <w:szCs w:val="22"/>
              </w:rPr>
              <w:lastRenderedPageBreak/>
              <w:t>Nyilatkozom, hogy a pedagógiai program fenntartóra, működtetőre többletkötelezettséget telepítő rendelkezéseket továbbra sem tartalmaz.</w:t>
            </w:r>
          </w:p>
          <w:p w:rsidR="00416332" w:rsidRDefault="00416332" w:rsidP="00416332">
            <w:pPr>
              <w:jc w:val="both"/>
              <w:rPr>
                <w:rFonts w:asciiTheme="minorHAnsi" w:hAnsiTheme="minorHAnsi"/>
                <w:b/>
                <w:sz w:val="22"/>
                <w:szCs w:val="22"/>
              </w:rPr>
            </w:pPr>
          </w:p>
          <w:p w:rsidR="00416332" w:rsidRDefault="00416332" w:rsidP="00416332">
            <w:pPr>
              <w:pStyle w:val="Csakszveg"/>
              <w:tabs>
                <w:tab w:val="center" w:pos="6840"/>
              </w:tabs>
              <w:jc w:val="both"/>
              <w:rPr>
                <w:rFonts w:asciiTheme="minorHAnsi" w:hAnsiTheme="minorHAnsi" w:cstheme="minorHAnsi"/>
                <w:sz w:val="22"/>
                <w:szCs w:val="22"/>
              </w:rPr>
            </w:pPr>
            <w:r>
              <w:rPr>
                <w:rFonts w:asciiTheme="minorHAnsi" w:hAnsiTheme="minorHAnsi" w:cstheme="minorHAnsi"/>
                <w:sz w:val="22"/>
                <w:szCs w:val="22"/>
              </w:rPr>
              <w:t xml:space="preserve">Szekszárd, 2025. január 22. </w:t>
            </w:r>
          </w:p>
          <w:p w:rsidR="0088283E" w:rsidRDefault="0088283E" w:rsidP="00416332">
            <w:pPr>
              <w:pStyle w:val="Listaszerbekezds"/>
              <w:spacing w:after="200" w:line="276" w:lineRule="auto"/>
              <w:ind w:left="360"/>
              <w:jc w:val="left"/>
            </w:pPr>
          </w:p>
        </w:tc>
      </w:tr>
      <w:tr w:rsidR="00812EA4" w:rsidRPr="00A15D6E" w:rsidTr="00D746F9">
        <w:trPr>
          <w:trHeight w:val="403"/>
        </w:trPr>
        <w:tc>
          <w:tcPr>
            <w:tcW w:w="2263" w:type="dxa"/>
          </w:tcPr>
          <w:p w:rsidR="00812EA4" w:rsidRPr="00955185" w:rsidRDefault="001354E5" w:rsidP="0019157F">
            <w:pPr>
              <w:pStyle w:val="Listaszerbekezds"/>
              <w:numPr>
                <w:ilvl w:val="0"/>
                <w:numId w:val="19"/>
              </w:numPr>
              <w:rPr>
                <w:rFonts w:asciiTheme="minorHAnsi" w:hAnsiTheme="minorHAnsi" w:cstheme="minorHAnsi"/>
                <w:sz w:val="22"/>
                <w:szCs w:val="22"/>
              </w:rPr>
            </w:pPr>
            <w:r w:rsidRPr="00955185">
              <w:rPr>
                <w:rFonts w:asciiTheme="minorHAnsi" w:hAnsiTheme="minorHAnsi" w:cstheme="minorHAnsi"/>
                <w:sz w:val="22"/>
                <w:szCs w:val="22"/>
              </w:rPr>
              <w:lastRenderedPageBreak/>
              <w:t>számú melléklet</w:t>
            </w:r>
          </w:p>
        </w:tc>
        <w:tc>
          <w:tcPr>
            <w:tcW w:w="5245" w:type="dxa"/>
          </w:tcPr>
          <w:p w:rsidR="007A27F7" w:rsidRPr="007A27F7" w:rsidRDefault="007A27F7" w:rsidP="00911B8C">
            <w:pPr>
              <w:pStyle w:val="Cmsor1"/>
              <w:jc w:val="left"/>
              <w:outlineLvl w:val="0"/>
              <w:rPr>
                <w:rFonts w:asciiTheme="minorHAnsi" w:hAnsiTheme="minorHAnsi"/>
                <w:b/>
                <w:bCs/>
                <w:i/>
                <w:color w:val="auto"/>
                <w:sz w:val="24"/>
                <w:szCs w:val="24"/>
              </w:rPr>
            </w:pPr>
            <w:r w:rsidRPr="007A27F7">
              <w:rPr>
                <w:rFonts w:asciiTheme="minorHAnsi" w:hAnsiTheme="minorHAnsi"/>
                <w:b/>
                <w:bCs/>
                <w:color w:val="auto"/>
                <w:sz w:val="24"/>
                <w:szCs w:val="24"/>
              </w:rPr>
              <w:t xml:space="preserve">A gimnázium és az általános iskola </w:t>
            </w:r>
          </w:p>
          <w:p w:rsidR="007A27F7" w:rsidRDefault="007A27F7" w:rsidP="00911B8C">
            <w:pPr>
              <w:numPr>
                <w:ilvl w:val="1"/>
                <w:numId w:val="0"/>
              </w:numPr>
              <w:tabs>
                <w:tab w:val="num" w:pos="720"/>
              </w:tabs>
              <w:ind w:left="720" w:hanging="720"/>
              <w:jc w:val="left"/>
              <w:rPr>
                <w:rFonts w:asciiTheme="minorHAnsi" w:hAnsiTheme="minorHAnsi"/>
                <w:b/>
                <w:bCs/>
                <w:szCs w:val="32"/>
              </w:rPr>
            </w:pPr>
            <w:r>
              <w:rPr>
                <w:rFonts w:asciiTheme="minorHAnsi" w:hAnsiTheme="minorHAnsi"/>
                <w:b/>
                <w:bCs/>
                <w:szCs w:val="32"/>
              </w:rPr>
              <w:t>Egészségfejlesztési  P</w:t>
            </w:r>
            <w:r w:rsidRPr="009C74D7">
              <w:rPr>
                <w:rFonts w:asciiTheme="minorHAnsi" w:hAnsiTheme="minorHAnsi"/>
                <w:b/>
                <w:bCs/>
                <w:szCs w:val="32"/>
              </w:rPr>
              <w:t xml:space="preserve">rogramja </w:t>
            </w:r>
          </w:p>
          <w:p w:rsidR="001A3789" w:rsidRPr="00A53D1E" w:rsidRDefault="001A3789" w:rsidP="00911B8C">
            <w:pPr>
              <w:numPr>
                <w:ilvl w:val="1"/>
                <w:numId w:val="0"/>
              </w:numPr>
              <w:tabs>
                <w:tab w:val="num" w:pos="720"/>
              </w:tabs>
              <w:ind w:left="720" w:hanging="720"/>
              <w:jc w:val="left"/>
              <w:rPr>
                <w:rFonts w:asciiTheme="minorHAnsi" w:hAnsiTheme="minorHAnsi"/>
                <w:b/>
                <w:sz w:val="22"/>
                <w:szCs w:val="22"/>
              </w:rPr>
            </w:pPr>
            <w:r w:rsidRPr="00A53D1E">
              <w:rPr>
                <w:rFonts w:asciiTheme="minorHAnsi" w:hAnsiTheme="minorHAnsi"/>
                <w:b/>
                <w:sz w:val="22"/>
                <w:szCs w:val="22"/>
              </w:rPr>
              <w:t>1.2 Helyzetelemzés, helyzetkép</w:t>
            </w:r>
          </w:p>
          <w:p w:rsidR="001A3789" w:rsidRPr="00A53D1E" w:rsidRDefault="001A3789" w:rsidP="00911B8C">
            <w:pPr>
              <w:jc w:val="left"/>
              <w:rPr>
                <w:rFonts w:asciiTheme="minorHAnsi" w:hAnsiTheme="minorHAnsi"/>
                <w:b/>
                <w:sz w:val="22"/>
                <w:szCs w:val="22"/>
              </w:rPr>
            </w:pPr>
          </w:p>
          <w:p w:rsidR="001A3789" w:rsidRPr="00A53D1E" w:rsidRDefault="001A3789" w:rsidP="00911B8C">
            <w:pPr>
              <w:jc w:val="left"/>
              <w:rPr>
                <w:rFonts w:asciiTheme="minorHAnsi" w:hAnsiTheme="minorHAnsi"/>
                <w:b/>
                <w:sz w:val="22"/>
                <w:szCs w:val="22"/>
              </w:rPr>
            </w:pPr>
            <w:r w:rsidRPr="00A53D1E">
              <w:rPr>
                <w:rFonts w:asciiTheme="minorHAnsi" w:hAnsiTheme="minorHAnsi"/>
                <w:b/>
                <w:sz w:val="22"/>
                <w:szCs w:val="22"/>
              </w:rPr>
              <w:t>1.2.1. A gimnázium</w:t>
            </w:r>
          </w:p>
          <w:p w:rsidR="001A3789" w:rsidRPr="00A53D1E" w:rsidRDefault="001A3789" w:rsidP="00911B8C">
            <w:pPr>
              <w:jc w:val="left"/>
              <w:rPr>
                <w:rFonts w:asciiTheme="minorHAnsi" w:hAnsiTheme="minorHAnsi"/>
                <w:b/>
                <w:sz w:val="22"/>
                <w:szCs w:val="22"/>
              </w:rPr>
            </w:pPr>
          </w:p>
          <w:p w:rsidR="001A3789" w:rsidRPr="00A53D1E" w:rsidRDefault="001A3789" w:rsidP="0019157F">
            <w:pPr>
              <w:numPr>
                <w:ilvl w:val="0"/>
                <w:numId w:val="20"/>
              </w:numPr>
              <w:jc w:val="left"/>
              <w:rPr>
                <w:rFonts w:asciiTheme="minorHAnsi" w:hAnsiTheme="minorHAnsi"/>
                <w:b/>
                <w:sz w:val="22"/>
                <w:szCs w:val="22"/>
              </w:rPr>
            </w:pPr>
            <w:r w:rsidRPr="00A53D1E">
              <w:rPr>
                <w:rFonts w:asciiTheme="minorHAnsi" w:hAnsiTheme="minorHAnsi"/>
                <w:b/>
                <w:sz w:val="22"/>
                <w:szCs w:val="22"/>
              </w:rPr>
              <w:t>Az iskola</w:t>
            </w:r>
          </w:p>
          <w:p w:rsidR="001A3789" w:rsidRPr="00A53D1E" w:rsidRDefault="001A3789" w:rsidP="00911B8C">
            <w:pPr>
              <w:jc w:val="left"/>
              <w:rPr>
                <w:rFonts w:asciiTheme="minorHAnsi" w:hAnsiTheme="minorHAnsi"/>
                <w:i/>
                <w:sz w:val="22"/>
                <w:szCs w:val="22"/>
              </w:rPr>
            </w:pPr>
            <w:bookmarkStart w:id="35" w:name="_Toc225314173"/>
            <w:r w:rsidRPr="00A53D1E">
              <w:rPr>
                <w:rFonts w:asciiTheme="minorHAnsi" w:hAnsiTheme="minorHAnsi"/>
                <w:i/>
                <w:sz w:val="22"/>
                <w:szCs w:val="22"/>
              </w:rPr>
              <w:t>Az iskola helye és épülete egészségnevelési szempontból</w:t>
            </w:r>
            <w:bookmarkEnd w:id="35"/>
          </w:p>
          <w:p w:rsidR="001A3789" w:rsidRPr="00A53D1E" w:rsidRDefault="001A3789" w:rsidP="00911B8C">
            <w:pPr>
              <w:jc w:val="left"/>
              <w:rPr>
                <w:rFonts w:asciiTheme="minorHAnsi" w:hAnsiTheme="minorHAnsi"/>
                <w:sz w:val="22"/>
                <w:szCs w:val="22"/>
              </w:rPr>
            </w:pPr>
            <w:r w:rsidRPr="00A53D1E">
              <w:rPr>
                <w:rFonts w:asciiTheme="minorHAnsi" w:hAnsiTheme="minorHAnsi"/>
                <w:sz w:val="22"/>
                <w:szCs w:val="22"/>
              </w:rPr>
              <w:t xml:space="preserve">Az I. Béla Gimnázium </w:t>
            </w:r>
            <w:r>
              <w:rPr>
                <w:rFonts w:asciiTheme="minorHAnsi" w:hAnsiTheme="minorHAnsi"/>
                <w:sz w:val="22"/>
                <w:szCs w:val="22"/>
              </w:rPr>
              <w:t>1967-ben</w:t>
            </w:r>
            <w:r w:rsidRPr="00A53D1E">
              <w:rPr>
                <w:rFonts w:asciiTheme="minorHAnsi" w:hAnsiTheme="minorHAnsi"/>
                <w:sz w:val="22"/>
                <w:szCs w:val="22"/>
              </w:rPr>
              <w:t>, Szekszárd északi városrészében épült, a város központjától gyalogosan körülbelül 20 percre. Tömegközlekedési eszközökkel könnyen megközelíthető, tanulóink nagy része azonban a viszonylag ritkán közlekedő autóbuszjáratok miatt az iskolába gyalog érkezik, vagy onnan gyalog távozik.</w:t>
            </w:r>
          </w:p>
          <w:p w:rsidR="001A3789" w:rsidRPr="00A53D1E" w:rsidRDefault="001A3789" w:rsidP="00911B8C">
            <w:pPr>
              <w:pStyle w:val="Szvegtrzs2"/>
              <w:spacing w:line="240" w:lineRule="auto"/>
              <w:jc w:val="left"/>
              <w:rPr>
                <w:rFonts w:asciiTheme="minorHAnsi" w:hAnsiTheme="minorHAnsi"/>
                <w:sz w:val="22"/>
                <w:szCs w:val="22"/>
              </w:rPr>
            </w:pPr>
            <w:r w:rsidRPr="00A53D1E">
              <w:rPr>
                <w:rFonts w:asciiTheme="minorHAnsi" w:hAnsiTheme="minorHAnsi"/>
                <w:sz w:val="22"/>
                <w:szCs w:val="22"/>
              </w:rPr>
              <w:t xml:space="preserve">Az iskola két épületét jól gondozott kis park veszi körül. Két épületünk adottságai a kora nyári időszakban kedvezőtlenek: a termekben a sötétítés ellenére szinte elviselhetetlen a hőség. A téli időszakban a két épület közötti közlekedés egészségvédelmi szempontból hátrányos. Tornatermünk kicsi. Sportudvarunkban két sportpálya (egy </w:t>
            </w:r>
            <w:proofErr w:type="spellStart"/>
            <w:r w:rsidRPr="00A53D1E">
              <w:rPr>
                <w:rFonts w:asciiTheme="minorHAnsi" w:hAnsiTheme="minorHAnsi"/>
                <w:sz w:val="22"/>
                <w:szCs w:val="22"/>
              </w:rPr>
              <w:t>aszfaltos</w:t>
            </w:r>
            <w:proofErr w:type="spellEnd"/>
            <w:r w:rsidRPr="00A53D1E">
              <w:rPr>
                <w:rFonts w:asciiTheme="minorHAnsi" w:hAnsiTheme="minorHAnsi"/>
                <w:sz w:val="22"/>
                <w:szCs w:val="22"/>
              </w:rPr>
              <w:t xml:space="preserve"> és egy </w:t>
            </w:r>
            <w:r>
              <w:rPr>
                <w:rFonts w:asciiTheme="minorHAnsi" w:hAnsiTheme="minorHAnsi"/>
                <w:sz w:val="22"/>
                <w:szCs w:val="22"/>
              </w:rPr>
              <w:t>füves-</w:t>
            </w:r>
            <w:r w:rsidRPr="00A53D1E">
              <w:rPr>
                <w:rFonts w:asciiTheme="minorHAnsi" w:hAnsiTheme="minorHAnsi"/>
                <w:sz w:val="22"/>
                <w:szCs w:val="22"/>
              </w:rPr>
              <w:t xml:space="preserve">salakos) van, felújításukra 1984-ben került sor utoljára. A </w:t>
            </w:r>
            <w:r>
              <w:rPr>
                <w:rFonts w:asciiTheme="minorHAnsi" w:hAnsiTheme="minorHAnsi"/>
                <w:sz w:val="22"/>
                <w:szCs w:val="22"/>
              </w:rPr>
              <w:t>füves-</w:t>
            </w:r>
            <w:r w:rsidRPr="00A53D1E">
              <w:rPr>
                <w:rFonts w:asciiTheme="minorHAnsi" w:hAnsiTheme="minorHAnsi"/>
                <w:sz w:val="22"/>
                <w:szCs w:val="22"/>
              </w:rPr>
              <w:t xml:space="preserve">salakos pálya mára balesetveszélyessé vált. Kisméretű konditeremmel és asztalitenisz-teremmel rendelkezünk. Épületeink, termeink felszereltsége jónak mondható, </w:t>
            </w:r>
            <w:r w:rsidRPr="00A53D1E">
              <w:rPr>
                <w:rFonts w:asciiTheme="minorHAnsi" w:hAnsiTheme="minorHAnsi"/>
                <w:sz w:val="22"/>
                <w:szCs w:val="22"/>
              </w:rPr>
              <w:lastRenderedPageBreak/>
              <w:t>mind a berendezést, mind a technikai felszereltséget illetően.</w:t>
            </w:r>
          </w:p>
          <w:p w:rsidR="001A3789" w:rsidRPr="00A53D1E" w:rsidRDefault="001A3789" w:rsidP="00911B8C">
            <w:pPr>
              <w:jc w:val="left"/>
              <w:rPr>
                <w:rFonts w:asciiTheme="minorHAnsi" w:hAnsiTheme="minorHAnsi"/>
                <w:sz w:val="22"/>
                <w:szCs w:val="22"/>
              </w:rPr>
            </w:pPr>
            <w:r w:rsidRPr="00A53D1E">
              <w:rPr>
                <w:rFonts w:asciiTheme="minorHAnsi" w:hAnsiTheme="minorHAnsi"/>
                <w:sz w:val="22"/>
                <w:szCs w:val="22"/>
              </w:rPr>
              <w:t xml:space="preserve">Az iskola adottságai befolyásolják egészségnevelési munkánk tartalmát, lehetőségeit. Mindig van azonban néhány teendő azért, hogy kellemesebb legyen a mindennapi iskolai élet: a könyvtárba az iskola alatt működő fűtőmű anyagi segítségével klíma-berendezést szereltünk; az iskola bejáratánál, a büfé mellett beüzemeltük az ivóvízkutat; a B épületben italautomata, az A épületben büfé üzemel. A könyvtári olvasó, és a számítástechnika termek közül néhány </w:t>
            </w:r>
            <w:proofErr w:type="spellStart"/>
            <w:r w:rsidRPr="00A53D1E">
              <w:rPr>
                <w:rFonts w:asciiTheme="minorHAnsi" w:hAnsiTheme="minorHAnsi"/>
                <w:sz w:val="22"/>
                <w:szCs w:val="22"/>
              </w:rPr>
              <w:t>klimatizálása</w:t>
            </w:r>
            <w:proofErr w:type="spellEnd"/>
            <w:r w:rsidRPr="00A53D1E">
              <w:rPr>
                <w:rFonts w:asciiTheme="minorHAnsi" w:hAnsiTheme="minorHAnsi"/>
                <w:sz w:val="22"/>
                <w:szCs w:val="22"/>
              </w:rPr>
              <w:t xml:space="preserve"> megtörtént.</w:t>
            </w:r>
          </w:p>
          <w:p w:rsidR="001A3789" w:rsidRPr="00A53D1E" w:rsidRDefault="001A3789" w:rsidP="00911B8C">
            <w:pPr>
              <w:jc w:val="left"/>
              <w:rPr>
                <w:rFonts w:asciiTheme="minorHAnsi" w:hAnsiTheme="minorHAnsi"/>
                <w:sz w:val="22"/>
                <w:szCs w:val="22"/>
              </w:rPr>
            </w:pPr>
            <w:r w:rsidRPr="00A53D1E">
              <w:rPr>
                <w:rFonts w:asciiTheme="minorHAnsi" w:hAnsiTheme="minorHAnsi"/>
                <w:sz w:val="22"/>
                <w:szCs w:val="22"/>
              </w:rPr>
              <w:t>A szomszédos kollégiumban kulturált környezetben kapjuk az ebédet.</w:t>
            </w:r>
          </w:p>
          <w:p w:rsidR="00812EA4" w:rsidRPr="00911B8C" w:rsidRDefault="00911B8C" w:rsidP="00911B8C">
            <w:pPr>
              <w:pStyle w:val="Cmsor1"/>
              <w:jc w:val="left"/>
              <w:outlineLvl w:val="0"/>
              <w:rPr>
                <w:rFonts w:asciiTheme="minorHAnsi" w:hAnsiTheme="minorHAnsi"/>
                <w:b/>
                <w:bCs/>
                <w:i/>
                <w:color w:val="auto"/>
                <w:spacing w:val="40"/>
                <w:sz w:val="22"/>
                <w:szCs w:val="22"/>
              </w:rPr>
            </w:pPr>
            <w:r w:rsidRPr="00911B8C">
              <w:rPr>
                <w:rFonts w:asciiTheme="minorHAnsi" w:hAnsiTheme="minorHAnsi"/>
                <w:b/>
                <w:bCs/>
                <w:i/>
                <w:color w:val="auto"/>
                <w:spacing w:val="40"/>
                <w:sz w:val="22"/>
                <w:szCs w:val="22"/>
              </w:rPr>
              <w:t>……</w:t>
            </w:r>
          </w:p>
          <w:p w:rsidR="00911B8C" w:rsidRPr="00911B8C" w:rsidRDefault="00911B8C" w:rsidP="0019157F">
            <w:pPr>
              <w:numPr>
                <w:ilvl w:val="0"/>
                <w:numId w:val="20"/>
              </w:numPr>
              <w:jc w:val="left"/>
              <w:rPr>
                <w:rFonts w:asciiTheme="minorHAnsi" w:hAnsiTheme="minorHAnsi"/>
                <w:b/>
                <w:sz w:val="22"/>
                <w:szCs w:val="22"/>
              </w:rPr>
            </w:pPr>
            <w:r w:rsidRPr="00911B8C">
              <w:rPr>
                <w:rFonts w:asciiTheme="minorHAnsi" w:hAnsiTheme="minorHAnsi"/>
                <w:b/>
                <w:sz w:val="22"/>
                <w:szCs w:val="22"/>
              </w:rPr>
              <w:t>Az egészségnevelés színterei iskolánkban</w:t>
            </w:r>
          </w:p>
          <w:p w:rsidR="00911B8C" w:rsidRPr="00911B8C" w:rsidRDefault="00911B8C" w:rsidP="00911B8C">
            <w:pPr>
              <w:jc w:val="left"/>
            </w:pPr>
            <w:r w:rsidRPr="00911B8C">
              <w:t>……</w:t>
            </w:r>
          </w:p>
          <w:p w:rsidR="00911B8C" w:rsidRPr="00A53D1E" w:rsidRDefault="00911B8C" w:rsidP="00911B8C">
            <w:pPr>
              <w:ind w:left="540"/>
              <w:jc w:val="both"/>
              <w:rPr>
                <w:rFonts w:asciiTheme="minorHAnsi" w:hAnsiTheme="minorHAnsi" w:cs="Arial"/>
                <w:i/>
                <w:sz w:val="22"/>
                <w:szCs w:val="22"/>
              </w:rPr>
            </w:pPr>
            <w:r w:rsidRPr="00A53D1E">
              <w:rPr>
                <w:rFonts w:asciiTheme="minorHAnsi" w:hAnsiTheme="minorHAnsi"/>
                <w:b/>
                <w:i/>
                <w:sz w:val="22"/>
                <w:szCs w:val="22"/>
              </w:rPr>
              <w:t>Moduláris oktatási program megvalósítása:</w:t>
            </w:r>
          </w:p>
          <w:p w:rsidR="00911B8C" w:rsidRPr="00A53D1E" w:rsidRDefault="00911B8C" w:rsidP="00911B8C">
            <w:pPr>
              <w:ind w:left="540"/>
              <w:jc w:val="both"/>
              <w:rPr>
                <w:rFonts w:asciiTheme="minorHAnsi" w:hAnsiTheme="minorHAnsi" w:cs="Arial"/>
                <w:sz w:val="22"/>
                <w:szCs w:val="22"/>
              </w:rPr>
            </w:pPr>
          </w:p>
          <w:p w:rsidR="00911B8C" w:rsidRDefault="00911B8C" w:rsidP="00911B8C">
            <w:pPr>
              <w:jc w:val="left"/>
            </w:pPr>
            <w:r w:rsidRPr="00A53D1E">
              <w:rPr>
                <w:rFonts w:asciiTheme="minorHAnsi" w:hAnsiTheme="minorHAnsi"/>
                <w:sz w:val="22"/>
                <w:szCs w:val="22"/>
              </w:rPr>
              <w:t xml:space="preserve">Iskolánkban az „Egészséges test, egészséges lélek, egészséges környezet” című modult valósítjuk meg. Ez a téma jól illeszthető a 9. évfolyam Európai Uniós ismeretek tantárgyába. A témához Az </w:t>
            </w:r>
            <w:proofErr w:type="spellStart"/>
            <w:r w:rsidRPr="00A53D1E">
              <w:rPr>
                <w:rFonts w:asciiTheme="minorHAnsi" w:hAnsiTheme="minorHAnsi"/>
                <w:sz w:val="22"/>
                <w:szCs w:val="22"/>
              </w:rPr>
              <w:t>Educatio</w:t>
            </w:r>
            <w:proofErr w:type="spellEnd"/>
            <w:r w:rsidRPr="00A53D1E">
              <w:rPr>
                <w:rFonts w:asciiTheme="minorHAnsi" w:hAnsiTheme="minorHAnsi"/>
                <w:sz w:val="22"/>
                <w:szCs w:val="22"/>
              </w:rPr>
              <w:t xml:space="preserve"> Kht. Kompetenciafejlesztő oktatási program </w:t>
            </w:r>
            <w:hyperlink r:id="rId7" w:tgtFrame="_self" w:history="1">
              <w:r w:rsidRPr="00A53D1E">
                <w:rPr>
                  <w:rFonts w:asciiTheme="minorHAnsi" w:hAnsiTheme="minorHAnsi"/>
                  <w:sz w:val="22"/>
                  <w:szCs w:val="22"/>
                </w:rPr>
                <w:t>Életpálya-építési kompetencia</w:t>
              </w:r>
            </w:hyperlink>
            <w:r w:rsidRPr="00A53D1E">
              <w:rPr>
                <w:rFonts w:asciiTheme="minorHAnsi" w:hAnsiTheme="minorHAnsi"/>
                <w:sz w:val="22"/>
                <w:szCs w:val="22"/>
              </w:rPr>
              <w:t xml:space="preserve"> terület „A” Földünk és környezetünk VIII.A.3.1. moduljait használjuk. 11. évfolyamon a német nyelv órákon foglalkozunk a témával. A modulok kiválasztásánál döntő szerepet játszott az adott modul témája, nyelvi szintje, típusa, ill. a tanulócsoport életkora. Ezek figyelembevételével 3 modult dolgozunk fel az ,Egészséges test, egészséges lélek, egészséges környezet’ témában. A modulok a </w:t>
            </w:r>
            <w:hyperlink r:id="rId8" w:history="1">
              <w:r w:rsidRPr="00A53D1E">
                <w:rPr>
                  <w:rFonts w:asciiTheme="minorHAnsi" w:hAnsiTheme="minorHAnsi"/>
                  <w:sz w:val="22"/>
                  <w:szCs w:val="22"/>
                </w:rPr>
                <w:t>www.sulinovadatbank.hu</w:t>
              </w:r>
            </w:hyperlink>
            <w:r w:rsidRPr="00A53D1E">
              <w:rPr>
                <w:rFonts w:asciiTheme="minorHAnsi" w:hAnsiTheme="minorHAnsi"/>
                <w:sz w:val="22"/>
                <w:szCs w:val="22"/>
              </w:rPr>
              <w:t xml:space="preserve"> honlapon álltak rendelkezésünkre. A modulok témája a Greenpeace szervezete, a klímaváltozás ill. az emberek higiéniás szokásai, melyek lehetőséget biztosítanak a </w:t>
            </w:r>
            <w:proofErr w:type="spellStart"/>
            <w:r w:rsidRPr="00A53D1E">
              <w:rPr>
                <w:rFonts w:asciiTheme="minorHAnsi" w:hAnsiTheme="minorHAnsi"/>
                <w:sz w:val="22"/>
                <w:szCs w:val="22"/>
              </w:rPr>
              <w:t>főtéma</w:t>
            </w:r>
            <w:proofErr w:type="spellEnd"/>
            <w:r w:rsidRPr="00A53D1E">
              <w:rPr>
                <w:rFonts w:asciiTheme="minorHAnsi" w:hAnsiTheme="minorHAnsi"/>
                <w:sz w:val="22"/>
                <w:szCs w:val="22"/>
              </w:rPr>
              <w:t xml:space="preserve"> sokoldalú megközelítéséhez és feldolgozásához. Megfelelnek a csoport tudásának (B1-B2). A 12. osztályban angol nyelv órákon foglalkozunk ezzel a modullal. A legnagyobb hangsúlyt az egészséges környezet témára helyezzük, mivel ettől függ az emberiség jövője, egészségünk. Az anyagot a PLUS INTERMEDIATE kompetenciaalapú tankönyvéből választottuk. A projektet kooperatív módszerekkel dolgozzuk fel, csoportokat alakítva. A részletes kidolgozást az egyes tantárgyak helyi tantervei illetve a tanmenetek tartalmazzák.</w:t>
            </w:r>
          </w:p>
          <w:p w:rsidR="00911B8C" w:rsidRPr="00911B8C" w:rsidRDefault="00911B8C" w:rsidP="00911B8C">
            <w:pPr>
              <w:jc w:val="left"/>
            </w:pPr>
          </w:p>
        </w:tc>
        <w:tc>
          <w:tcPr>
            <w:tcW w:w="7513" w:type="dxa"/>
          </w:tcPr>
          <w:p w:rsidR="0027430F" w:rsidRPr="0027430F" w:rsidRDefault="0027430F" w:rsidP="00911B8C">
            <w:pPr>
              <w:keepNext/>
              <w:keepLines/>
              <w:spacing w:before="240" w:line="259" w:lineRule="auto"/>
              <w:jc w:val="left"/>
              <w:outlineLvl w:val="0"/>
              <w:rPr>
                <w:rFonts w:asciiTheme="minorHAnsi" w:eastAsiaTheme="majorEastAsia" w:hAnsiTheme="minorHAnsi" w:cstheme="majorBidi"/>
                <w:b/>
                <w:bCs/>
                <w:i/>
                <w:sz w:val="24"/>
                <w:szCs w:val="24"/>
                <w:lang w:eastAsia="en-US"/>
              </w:rPr>
            </w:pPr>
            <w:r w:rsidRPr="0027430F">
              <w:rPr>
                <w:rFonts w:asciiTheme="minorHAnsi" w:eastAsiaTheme="majorEastAsia" w:hAnsiTheme="minorHAnsi" w:cstheme="majorBidi"/>
                <w:b/>
                <w:bCs/>
                <w:sz w:val="24"/>
                <w:szCs w:val="24"/>
                <w:lang w:eastAsia="en-US"/>
              </w:rPr>
              <w:lastRenderedPageBreak/>
              <w:t xml:space="preserve">A gimnázium és az általános iskola </w:t>
            </w:r>
          </w:p>
          <w:p w:rsidR="0027430F" w:rsidRPr="0027430F" w:rsidRDefault="0027430F" w:rsidP="00911B8C">
            <w:pPr>
              <w:numPr>
                <w:ilvl w:val="1"/>
                <w:numId w:val="0"/>
              </w:numPr>
              <w:tabs>
                <w:tab w:val="num" w:pos="720"/>
              </w:tabs>
              <w:spacing w:after="160" w:line="259" w:lineRule="auto"/>
              <w:ind w:left="720" w:hanging="720"/>
              <w:jc w:val="left"/>
              <w:rPr>
                <w:rFonts w:asciiTheme="minorHAnsi" w:eastAsiaTheme="minorHAnsi" w:hAnsiTheme="minorHAnsi" w:cstheme="minorBidi"/>
                <w:b/>
                <w:bCs/>
                <w:sz w:val="22"/>
                <w:szCs w:val="32"/>
                <w:lang w:eastAsia="en-US"/>
              </w:rPr>
            </w:pPr>
            <w:r w:rsidRPr="0027430F">
              <w:rPr>
                <w:rFonts w:asciiTheme="minorHAnsi" w:eastAsiaTheme="minorHAnsi" w:hAnsiTheme="minorHAnsi" w:cstheme="minorBidi"/>
                <w:b/>
                <w:bCs/>
                <w:sz w:val="22"/>
                <w:szCs w:val="32"/>
                <w:lang w:eastAsia="en-US"/>
              </w:rPr>
              <w:t xml:space="preserve">Egészségfejlesztési  Programja </w:t>
            </w:r>
          </w:p>
          <w:p w:rsidR="00812EA4" w:rsidRDefault="00812EA4" w:rsidP="00911B8C">
            <w:pPr>
              <w:pStyle w:val="Cmsor1"/>
              <w:jc w:val="left"/>
              <w:outlineLvl w:val="0"/>
              <w:rPr>
                <w:rFonts w:asciiTheme="minorHAnsi" w:hAnsiTheme="minorHAnsi"/>
                <w:b/>
                <w:bCs/>
                <w:i/>
                <w:spacing w:val="40"/>
                <w:sz w:val="22"/>
                <w:szCs w:val="22"/>
              </w:rPr>
            </w:pPr>
          </w:p>
          <w:p w:rsidR="0027430F" w:rsidRPr="00A53D1E" w:rsidRDefault="0027430F" w:rsidP="00911B8C">
            <w:pPr>
              <w:numPr>
                <w:ilvl w:val="1"/>
                <w:numId w:val="0"/>
              </w:numPr>
              <w:tabs>
                <w:tab w:val="num" w:pos="720"/>
              </w:tabs>
              <w:ind w:left="720" w:hanging="720"/>
              <w:jc w:val="left"/>
              <w:rPr>
                <w:rFonts w:asciiTheme="minorHAnsi" w:hAnsiTheme="minorHAnsi"/>
                <w:b/>
                <w:sz w:val="22"/>
                <w:szCs w:val="22"/>
              </w:rPr>
            </w:pPr>
            <w:r w:rsidRPr="00A53D1E">
              <w:rPr>
                <w:rFonts w:asciiTheme="minorHAnsi" w:hAnsiTheme="minorHAnsi"/>
                <w:b/>
                <w:sz w:val="22"/>
                <w:szCs w:val="22"/>
              </w:rPr>
              <w:t>1.2 Helyzetelemzés, helyzetkép</w:t>
            </w:r>
          </w:p>
          <w:p w:rsidR="0027430F" w:rsidRPr="00A53D1E" w:rsidRDefault="0027430F" w:rsidP="00911B8C">
            <w:pPr>
              <w:jc w:val="left"/>
              <w:rPr>
                <w:rFonts w:asciiTheme="minorHAnsi" w:hAnsiTheme="minorHAnsi"/>
                <w:b/>
                <w:sz w:val="22"/>
                <w:szCs w:val="22"/>
              </w:rPr>
            </w:pPr>
          </w:p>
          <w:p w:rsidR="0027430F" w:rsidRPr="00A53D1E" w:rsidRDefault="0027430F" w:rsidP="00911B8C">
            <w:pPr>
              <w:jc w:val="left"/>
              <w:rPr>
                <w:rFonts w:asciiTheme="minorHAnsi" w:hAnsiTheme="minorHAnsi"/>
                <w:b/>
                <w:sz w:val="22"/>
                <w:szCs w:val="22"/>
              </w:rPr>
            </w:pPr>
            <w:r w:rsidRPr="00A53D1E">
              <w:rPr>
                <w:rFonts w:asciiTheme="minorHAnsi" w:hAnsiTheme="minorHAnsi"/>
                <w:b/>
                <w:sz w:val="22"/>
                <w:szCs w:val="22"/>
              </w:rPr>
              <w:t>1.2.1. A gimnázium</w:t>
            </w:r>
          </w:p>
          <w:p w:rsidR="0027430F" w:rsidRPr="00A53D1E" w:rsidRDefault="0027430F" w:rsidP="00911B8C">
            <w:pPr>
              <w:jc w:val="left"/>
              <w:rPr>
                <w:rFonts w:asciiTheme="minorHAnsi" w:hAnsiTheme="minorHAnsi"/>
                <w:b/>
                <w:sz w:val="22"/>
                <w:szCs w:val="22"/>
              </w:rPr>
            </w:pPr>
          </w:p>
          <w:p w:rsidR="0027430F" w:rsidRPr="00A53D1E" w:rsidRDefault="0027430F" w:rsidP="0019157F">
            <w:pPr>
              <w:numPr>
                <w:ilvl w:val="0"/>
                <w:numId w:val="20"/>
              </w:numPr>
              <w:jc w:val="left"/>
              <w:rPr>
                <w:rFonts w:asciiTheme="minorHAnsi" w:hAnsiTheme="minorHAnsi"/>
                <w:b/>
                <w:sz w:val="22"/>
                <w:szCs w:val="22"/>
              </w:rPr>
            </w:pPr>
            <w:r w:rsidRPr="00A53D1E">
              <w:rPr>
                <w:rFonts w:asciiTheme="minorHAnsi" w:hAnsiTheme="minorHAnsi"/>
                <w:b/>
                <w:sz w:val="22"/>
                <w:szCs w:val="22"/>
              </w:rPr>
              <w:t>Az iskola</w:t>
            </w:r>
          </w:p>
          <w:p w:rsidR="0027430F" w:rsidRPr="00A53D1E" w:rsidRDefault="0027430F" w:rsidP="00911B8C">
            <w:pPr>
              <w:jc w:val="left"/>
              <w:rPr>
                <w:rFonts w:asciiTheme="minorHAnsi" w:hAnsiTheme="minorHAnsi"/>
                <w:i/>
                <w:sz w:val="22"/>
                <w:szCs w:val="22"/>
              </w:rPr>
            </w:pPr>
            <w:r w:rsidRPr="00A53D1E">
              <w:rPr>
                <w:rFonts w:asciiTheme="minorHAnsi" w:hAnsiTheme="minorHAnsi"/>
                <w:i/>
                <w:sz w:val="22"/>
                <w:szCs w:val="22"/>
              </w:rPr>
              <w:t>Az iskola helye és épülete egészségnevelési szempontból</w:t>
            </w:r>
          </w:p>
          <w:p w:rsidR="0027430F" w:rsidRPr="00A53D1E" w:rsidRDefault="0027430F" w:rsidP="00911B8C">
            <w:pPr>
              <w:jc w:val="left"/>
              <w:rPr>
                <w:rFonts w:asciiTheme="minorHAnsi" w:hAnsiTheme="minorHAnsi"/>
                <w:sz w:val="22"/>
                <w:szCs w:val="22"/>
              </w:rPr>
            </w:pPr>
            <w:r w:rsidRPr="00A53D1E">
              <w:rPr>
                <w:rFonts w:asciiTheme="minorHAnsi" w:hAnsiTheme="minorHAnsi"/>
                <w:sz w:val="22"/>
                <w:szCs w:val="22"/>
              </w:rPr>
              <w:t xml:space="preserve">Az I. Béla Gimnázium </w:t>
            </w:r>
            <w:r>
              <w:rPr>
                <w:rFonts w:asciiTheme="minorHAnsi" w:hAnsiTheme="minorHAnsi"/>
                <w:sz w:val="22"/>
                <w:szCs w:val="22"/>
              </w:rPr>
              <w:t>1967-ben</w:t>
            </w:r>
            <w:r w:rsidRPr="00A53D1E">
              <w:rPr>
                <w:rFonts w:asciiTheme="minorHAnsi" w:hAnsiTheme="minorHAnsi"/>
                <w:sz w:val="22"/>
                <w:szCs w:val="22"/>
              </w:rPr>
              <w:t>, Szekszárd északi városrészében épült, a város központjától gyalogosan körülbelül 20 percre. Tömegközlekedési eszközökkel könnyen megközelíthető, tanulóink nagy része azonban a viszonylag ritkán közlekedő autóbuszjáratok miatt az iskolába gyalog érkezik, vagy onnan gyalog távozik.</w:t>
            </w:r>
          </w:p>
          <w:p w:rsidR="0027430F" w:rsidRPr="00A53D1E" w:rsidRDefault="0027430F" w:rsidP="00911B8C">
            <w:pPr>
              <w:pStyle w:val="Szvegtrzs2"/>
              <w:spacing w:line="240" w:lineRule="auto"/>
              <w:jc w:val="left"/>
              <w:rPr>
                <w:rFonts w:asciiTheme="minorHAnsi" w:hAnsiTheme="minorHAnsi"/>
                <w:sz w:val="22"/>
                <w:szCs w:val="22"/>
              </w:rPr>
            </w:pPr>
            <w:r w:rsidRPr="00A53D1E">
              <w:rPr>
                <w:rFonts w:asciiTheme="minorHAnsi" w:hAnsiTheme="minorHAnsi"/>
                <w:sz w:val="22"/>
                <w:szCs w:val="22"/>
              </w:rPr>
              <w:t>Az iskola két épületét jól gondozott kis park veszi körül. Két épületünk adottságai a kora nyári időszakban kedvezőtlenek: a</w:t>
            </w:r>
            <w:r>
              <w:rPr>
                <w:rFonts w:asciiTheme="minorHAnsi" w:hAnsiTheme="minorHAnsi"/>
                <w:sz w:val="22"/>
                <w:szCs w:val="22"/>
              </w:rPr>
              <w:t xml:space="preserve"> főépület II. emeleti </w:t>
            </w:r>
            <w:r w:rsidRPr="00A53D1E">
              <w:rPr>
                <w:rFonts w:asciiTheme="minorHAnsi" w:hAnsiTheme="minorHAnsi"/>
                <w:sz w:val="22"/>
                <w:szCs w:val="22"/>
              </w:rPr>
              <w:t xml:space="preserve"> </w:t>
            </w:r>
            <w:r>
              <w:rPr>
                <w:rFonts w:asciiTheme="minorHAnsi" w:hAnsiTheme="minorHAnsi"/>
                <w:sz w:val="22"/>
                <w:szCs w:val="22"/>
              </w:rPr>
              <w:t>nem légkondicionált tan</w:t>
            </w:r>
            <w:r w:rsidRPr="00A53D1E">
              <w:rPr>
                <w:rFonts w:asciiTheme="minorHAnsi" w:hAnsiTheme="minorHAnsi"/>
                <w:sz w:val="22"/>
                <w:szCs w:val="22"/>
              </w:rPr>
              <w:t xml:space="preserve">termekben a sötétítés ellenére szinte elviselhetetlen a hőség. A téli időszakban a két épület közötti közlekedés egészségvédelmi szempontból hátrányos. Tornatermünk kicsi. Sportudvarunkban két sportpálya (egy </w:t>
            </w:r>
            <w:proofErr w:type="spellStart"/>
            <w:r w:rsidRPr="00A53D1E">
              <w:rPr>
                <w:rFonts w:asciiTheme="minorHAnsi" w:hAnsiTheme="minorHAnsi"/>
                <w:sz w:val="22"/>
                <w:szCs w:val="22"/>
              </w:rPr>
              <w:t>aszfaltos</w:t>
            </w:r>
            <w:proofErr w:type="spellEnd"/>
            <w:r w:rsidRPr="00A53D1E">
              <w:rPr>
                <w:rFonts w:asciiTheme="minorHAnsi" w:hAnsiTheme="minorHAnsi"/>
                <w:sz w:val="22"/>
                <w:szCs w:val="22"/>
              </w:rPr>
              <w:t xml:space="preserve"> és egy </w:t>
            </w:r>
            <w:r>
              <w:rPr>
                <w:rFonts w:asciiTheme="minorHAnsi" w:hAnsiTheme="minorHAnsi"/>
                <w:sz w:val="22"/>
                <w:szCs w:val="22"/>
              </w:rPr>
              <w:t>füves-</w:t>
            </w:r>
            <w:r w:rsidRPr="00A53D1E">
              <w:rPr>
                <w:rFonts w:asciiTheme="minorHAnsi" w:hAnsiTheme="minorHAnsi"/>
                <w:sz w:val="22"/>
                <w:szCs w:val="22"/>
              </w:rPr>
              <w:t xml:space="preserve">salakos) van, felújításukra 1984-ben került sor utoljára. A </w:t>
            </w:r>
            <w:r>
              <w:rPr>
                <w:rFonts w:asciiTheme="minorHAnsi" w:hAnsiTheme="minorHAnsi"/>
                <w:sz w:val="22"/>
                <w:szCs w:val="22"/>
              </w:rPr>
              <w:t>füves-</w:t>
            </w:r>
            <w:r w:rsidRPr="00A53D1E">
              <w:rPr>
                <w:rFonts w:asciiTheme="minorHAnsi" w:hAnsiTheme="minorHAnsi"/>
                <w:sz w:val="22"/>
                <w:szCs w:val="22"/>
              </w:rPr>
              <w:t>salakos pálya mára balesetveszélyessé vált. Kisméretű konditeremmel és asztalitenisz-teremmel rendelkezünk. Épületeink, termeink felszereltsége jónak mondható, mind a berendezést, mind a technikai felszereltséget illetően.</w:t>
            </w:r>
          </w:p>
          <w:p w:rsidR="0027430F" w:rsidRPr="00A53D1E" w:rsidRDefault="0027430F" w:rsidP="00911B8C">
            <w:pPr>
              <w:jc w:val="left"/>
              <w:rPr>
                <w:rFonts w:asciiTheme="minorHAnsi" w:hAnsiTheme="minorHAnsi"/>
                <w:sz w:val="22"/>
                <w:szCs w:val="22"/>
              </w:rPr>
            </w:pPr>
            <w:r w:rsidRPr="00A53D1E">
              <w:rPr>
                <w:rFonts w:asciiTheme="minorHAnsi" w:hAnsiTheme="minorHAnsi"/>
                <w:sz w:val="22"/>
                <w:szCs w:val="22"/>
              </w:rPr>
              <w:t xml:space="preserve">Az iskola adottságai befolyásolják egészségnevelési munkánk tartalmát, lehetőségeit. </w:t>
            </w:r>
            <w:r>
              <w:rPr>
                <w:rFonts w:asciiTheme="minorHAnsi" w:hAnsiTheme="minorHAnsi"/>
                <w:sz w:val="22"/>
                <w:szCs w:val="22"/>
              </w:rPr>
              <w:t xml:space="preserve">A mindennapi élet kellemesebbé tételére történtek intézkedések. </w:t>
            </w:r>
            <w:r w:rsidRPr="00B6017C">
              <w:t xml:space="preserve"> </w:t>
            </w:r>
            <w:r w:rsidRPr="00B6017C">
              <w:rPr>
                <w:rFonts w:asciiTheme="minorHAnsi" w:hAnsiTheme="minorHAnsi"/>
                <w:sz w:val="22"/>
                <w:szCs w:val="22"/>
              </w:rPr>
              <w:lastRenderedPageBreak/>
              <w:t xml:space="preserve">A főépület – a külső szigetelés és a külső nyílászárók cseréjének következtében -  teljesen megújult. A lapostetős épület tetejére számos napelem került  villamosenergiatermelés  céljából. </w:t>
            </w:r>
            <w:r>
              <w:rPr>
                <w:rFonts w:asciiTheme="minorHAnsi" w:hAnsiTheme="minorHAnsi"/>
                <w:sz w:val="22"/>
                <w:szCs w:val="22"/>
              </w:rPr>
              <w:t xml:space="preserve">A gimnáziumban két </w:t>
            </w:r>
            <w:r w:rsidRPr="00A53D1E">
              <w:rPr>
                <w:rFonts w:asciiTheme="minorHAnsi" w:hAnsiTheme="minorHAnsi"/>
                <w:sz w:val="22"/>
                <w:szCs w:val="22"/>
              </w:rPr>
              <w:t xml:space="preserve"> </w:t>
            </w:r>
            <w:r>
              <w:rPr>
                <w:rFonts w:asciiTheme="minorHAnsi" w:hAnsiTheme="minorHAnsi"/>
                <w:sz w:val="22"/>
                <w:szCs w:val="22"/>
              </w:rPr>
              <w:t xml:space="preserve">szűrt-hűtött </w:t>
            </w:r>
            <w:r w:rsidRPr="00A53D1E">
              <w:rPr>
                <w:rFonts w:asciiTheme="minorHAnsi" w:hAnsiTheme="minorHAnsi"/>
                <w:sz w:val="22"/>
                <w:szCs w:val="22"/>
              </w:rPr>
              <w:t>ivóvízkutat</w:t>
            </w:r>
            <w:r>
              <w:rPr>
                <w:rFonts w:asciiTheme="minorHAnsi" w:hAnsiTheme="minorHAnsi"/>
                <w:sz w:val="22"/>
                <w:szCs w:val="22"/>
              </w:rPr>
              <w:t xml:space="preserve"> üzemeltünk be</w:t>
            </w:r>
            <w:r w:rsidRPr="00A53D1E">
              <w:rPr>
                <w:rFonts w:asciiTheme="minorHAnsi" w:hAnsiTheme="minorHAnsi"/>
                <w:sz w:val="22"/>
                <w:szCs w:val="22"/>
              </w:rPr>
              <w:t xml:space="preserve">; a B épületben italautomata, az A épületben büfé üzemel. A </w:t>
            </w:r>
            <w:r>
              <w:rPr>
                <w:rFonts w:asciiTheme="minorHAnsi" w:hAnsiTheme="minorHAnsi"/>
                <w:sz w:val="22"/>
                <w:szCs w:val="22"/>
              </w:rPr>
              <w:t xml:space="preserve">könyvtár, a </w:t>
            </w:r>
            <w:r w:rsidRPr="00A53D1E">
              <w:rPr>
                <w:rFonts w:asciiTheme="minorHAnsi" w:hAnsiTheme="minorHAnsi"/>
                <w:sz w:val="22"/>
                <w:szCs w:val="22"/>
              </w:rPr>
              <w:t xml:space="preserve">könyvtári olvasó, </w:t>
            </w:r>
            <w:r>
              <w:rPr>
                <w:rFonts w:asciiTheme="minorHAnsi" w:hAnsiTheme="minorHAnsi"/>
                <w:sz w:val="22"/>
                <w:szCs w:val="22"/>
              </w:rPr>
              <w:t xml:space="preserve">hét  tanterem, a laboratórium, a Neumann terem, a serverterem  </w:t>
            </w:r>
            <w:r w:rsidRPr="00A53D1E">
              <w:rPr>
                <w:rFonts w:asciiTheme="minorHAnsi" w:hAnsiTheme="minorHAnsi"/>
                <w:sz w:val="22"/>
                <w:szCs w:val="22"/>
              </w:rPr>
              <w:t xml:space="preserve"> </w:t>
            </w:r>
            <w:proofErr w:type="spellStart"/>
            <w:r w:rsidRPr="00A53D1E">
              <w:rPr>
                <w:rFonts w:asciiTheme="minorHAnsi" w:hAnsiTheme="minorHAnsi"/>
                <w:sz w:val="22"/>
                <w:szCs w:val="22"/>
              </w:rPr>
              <w:t>klimatizálása</w:t>
            </w:r>
            <w:proofErr w:type="spellEnd"/>
            <w:r>
              <w:rPr>
                <w:rFonts w:asciiTheme="minorHAnsi" w:hAnsiTheme="minorHAnsi"/>
                <w:sz w:val="22"/>
                <w:szCs w:val="22"/>
              </w:rPr>
              <w:t xml:space="preserve"> ill. a meglévő </w:t>
            </w:r>
            <w:proofErr w:type="spellStart"/>
            <w:r>
              <w:rPr>
                <w:rFonts w:asciiTheme="minorHAnsi" w:hAnsiTheme="minorHAnsi"/>
                <w:sz w:val="22"/>
                <w:szCs w:val="22"/>
              </w:rPr>
              <w:t>klimatizálás</w:t>
            </w:r>
            <w:proofErr w:type="spellEnd"/>
            <w:r>
              <w:rPr>
                <w:rFonts w:asciiTheme="minorHAnsi" w:hAnsiTheme="minorHAnsi"/>
                <w:sz w:val="22"/>
                <w:szCs w:val="22"/>
              </w:rPr>
              <w:t xml:space="preserve"> korszerűsítése megtörtént, </w:t>
            </w:r>
            <w:r w:rsidRPr="00A53D1E">
              <w:rPr>
                <w:rFonts w:asciiTheme="minorHAnsi" w:hAnsiTheme="minorHAnsi"/>
                <w:sz w:val="22"/>
                <w:szCs w:val="22"/>
              </w:rPr>
              <w:t xml:space="preserve"> megtörtént.</w:t>
            </w:r>
          </w:p>
          <w:p w:rsidR="0027430F" w:rsidRPr="00A53D1E" w:rsidRDefault="0027430F" w:rsidP="00911B8C">
            <w:pPr>
              <w:jc w:val="left"/>
              <w:rPr>
                <w:rFonts w:asciiTheme="minorHAnsi" w:hAnsiTheme="minorHAnsi"/>
                <w:sz w:val="22"/>
                <w:szCs w:val="22"/>
              </w:rPr>
            </w:pPr>
            <w:r w:rsidRPr="00A53D1E">
              <w:rPr>
                <w:rFonts w:asciiTheme="minorHAnsi" w:hAnsiTheme="minorHAnsi"/>
                <w:sz w:val="22"/>
                <w:szCs w:val="22"/>
              </w:rPr>
              <w:t>A</w:t>
            </w:r>
            <w:r>
              <w:rPr>
                <w:rFonts w:asciiTheme="minorHAnsi" w:hAnsiTheme="minorHAnsi"/>
                <w:sz w:val="22"/>
                <w:szCs w:val="22"/>
              </w:rPr>
              <w:t xml:space="preserve">z étteremben </w:t>
            </w:r>
            <w:r w:rsidRPr="00A53D1E">
              <w:rPr>
                <w:rFonts w:asciiTheme="minorHAnsi" w:hAnsiTheme="minorHAnsi"/>
                <w:sz w:val="22"/>
                <w:szCs w:val="22"/>
              </w:rPr>
              <w:t xml:space="preserve"> kulturált környezetben </w:t>
            </w:r>
            <w:r>
              <w:rPr>
                <w:rFonts w:asciiTheme="minorHAnsi" w:hAnsiTheme="minorHAnsi"/>
                <w:sz w:val="22"/>
                <w:szCs w:val="22"/>
              </w:rPr>
              <w:t xml:space="preserve">történik a tanulói étkeztetés, ezen felül a hozott ételek melegítésére, hűtésére a tanulók és tanárok számára a berendezések rendelkezésre állnak. </w:t>
            </w:r>
          </w:p>
          <w:p w:rsidR="0027430F" w:rsidRDefault="0027430F" w:rsidP="00911B8C">
            <w:pPr>
              <w:jc w:val="left"/>
            </w:pPr>
          </w:p>
          <w:p w:rsidR="00911B8C" w:rsidRDefault="00911B8C" w:rsidP="00911B8C">
            <w:pPr>
              <w:jc w:val="left"/>
            </w:pPr>
          </w:p>
          <w:p w:rsidR="00911B8C" w:rsidRDefault="00911B8C" w:rsidP="00911B8C">
            <w:pPr>
              <w:jc w:val="left"/>
            </w:pPr>
          </w:p>
          <w:p w:rsidR="00911B8C" w:rsidRDefault="00911B8C" w:rsidP="00911B8C">
            <w:pPr>
              <w:jc w:val="left"/>
            </w:pPr>
          </w:p>
          <w:p w:rsidR="00911B8C" w:rsidRDefault="00911B8C" w:rsidP="00911B8C">
            <w:pPr>
              <w:jc w:val="left"/>
            </w:pPr>
          </w:p>
          <w:p w:rsidR="00911B8C" w:rsidRDefault="00911B8C" w:rsidP="00911B8C">
            <w:pPr>
              <w:jc w:val="left"/>
            </w:pPr>
          </w:p>
          <w:p w:rsidR="00911B8C" w:rsidRDefault="00911B8C" w:rsidP="00911B8C">
            <w:pPr>
              <w:jc w:val="left"/>
            </w:pPr>
          </w:p>
          <w:p w:rsidR="00911B8C" w:rsidRDefault="00911B8C" w:rsidP="00911B8C">
            <w:pPr>
              <w:jc w:val="left"/>
            </w:pPr>
          </w:p>
          <w:p w:rsidR="00911B8C" w:rsidRDefault="00911B8C" w:rsidP="00911B8C">
            <w:pPr>
              <w:jc w:val="left"/>
            </w:pPr>
          </w:p>
          <w:p w:rsidR="00911B8C" w:rsidRDefault="00911B8C" w:rsidP="00911B8C">
            <w:pPr>
              <w:jc w:val="left"/>
            </w:pPr>
          </w:p>
          <w:p w:rsidR="00911B8C" w:rsidRPr="0027430F" w:rsidRDefault="00911B8C" w:rsidP="00911B8C">
            <w:pPr>
              <w:jc w:val="left"/>
            </w:pPr>
            <w:r w:rsidRPr="00911B8C">
              <w:rPr>
                <w:color w:val="FF0000"/>
              </w:rPr>
              <w:t xml:space="preserve">A moduláris oktatási program törölve, ebben a formában nem valósul meg. </w:t>
            </w:r>
          </w:p>
        </w:tc>
      </w:tr>
      <w:tr w:rsidR="00415BEC" w:rsidRPr="00A15D6E" w:rsidTr="00D746F9">
        <w:trPr>
          <w:trHeight w:val="403"/>
        </w:trPr>
        <w:tc>
          <w:tcPr>
            <w:tcW w:w="2263" w:type="dxa"/>
          </w:tcPr>
          <w:p w:rsidR="00415BEC" w:rsidRPr="00955185" w:rsidRDefault="00415BEC" w:rsidP="0019157F">
            <w:pPr>
              <w:pStyle w:val="Listaszerbekezds"/>
              <w:numPr>
                <w:ilvl w:val="0"/>
                <w:numId w:val="19"/>
              </w:numPr>
              <w:rPr>
                <w:rFonts w:asciiTheme="minorHAnsi" w:hAnsiTheme="minorHAnsi" w:cstheme="minorHAnsi"/>
              </w:rPr>
            </w:pPr>
            <w:r w:rsidRPr="00955185">
              <w:rPr>
                <w:rFonts w:asciiTheme="minorHAnsi" w:hAnsiTheme="minorHAnsi" w:cstheme="minorHAnsi"/>
              </w:rPr>
              <w:lastRenderedPageBreak/>
              <w:t>melléklet</w:t>
            </w:r>
          </w:p>
        </w:tc>
        <w:tc>
          <w:tcPr>
            <w:tcW w:w="5245" w:type="dxa"/>
          </w:tcPr>
          <w:p w:rsidR="00415BEC" w:rsidRPr="00637D1F" w:rsidRDefault="00415BEC" w:rsidP="00637D1F">
            <w:pPr>
              <w:pStyle w:val="Cmsor1"/>
              <w:spacing w:before="0"/>
              <w:jc w:val="left"/>
              <w:outlineLvl w:val="0"/>
              <w:rPr>
                <w:rFonts w:asciiTheme="minorHAnsi" w:hAnsiTheme="minorHAnsi"/>
                <w:bCs/>
                <w:color w:val="auto"/>
                <w:sz w:val="22"/>
                <w:szCs w:val="22"/>
              </w:rPr>
            </w:pPr>
            <w:r w:rsidRPr="00637D1F">
              <w:rPr>
                <w:rFonts w:asciiTheme="minorHAnsi" w:hAnsiTheme="minorHAnsi"/>
                <w:bCs/>
                <w:color w:val="auto"/>
                <w:sz w:val="22"/>
                <w:szCs w:val="22"/>
              </w:rPr>
              <w:t xml:space="preserve">A gimnázium és az általános iskola  </w:t>
            </w:r>
          </w:p>
          <w:p w:rsidR="00415BEC" w:rsidRPr="00637D1F" w:rsidRDefault="00415BEC" w:rsidP="00637D1F">
            <w:pPr>
              <w:pStyle w:val="Cmsor1"/>
              <w:spacing w:before="0"/>
              <w:jc w:val="left"/>
              <w:outlineLvl w:val="0"/>
              <w:rPr>
                <w:rFonts w:asciiTheme="minorHAnsi" w:hAnsiTheme="minorHAnsi"/>
                <w:bCs/>
                <w:color w:val="auto"/>
                <w:sz w:val="22"/>
                <w:szCs w:val="22"/>
              </w:rPr>
            </w:pPr>
            <w:r w:rsidRPr="00637D1F">
              <w:rPr>
                <w:rFonts w:asciiTheme="minorHAnsi" w:hAnsiTheme="minorHAnsi"/>
                <w:bCs/>
                <w:color w:val="auto"/>
                <w:sz w:val="22"/>
                <w:szCs w:val="22"/>
              </w:rPr>
              <w:t>Környezeti Nevelési Programja</w:t>
            </w:r>
          </w:p>
          <w:p w:rsidR="00637D1F" w:rsidRPr="00637D1F" w:rsidRDefault="00637D1F" w:rsidP="00637D1F">
            <w:pPr>
              <w:jc w:val="left"/>
              <w:rPr>
                <w:rFonts w:asciiTheme="minorHAnsi" w:hAnsiTheme="minorHAnsi" w:cstheme="minorHAnsi"/>
                <w:sz w:val="22"/>
                <w:szCs w:val="22"/>
              </w:rPr>
            </w:pPr>
          </w:p>
          <w:p w:rsidR="00637D1F" w:rsidRPr="00637D1F" w:rsidRDefault="00637D1F" w:rsidP="00637D1F">
            <w:pPr>
              <w:jc w:val="left"/>
              <w:rPr>
                <w:rFonts w:asciiTheme="minorHAnsi" w:hAnsiTheme="minorHAnsi" w:cstheme="minorHAnsi"/>
                <w:sz w:val="22"/>
                <w:szCs w:val="22"/>
              </w:rPr>
            </w:pPr>
          </w:p>
          <w:p w:rsidR="00637D1F" w:rsidRPr="00637D1F" w:rsidRDefault="00637D1F" w:rsidP="00637D1F">
            <w:pPr>
              <w:jc w:val="left"/>
              <w:rPr>
                <w:rFonts w:asciiTheme="minorHAnsi" w:hAnsiTheme="minorHAnsi" w:cstheme="minorHAnsi"/>
                <w:sz w:val="22"/>
                <w:szCs w:val="22"/>
              </w:rPr>
            </w:pPr>
          </w:p>
          <w:p w:rsidR="00637D1F" w:rsidRPr="00637D1F" w:rsidRDefault="00637D1F" w:rsidP="00637D1F">
            <w:pPr>
              <w:jc w:val="left"/>
              <w:rPr>
                <w:rFonts w:asciiTheme="minorHAnsi" w:hAnsiTheme="minorHAnsi" w:cstheme="minorHAnsi"/>
                <w:sz w:val="22"/>
                <w:szCs w:val="22"/>
              </w:rPr>
            </w:pPr>
            <w:r w:rsidRPr="00637D1F">
              <w:rPr>
                <w:rFonts w:asciiTheme="minorHAnsi" w:hAnsiTheme="minorHAnsi" w:cstheme="minorHAnsi"/>
                <w:sz w:val="22"/>
                <w:szCs w:val="22"/>
              </w:rPr>
              <w:t>informatika</w:t>
            </w:r>
          </w:p>
          <w:p w:rsidR="00637D1F" w:rsidRPr="00637D1F" w:rsidRDefault="00637D1F" w:rsidP="00637D1F">
            <w:pPr>
              <w:jc w:val="both"/>
              <w:rPr>
                <w:rFonts w:asciiTheme="minorHAnsi" w:hAnsiTheme="minorHAnsi"/>
                <w:sz w:val="22"/>
                <w:szCs w:val="22"/>
              </w:rPr>
            </w:pPr>
            <w:r w:rsidRPr="00637D1F">
              <w:rPr>
                <w:rFonts w:asciiTheme="minorHAnsi" w:hAnsiTheme="minorHAnsi"/>
                <w:sz w:val="22"/>
                <w:szCs w:val="22"/>
              </w:rPr>
              <w:t>Egészségtan</w:t>
            </w:r>
          </w:p>
          <w:p w:rsidR="00637D1F" w:rsidRDefault="00637D1F" w:rsidP="00637D1F">
            <w:pPr>
              <w:pStyle w:val="Cmsor1"/>
              <w:spacing w:before="0"/>
              <w:jc w:val="left"/>
              <w:outlineLvl w:val="0"/>
              <w:rPr>
                <w:rFonts w:asciiTheme="minorHAnsi" w:hAnsiTheme="minorHAnsi" w:cstheme="minorHAnsi"/>
                <w:color w:val="auto"/>
                <w:sz w:val="22"/>
                <w:szCs w:val="22"/>
              </w:rPr>
            </w:pPr>
          </w:p>
          <w:p w:rsidR="00637D1F" w:rsidRDefault="00637D1F" w:rsidP="00637D1F">
            <w:pPr>
              <w:pStyle w:val="Cmsor1"/>
              <w:spacing w:before="0"/>
              <w:jc w:val="left"/>
              <w:outlineLvl w:val="0"/>
              <w:rPr>
                <w:rFonts w:asciiTheme="minorHAnsi" w:hAnsiTheme="minorHAnsi" w:cstheme="minorHAnsi"/>
                <w:color w:val="auto"/>
                <w:sz w:val="22"/>
                <w:szCs w:val="22"/>
              </w:rPr>
            </w:pPr>
            <w:r w:rsidRPr="00637D1F">
              <w:rPr>
                <w:rFonts w:asciiTheme="minorHAnsi" w:hAnsiTheme="minorHAnsi" w:cstheme="minorHAnsi"/>
                <w:color w:val="auto"/>
                <w:sz w:val="22"/>
                <w:szCs w:val="22"/>
              </w:rPr>
              <w:t>Filozófia</w:t>
            </w:r>
          </w:p>
          <w:p w:rsidR="00637D1F" w:rsidRDefault="00637D1F" w:rsidP="00637D1F">
            <w:pPr>
              <w:jc w:val="left"/>
              <w:rPr>
                <w:sz w:val="22"/>
                <w:szCs w:val="22"/>
              </w:rPr>
            </w:pPr>
          </w:p>
          <w:p w:rsidR="00637D1F" w:rsidRDefault="00637D1F" w:rsidP="00637D1F">
            <w:pPr>
              <w:jc w:val="left"/>
              <w:rPr>
                <w:sz w:val="22"/>
                <w:szCs w:val="22"/>
              </w:rPr>
            </w:pPr>
            <w:r w:rsidRPr="00637D1F">
              <w:rPr>
                <w:sz w:val="22"/>
                <w:szCs w:val="22"/>
              </w:rPr>
              <w:t>Tánc és dráma</w:t>
            </w:r>
          </w:p>
          <w:p w:rsidR="00637D1F" w:rsidRDefault="00637D1F" w:rsidP="00637D1F">
            <w:pPr>
              <w:jc w:val="left"/>
              <w:rPr>
                <w:sz w:val="22"/>
                <w:szCs w:val="22"/>
              </w:rPr>
            </w:pPr>
          </w:p>
          <w:p w:rsidR="00637D1F" w:rsidRPr="00637D1F" w:rsidRDefault="00637D1F" w:rsidP="00637D1F">
            <w:pPr>
              <w:jc w:val="left"/>
              <w:rPr>
                <w:rFonts w:asciiTheme="minorHAnsi" w:hAnsiTheme="minorHAnsi"/>
                <w:sz w:val="22"/>
                <w:szCs w:val="22"/>
              </w:rPr>
            </w:pPr>
            <w:r w:rsidRPr="00637D1F">
              <w:rPr>
                <w:rFonts w:asciiTheme="minorHAnsi" w:hAnsiTheme="minorHAnsi"/>
                <w:sz w:val="22"/>
                <w:szCs w:val="22"/>
              </w:rPr>
              <w:t>Testnevelés és sport</w:t>
            </w:r>
          </w:p>
          <w:p w:rsidR="00637D1F" w:rsidRPr="00637D1F" w:rsidRDefault="00637D1F" w:rsidP="00637D1F">
            <w:pPr>
              <w:jc w:val="both"/>
              <w:rPr>
                <w:sz w:val="22"/>
                <w:szCs w:val="22"/>
              </w:rPr>
            </w:pPr>
          </w:p>
        </w:tc>
        <w:tc>
          <w:tcPr>
            <w:tcW w:w="7513" w:type="dxa"/>
          </w:tcPr>
          <w:p w:rsidR="00637D1F" w:rsidRPr="00637D1F" w:rsidRDefault="00637D1F" w:rsidP="00637D1F">
            <w:pPr>
              <w:pStyle w:val="Cmsor1"/>
              <w:spacing w:before="0"/>
              <w:jc w:val="left"/>
              <w:outlineLvl w:val="0"/>
              <w:rPr>
                <w:rFonts w:asciiTheme="minorHAnsi" w:hAnsiTheme="minorHAnsi"/>
                <w:bCs/>
                <w:color w:val="auto"/>
                <w:sz w:val="22"/>
                <w:szCs w:val="22"/>
              </w:rPr>
            </w:pPr>
            <w:r w:rsidRPr="00637D1F">
              <w:rPr>
                <w:rFonts w:asciiTheme="minorHAnsi" w:hAnsiTheme="minorHAnsi"/>
                <w:bCs/>
                <w:color w:val="auto"/>
                <w:sz w:val="22"/>
                <w:szCs w:val="22"/>
              </w:rPr>
              <w:t xml:space="preserve">A gimnázium és az általános iskola  </w:t>
            </w:r>
          </w:p>
          <w:p w:rsidR="00637D1F" w:rsidRPr="00637D1F" w:rsidRDefault="00637D1F" w:rsidP="00637D1F">
            <w:pPr>
              <w:pStyle w:val="Cmsor1"/>
              <w:spacing w:before="0"/>
              <w:jc w:val="left"/>
              <w:outlineLvl w:val="0"/>
              <w:rPr>
                <w:rFonts w:asciiTheme="minorHAnsi" w:hAnsiTheme="minorHAnsi"/>
                <w:bCs/>
                <w:color w:val="auto"/>
                <w:sz w:val="22"/>
                <w:szCs w:val="22"/>
              </w:rPr>
            </w:pPr>
            <w:r w:rsidRPr="00637D1F">
              <w:rPr>
                <w:rFonts w:asciiTheme="minorHAnsi" w:hAnsiTheme="minorHAnsi"/>
                <w:bCs/>
                <w:color w:val="auto"/>
                <w:sz w:val="22"/>
                <w:szCs w:val="22"/>
              </w:rPr>
              <w:t>Környezeti Nevelési Programja</w:t>
            </w:r>
          </w:p>
          <w:p w:rsidR="00415BEC" w:rsidRPr="00637D1F" w:rsidRDefault="00637D1F" w:rsidP="00637D1F">
            <w:pPr>
              <w:keepNext/>
              <w:keepLines/>
              <w:spacing w:before="240"/>
              <w:jc w:val="left"/>
              <w:outlineLvl w:val="0"/>
              <w:rPr>
                <w:rFonts w:eastAsiaTheme="majorEastAsia" w:cstheme="majorBidi"/>
                <w:bCs/>
                <w:color w:val="FF0000"/>
                <w:sz w:val="22"/>
                <w:szCs w:val="22"/>
              </w:rPr>
            </w:pPr>
            <w:r w:rsidRPr="00637D1F">
              <w:rPr>
                <w:rFonts w:eastAsiaTheme="majorEastAsia" w:cstheme="majorBidi"/>
                <w:bCs/>
                <w:color w:val="FF0000"/>
                <w:sz w:val="22"/>
                <w:szCs w:val="22"/>
              </w:rPr>
              <w:t>A tantárgynevek aktualizálása történt:</w:t>
            </w:r>
          </w:p>
          <w:p w:rsidR="00637D1F" w:rsidRDefault="00637D1F" w:rsidP="00637D1F">
            <w:pPr>
              <w:keepNext/>
              <w:keepLines/>
              <w:spacing w:before="240"/>
              <w:jc w:val="left"/>
              <w:outlineLvl w:val="0"/>
              <w:rPr>
                <w:rFonts w:eastAsiaTheme="majorEastAsia" w:cstheme="majorBidi"/>
                <w:bCs/>
                <w:sz w:val="22"/>
                <w:szCs w:val="22"/>
              </w:rPr>
            </w:pPr>
            <w:r w:rsidRPr="00637D1F">
              <w:rPr>
                <w:rFonts w:eastAsiaTheme="majorEastAsia" w:cstheme="majorBidi"/>
                <w:bCs/>
                <w:sz w:val="22"/>
                <w:szCs w:val="22"/>
              </w:rPr>
              <w:t>digitális kultúra</w:t>
            </w:r>
          </w:p>
          <w:p w:rsidR="00637D1F" w:rsidRDefault="00637D1F" w:rsidP="00637D1F">
            <w:pPr>
              <w:keepNext/>
              <w:keepLines/>
              <w:spacing w:before="240"/>
              <w:jc w:val="left"/>
              <w:outlineLvl w:val="0"/>
              <w:rPr>
                <w:rFonts w:eastAsiaTheme="majorEastAsia" w:cstheme="majorBidi"/>
                <w:bCs/>
                <w:color w:val="FF0000"/>
                <w:sz w:val="22"/>
                <w:szCs w:val="22"/>
              </w:rPr>
            </w:pPr>
            <w:r w:rsidRPr="00637D1F">
              <w:rPr>
                <w:rFonts w:eastAsiaTheme="majorEastAsia" w:cstheme="majorBidi"/>
                <w:bCs/>
                <w:color w:val="FF0000"/>
                <w:sz w:val="22"/>
                <w:szCs w:val="22"/>
              </w:rPr>
              <w:t>Egészségtan alatti tartalom a biológia tantárgyhoz került.</w:t>
            </w:r>
          </w:p>
          <w:p w:rsidR="00637D1F" w:rsidRDefault="00637D1F" w:rsidP="00637D1F">
            <w:pPr>
              <w:keepNext/>
              <w:keepLines/>
              <w:spacing w:before="240"/>
              <w:jc w:val="left"/>
              <w:outlineLvl w:val="0"/>
              <w:rPr>
                <w:rFonts w:eastAsiaTheme="majorEastAsia" w:cstheme="majorBidi"/>
                <w:bCs/>
                <w:color w:val="FF0000"/>
                <w:sz w:val="22"/>
                <w:szCs w:val="22"/>
              </w:rPr>
            </w:pPr>
            <w:r>
              <w:rPr>
                <w:rFonts w:eastAsiaTheme="majorEastAsia" w:cstheme="majorBidi"/>
                <w:bCs/>
                <w:color w:val="FF0000"/>
                <w:sz w:val="22"/>
                <w:szCs w:val="22"/>
              </w:rPr>
              <w:t>Filozófia törölve</w:t>
            </w:r>
            <w:r w:rsidRPr="00637D1F">
              <w:rPr>
                <w:rFonts w:eastAsiaTheme="majorEastAsia" w:cstheme="majorBidi"/>
                <w:bCs/>
                <w:color w:val="FF0000"/>
                <w:sz w:val="22"/>
                <w:szCs w:val="22"/>
              </w:rPr>
              <w:t xml:space="preserve"> </w:t>
            </w:r>
          </w:p>
          <w:p w:rsidR="00637D1F" w:rsidRPr="00637D1F" w:rsidRDefault="00637D1F" w:rsidP="00637D1F">
            <w:pPr>
              <w:keepNext/>
              <w:keepLines/>
              <w:spacing w:before="240"/>
              <w:jc w:val="left"/>
              <w:outlineLvl w:val="0"/>
              <w:rPr>
                <w:rFonts w:eastAsiaTheme="majorEastAsia" w:cstheme="majorBidi"/>
                <w:bCs/>
                <w:sz w:val="22"/>
                <w:szCs w:val="22"/>
              </w:rPr>
            </w:pPr>
            <w:r w:rsidRPr="00637D1F">
              <w:rPr>
                <w:rFonts w:eastAsiaTheme="majorEastAsia" w:cstheme="majorBidi"/>
                <w:bCs/>
                <w:sz w:val="22"/>
                <w:szCs w:val="22"/>
              </w:rPr>
              <w:t xml:space="preserve">Dráma </w:t>
            </w:r>
          </w:p>
          <w:p w:rsidR="00637D1F" w:rsidRPr="00637D1F" w:rsidRDefault="00637D1F" w:rsidP="00637D1F">
            <w:pPr>
              <w:keepNext/>
              <w:keepLines/>
              <w:spacing w:before="240"/>
              <w:jc w:val="left"/>
              <w:outlineLvl w:val="0"/>
              <w:rPr>
                <w:rFonts w:eastAsiaTheme="majorEastAsia" w:cstheme="majorBidi"/>
                <w:bCs/>
                <w:sz w:val="22"/>
                <w:szCs w:val="22"/>
              </w:rPr>
            </w:pPr>
            <w:r w:rsidRPr="00637D1F">
              <w:rPr>
                <w:rFonts w:asciiTheme="minorHAnsi" w:hAnsiTheme="minorHAnsi"/>
                <w:sz w:val="22"/>
                <w:szCs w:val="22"/>
              </w:rPr>
              <w:t>Testnevelés</w:t>
            </w:r>
          </w:p>
        </w:tc>
      </w:tr>
      <w:tr w:rsidR="00D9678B" w:rsidRPr="00A15D6E" w:rsidTr="00D746F9">
        <w:trPr>
          <w:trHeight w:val="403"/>
        </w:trPr>
        <w:tc>
          <w:tcPr>
            <w:tcW w:w="2263" w:type="dxa"/>
          </w:tcPr>
          <w:p w:rsidR="00D9678B" w:rsidRPr="00955185" w:rsidRDefault="00D9678B" w:rsidP="0019157F">
            <w:pPr>
              <w:pStyle w:val="Listaszerbekezds"/>
              <w:numPr>
                <w:ilvl w:val="0"/>
                <w:numId w:val="19"/>
              </w:numPr>
              <w:rPr>
                <w:rFonts w:asciiTheme="minorHAnsi" w:hAnsiTheme="minorHAnsi" w:cstheme="minorHAnsi"/>
              </w:rPr>
            </w:pPr>
            <w:r w:rsidRPr="00955185">
              <w:rPr>
                <w:rFonts w:asciiTheme="minorHAnsi" w:hAnsiTheme="minorHAnsi" w:cstheme="minorHAnsi"/>
              </w:rPr>
              <w:lastRenderedPageBreak/>
              <w:t>melléklet</w:t>
            </w:r>
          </w:p>
        </w:tc>
        <w:tc>
          <w:tcPr>
            <w:tcW w:w="5245" w:type="dxa"/>
          </w:tcPr>
          <w:p w:rsidR="00D9678B" w:rsidRDefault="00EE2D1C" w:rsidP="00637D1F">
            <w:pPr>
              <w:pStyle w:val="Cmsor1"/>
              <w:spacing w:before="0"/>
              <w:outlineLvl w:val="0"/>
              <w:rPr>
                <w:rFonts w:asciiTheme="minorHAnsi" w:hAnsiTheme="minorHAnsi"/>
                <w:bCs/>
                <w:color w:val="auto"/>
                <w:sz w:val="22"/>
                <w:szCs w:val="22"/>
              </w:rPr>
            </w:pPr>
            <w:r>
              <w:rPr>
                <w:rFonts w:asciiTheme="minorHAnsi" w:hAnsiTheme="minorHAnsi"/>
                <w:bCs/>
                <w:color w:val="auto"/>
                <w:sz w:val="22"/>
                <w:szCs w:val="22"/>
              </w:rPr>
              <w:t>Tanulmányok alatti vizsgák rendje</w:t>
            </w:r>
          </w:p>
          <w:p w:rsidR="00EE2D1C" w:rsidRDefault="00EE2D1C" w:rsidP="00EE2D1C">
            <w:pPr>
              <w:rPr>
                <w:caps/>
                <w:sz w:val="24"/>
                <w:szCs w:val="24"/>
              </w:rPr>
            </w:pPr>
            <w:r w:rsidRPr="00C41A00">
              <w:rPr>
                <w:caps/>
                <w:sz w:val="24"/>
                <w:szCs w:val="24"/>
              </w:rPr>
              <w:t>Az osztályozó vizsga tantárgyankénti, évfolyamonkénti követelményei</w:t>
            </w:r>
          </w:p>
          <w:p w:rsidR="00EE2D1C" w:rsidRPr="00C41A00" w:rsidRDefault="00EE2D1C" w:rsidP="00EE2D1C">
            <w:r>
              <w:t>2021</w:t>
            </w:r>
          </w:p>
          <w:p w:rsidR="00EE2D1C" w:rsidRDefault="00EE2D1C" w:rsidP="00EE2D1C"/>
          <w:p w:rsidR="00F35F04" w:rsidRDefault="00F35F04" w:rsidP="00EE2D1C"/>
          <w:p w:rsidR="00F35F04" w:rsidRDefault="00F35F04" w:rsidP="00F35F04">
            <w:pPr>
              <w:jc w:val="left"/>
              <w:rPr>
                <w:bCs/>
              </w:rPr>
            </w:pPr>
            <w:bookmarkStart w:id="36" w:name="_Toc62833178"/>
            <w:r w:rsidRPr="00F35F04">
              <w:rPr>
                <w:bCs/>
              </w:rPr>
              <w:t>Biológia/Biológia  (egészségtan)/ Biológia– egészségtan</w:t>
            </w:r>
            <w:bookmarkEnd w:id="36"/>
          </w:p>
          <w:p w:rsidR="00F35F04" w:rsidRDefault="00F35F04" w:rsidP="00F35F04">
            <w:pPr>
              <w:jc w:val="left"/>
            </w:pPr>
            <w:r>
              <w:t xml:space="preserve">Dráma és színház </w:t>
            </w:r>
          </w:p>
          <w:p w:rsidR="00F35F04" w:rsidRDefault="005113B9" w:rsidP="00F35F04">
            <w:pPr>
              <w:jc w:val="left"/>
            </w:pPr>
            <w:bookmarkStart w:id="37" w:name="_Toc62833182"/>
            <w:r w:rsidRPr="005113B9">
              <w:t>Életpálya-építés</w:t>
            </w:r>
            <w:bookmarkEnd w:id="37"/>
          </w:p>
          <w:p w:rsidR="005113B9" w:rsidRDefault="005113B9" w:rsidP="00F35F04">
            <w:pPr>
              <w:jc w:val="left"/>
            </w:pPr>
            <w:r>
              <w:t>Etika</w:t>
            </w:r>
          </w:p>
          <w:p w:rsidR="005113B9" w:rsidRPr="00410F43" w:rsidRDefault="005113B9" w:rsidP="00F35F04">
            <w:pPr>
              <w:jc w:val="left"/>
              <w:rPr>
                <w:rFonts w:ascii="Calibri" w:hAnsi="Calibri"/>
              </w:rPr>
            </w:pPr>
            <w:bookmarkStart w:id="38" w:name="_Toc62833188"/>
            <w:r w:rsidRPr="00410F43">
              <w:rPr>
                <w:rFonts w:ascii="Calibri" w:hAnsi="Calibri"/>
              </w:rPr>
              <w:t>Informatika</w:t>
            </w:r>
            <w:bookmarkEnd w:id="38"/>
          </w:p>
          <w:p w:rsidR="005113B9" w:rsidRPr="00410F43" w:rsidRDefault="005113B9" w:rsidP="00F35F04">
            <w:pPr>
              <w:jc w:val="left"/>
              <w:rPr>
                <w:rFonts w:ascii="Calibri" w:hAnsi="Calibri"/>
              </w:rPr>
            </w:pPr>
            <w:bookmarkStart w:id="39" w:name="_Toc62833193"/>
            <w:r w:rsidRPr="00410F43">
              <w:rPr>
                <w:rFonts w:ascii="Calibri" w:hAnsi="Calibri"/>
              </w:rPr>
              <w:t>Művészetek</w:t>
            </w:r>
            <w:bookmarkEnd w:id="39"/>
          </w:p>
          <w:p w:rsidR="00410F43" w:rsidRDefault="00410F43" w:rsidP="00F35F04">
            <w:pPr>
              <w:jc w:val="left"/>
              <w:rPr>
                <w:rFonts w:ascii="Calibri" w:hAnsi="Calibri"/>
              </w:rPr>
            </w:pPr>
            <w:bookmarkStart w:id="40" w:name="_Toc62833196"/>
            <w:r w:rsidRPr="00410F43">
              <w:rPr>
                <w:rFonts w:ascii="Calibri" w:hAnsi="Calibri"/>
              </w:rPr>
              <w:t>Sportági ismeretek</w:t>
            </w:r>
            <w:bookmarkEnd w:id="40"/>
          </w:p>
          <w:p w:rsidR="00410F43" w:rsidRDefault="00410F43" w:rsidP="00F35F04">
            <w:pPr>
              <w:jc w:val="left"/>
              <w:rPr>
                <w:rFonts w:ascii="Calibri" w:hAnsi="Calibri"/>
              </w:rPr>
            </w:pPr>
            <w:bookmarkStart w:id="41" w:name="_Toc62833202"/>
            <w:r w:rsidRPr="00410F43">
              <w:rPr>
                <w:rFonts w:ascii="Calibri" w:hAnsi="Calibri"/>
              </w:rPr>
              <w:t>Technika, életvitel és gyakorlat/ Életvitel és gyakorlat</w:t>
            </w:r>
            <w:bookmarkEnd w:id="41"/>
          </w:p>
          <w:p w:rsidR="002615E9" w:rsidRDefault="002615E9" w:rsidP="002615E9">
            <w:pPr>
              <w:pStyle w:val="Cmsor2"/>
              <w:spacing w:before="0"/>
              <w:jc w:val="left"/>
              <w:outlineLvl w:val="1"/>
              <w:rPr>
                <w:rFonts w:ascii="Calibri" w:hAnsi="Calibri"/>
                <w:b w:val="0"/>
                <w:i w:val="0"/>
                <w:sz w:val="20"/>
                <w:szCs w:val="20"/>
              </w:rPr>
            </w:pPr>
            <w:bookmarkStart w:id="42" w:name="_Toc62833204"/>
            <w:r w:rsidRPr="002615E9">
              <w:rPr>
                <w:rFonts w:ascii="Calibri" w:hAnsi="Calibri"/>
                <w:b w:val="0"/>
                <w:i w:val="0"/>
                <w:sz w:val="20"/>
                <w:szCs w:val="20"/>
              </w:rPr>
              <w:t>Testnevelés/</w:t>
            </w:r>
            <w:bookmarkEnd w:id="42"/>
            <w:r w:rsidRPr="002615E9">
              <w:rPr>
                <w:rFonts w:ascii="Calibri" w:hAnsi="Calibri"/>
                <w:b w:val="0"/>
                <w:i w:val="0"/>
                <w:sz w:val="20"/>
                <w:szCs w:val="20"/>
              </w:rPr>
              <w:t xml:space="preserve"> </w:t>
            </w:r>
            <w:bookmarkStart w:id="43" w:name="_Toc62833205"/>
            <w:r w:rsidRPr="002615E9">
              <w:rPr>
                <w:rFonts w:ascii="Calibri" w:hAnsi="Calibri"/>
                <w:b w:val="0"/>
                <w:i w:val="0"/>
                <w:sz w:val="20"/>
                <w:szCs w:val="20"/>
              </w:rPr>
              <w:t>Testnevelés és sport</w:t>
            </w:r>
            <w:bookmarkEnd w:id="43"/>
          </w:p>
          <w:p w:rsidR="0086060B" w:rsidRPr="0086060B" w:rsidRDefault="0086060B" w:rsidP="0086060B">
            <w:pPr>
              <w:jc w:val="left"/>
            </w:pPr>
            <w:r w:rsidRPr="0086060B">
              <w:t>Történelem, társadalmi és állampolgári ismeretek</w:t>
            </w:r>
          </w:p>
        </w:tc>
        <w:tc>
          <w:tcPr>
            <w:tcW w:w="7513" w:type="dxa"/>
          </w:tcPr>
          <w:p w:rsidR="00EE2D1C" w:rsidRDefault="00EE2D1C" w:rsidP="00EE2D1C">
            <w:pPr>
              <w:pStyle w:val="Cmsor1"/>
              <w:spacing w:before="0"/>
              <w:outlineLvl w:val="0"/>
              <w:rPr>
                <w:rFonts w:asciiTheme="minorHAnsi" w:hAnsiTheme="minorHAnsi"/>
                <w:bCs/>
                <w:color w:val="auto"/>
                <w:sz w:val="22"/>
                <w:szCs w:val="22"/>
              </w:rPr>
            </w:pPr>
            <w:r>
              <w:rPr>
                <w:rFonts w:asciiTheme="minorHAnsi" w:hAnsiTheme="minorHAnsi"/>
                <w:bCs/>
                <w:color w:val="auto"/>
                <w:sz w:val="22"/>
                <w:szCs w:val="22"/>
              </w:rPr>
              <w:t>Tanulmányok alatti vizsgák rendje</w:t>
            </w:r>
          </w:p>
          <w:p w:rsidR="00EE2D1C" w:rsidRDefault="00EE2D1C" w:rsidP="00EE2D1C">
            <w:pPr>
              <w:rPr>
                <w:caps/>
                <w:sz w:val="24"/>
                <w:szCs w:val="24"/>
              </w:rPr>
            </w:pPr>
            <w:r w:rsidRPr="00C41A00">
              <w:rPr>
                <w:caps/>
                <w:sz w:val="24"/>
                <w:szCs w:val="24"/>
              </w:rPr>
              <w:t>Az osztályozó vizsga tantárgyankénti, évfolyamonkénti követelményei</w:t>
            </w:r>
          </w:p>
          <w:p w:rsidR="00EE2D1C" w:rsidRPr="00C41A00" w:rsidRDefault="00EE2D1C" w:rsidP="00EE2D1C">
            <w:r>
              <w:t>2025</w:t>
            </w:r>
          </w:p>
          <w:p w:rsidR="00D9678B" w:rsidRDefault="00D9678B" w:rsidP="00637D1F">
            <w:pPr>
              <w:pStyle w:val="Cmsor1"/>
              <w:spacing w:before="0"/>
              <w:outlineLvl w:val="0"/>
              <w:rPr>
                <w:rFonts w:asciiTheme="minorHAnsi" w:hAnsiTheme="minorHAnsi"/>
                <w:bCs/>
                <w:color w:val="auto"/>
                <w:sz w:val="22"/>
                <w:szCs w:val="22"/>
              </w:rPr>
            </w:pPr>
          </w:p>
          <w:p w:rsidR="00F35F04" w:rsidRDefault="00F35F04" w:rsidP="00F35F04">
            <w:pPr>
              <w:jc w:val="left"/>
              <w:rPr>
                <w:color w:val="FF0000"/>
              </w:rPr>
            </w:pPr>
            <w:r w:rsidRPr="00F35F04">
              <w:rPr>
                <w:color w:val="FF0000"/>
              </w:rPr>
              <w:t xml:space="preserve">A tantárgyneveket pontosítottuk, a helyi tantervben már nem szereplő tantárgyakat </w:t>
            </w:r>
            <w:r w:rsidR="0086060B">
              <w:rPr>
                <w:color w:val="FF0000"/>
              </w:rPr>
              <w:t xml:space="preserve">és vizsgakövetelményeket </w:t>
            </w:r>
            <w:r w:rsidRPr="00F35F04">
              <w:rPr>
                <w:color w:val="FF0000"/>
              </w:rPr>
              <w:t>töröltük</w:t>
            </w:r>
            <w:r w:rsidR="00D66B5D">
              <w:rPr>
                <w:color w:val="FF0000"/>
              </w:rPr>
              <w:t xml:space="preserve">: </w:t>
            </w:r>
          </w:p>
          <w:p w:rsidR="00F35F04" w:rsidRDefault="00F35F04" w:rsidP="00F35F04">
            <w:pPr>
              <w:jc w:val="left"/>
            </w:pPr>
            <w:r>
              <w:t>Biológia</w:t>
            </w:r>
          </w:p>
          <w:p w:rsidR="00F35F04" w:rsidRDefault="00F35F04" w:rsidP="00F35F04">
            <w:pPr>
              <w:jc w:val="left"/>
              <w:rPr>
                <w:color w:val="FF0000"/>
              </w:rPr>
            </w:pPr>
            <w:r w:rsidRPr="00F35F04">
              <w:rPr>
                <w:color w:val="FF0000"/>
              </w:rPr>
              <w:t>törölve</w:t>
            </w:r>
          </w:p>
          <w:p w:rsidR="005113B9" w:rsidRDefault="005113B9" w:rsidP="00F35F04">
            <w:pPr>
              <w:jc w:val="left"/>
            </w:pPr>
            <w:r>
              <w:t>Komplex személyiségfejlesztés</w:t>
            </w:r>
          </w:p>
          <w:p w:rsidR="005113B9" w:rsidRDefault="005113B9" w:rsidP="005113B9">
            <w:pPr>
              <w:jc w:val="left"/>
              <w:rPr>
                <w:color w:val="FF0000"/>
              </w:rPr>
            </w:pPr>
            <w:r w:rsidRPr="00F35F04">
              <w:rPr>
                <w:color w:val="FF0000"/>
              </w:rPr>
              <w:t>törölve</w:t>
            </w:r>
          </w:p>
          <w:p w:rsidR="005113B9" w:rsidRDefault="005113B9" w:rsidP="005113B9">
            <w:pPr>
              <w:jc w:val="left"/>
              <w:rPr>
                <w:color w:val="FF0000"/>
              </w:rPr>
            </w:pPr>
            <w:r w:rsidRPr="00F35F04">
              <w:rPr>
                <w:color w:val="FF0000"/>
              </w:rPr>
              <w:t>törölve</w:t>
            </w:r>
          </w:p>
          <w:p w:rsidR="005113B9" w:rsidRDefault="005113B9" w:rsidP="005113B9">
            <w:pPr>
              <w:jc w:val="left"/>
              <w:rPr>
                <w:color w:val="FF0000"/>
              </w:rPr>
            </w:pPr>
            <w:r w:rsidRPr="00F35F04">
              <w:rPr>
                <w:color w:val="FF0000"/>
              </w:rPr>
              <w:t>törölve</w:t>
            </w:r>
          </w:p>
          <w:p w:rsidR="00410F43" w:rsidRDefault="00410F43" w:rsidP="00410F43">
            <w:pPr>
              <w:jc w:val="left"/>
              <w:rPr>
                <w:color w:val="FF0000"/>
              </w:rPr>
            </w:pPr>
            <w:r w:rsidRPr="00F35F04">
              <w:rPr>
                <w:color w:val="FF0000"/>
              </w:rPr>
              <w:t>törölve</w:t>
            </w:r>
          </w:p>
          <w:p w:rsidR="00410F43" w:rsidRDefault="00410F43" w:rsidP="00410F43">
            <w:pPr>
              <w:jc w:val="left"/>
              <w:rPr>
                <w:color w:val="FF0000"/>
              </w:rPr>
            </w:pPr>
            <w:r w:rsidRPr="00F35F04">
              <w:rPr>
                <w:color w:val="FF0000"/>
              </w:rPr>
              <w:t>törölve</w:t>
            </w:r>
          </w:p>
          <w:p w:rsidR="005113B9" w:rsidRDefault="002615E9" w:rsidP="00F35F04">
            <w:pPr>
              <w:jc w:val="left"/>
            </w:pPr>
            <w:r>
              <w:t>Testnevelés</w:t>
            </w:r>
          </w:p>
          <w:p w:rsidR="0086060B" w:rsidRDefault="0086060B" w:rsidP="00F35F04">
            <w:pPr>
              <w:jc w:val="left"/>
              <w:rPr>
                <w:color w:val="FF0000"/>
              </w:rPr>
            </w:pPr>
          </w:p>
          <w:p w:rsidR="0086060B" w:rsidRPr="00F35F04" w:rsidRDefault="0086060B" w:rsidP="00F35F04">
            <w:pPr>
              <w:jc w:val="left"/>
            </w:pPr>
            <w:r w:rsidRPr="0086060B">
              <w:rPr>
                <w:color w:val="FF0000"/>
              </w:rPr>
              <w:t>törölve</w:t>
            </w:r>
          </w:p>
        </w:tc>
      </w:tr>
      <w:tr w:rsidR="00F264C6" w:rsidRPr="00A15D6E" w:rsidTr="00EA4F66">
        <w:trPr>
          <w:trHeight w:val="403"/>
        </w:trPr>
        <w:tc>
          <w:tcPr>
            <w:tcW w:w="15021" w:type="dxa"/>
            <w:gridSpan w:val="3"/>
          </w:tcPr>
          <w:p w:rsidR="00F264C6" w:rsidRPr="00F264C6" w:rsidRDefault="00F264C6" w:rsidP="00EE2D1C">
            <w:pPr>
              <w:pStyle w:val="Cmsor1"/>
              <w:spacing w:before="0"/>
              <w:outlineLvl w:val="0"/>
              <w:rPr>
                <w:rFonts w:asciiTheme="minorHAnsi" w:hAnsiTheme="minorHAnsi" w:cstheme="minorHAnsi"/>
                <w:b/>
                <w:bCs/>
                <w:color w:val="auto"/>
                <w:sz w:val="24"/>
                <w:szCs w:val="24"/>
              </w:rPr>
            </w:pPr>
            <w:r w:rsidRPr="00F264C6">
              <w:rPr>
                <w:rFonts w:asciiTheme="minorHAnsi" w:hAnsiTheme="minorHAnsi" w:cstheme="minorHAnsi"/>
                <w:b/>
                <w:color w:val="auto"/>
                <w:sz w:val="24"/>
                <w:szCs w:val="24"/>
              </w:rPr>
              <w:t>Gimnázium helyi tanterve</w:t>
            </w:r>
          </w:p>
        </w:tc>
      </w:tr>
      <w:tr w:rsidR="00683A33" w:rsidRPr="00A15D6E" w:rsidTr="00D746F9">
        <w:trPr>
          <w:trHeight w:val="403"/>
        </w:trPr>
        <w:tc>
          <w:tcPr>
            <w:tcW w:w="2263" w:type="dxa"/>
          </w:tcPr>
          <w:p w:rsidR="00683A33" w:rsidRPr="00943905" w:rsidRDefault="00683A33" w:rsidP="00683A33">
            <w:pPr>
              <w:pStyle w:val="Cmsor1"/>
              <w:jc w:val="left"/>
              <w:outlineLvl w:val="0"/>
              <w:rPr>
                <w:rFonts w:asciiTheme="minorHAnsi" w:hAnsiTheme="minorHAnsi"/>
                <w:color w:val="auto"/>
                <w:sz w:val="22"/>
                <w:szCs w:val="22"/>
              </w:rPr>
            </w:pPr>
            <w:r w:rsidRPr="00943905">
              <w:rPr>
                <w:rFonts w:asciiTheme="minorHAnsi" w:hAnsiTheme="minorHAnsi"/>
                <w:color w:val="auto"/>
                <w:sz w:val="22"/>
                <w:szCs w:val="22"/>
              </w:rPr>
              <w:t xml:space="preserve">A </w:t>
            </w:r>
            <w:r w:rsidR="00943905" w:rsidRPr="00943905">
              <w:rPr>
                <w:rFonts w:asciiTheme="minorHAnsi" w:hAnsiTheme="minorHAnsi"/>
                <w:color w:val="auto"/>
                <w:sz w:val="22"/>
                <w:szCs w:val="22"/>
              </w:rPr>
              <w:t xml:space="preserve">gimnázium helyi tantervének </w:t>
            </w:r>
            <w:r w:rsidRPr="00943905">
              <w:rPr>
                <w:rFonts w:asciiTheme="minorHAnsi" w:hAnsiTheme="minorHAnsi"/>
                <w:color w:val="auto"/>
                <w:sz w:val="22"/>
                <w:szCs w:val="22"/>
              </w:rPr>
              <w:t xml:space="preserve"> </w:t>
            </w:r>
            <w:proofErr w:type="spellStart"/>
            <w:r w:rsidRPr="00943905">
              <w:rPr>
                <w:rFonts w:asciiTheme="minorHAnsi" w:hAnsiTheme="minorHAnsi"/>
                <w:color w:val="auto"/>
                <w:sz w:val="22"/>
                <w:szCs w:val="22"/>
              </w:rPr>
              <w:t>kiadmányozása</w:t>
            </w:r>
            <w:proofErr w:type="spellEnd"/>
          </w:p>
          <w:p w:rsidR="00683A33" w:rsidRPr="00A15D6E" w:rsidRDefault="00683A33" w:rsidP="00683A33">
            <w:pPr>
              <w:pStyle w:val="Csakszveg"/>
              <w:jc w:val="both"/>
              <w:rPr>
                <w:rFonts w:asciiTheme="minorHAnsi" w:hAnsiTheme="minorHAnsi"/>
                <w:b/>
              </w:rPr>
            </w:pPr>
          </w:p>
        </w:tc>
        <w:tc>
          <w:tcPr>
            <w:tcW w:w="5245" w:type="dxa"/>
          </w:tcPr>
          <w:p w:rsidR="00683A33" w:rsidRDefault="00683A33" w:rsidP="00683A33">
            <w:pPr>
              <w:pStyle w:val="Csakszveg"/>
              <w:jc w:val="both"/>
              <w:rPr>
                <w:rFonts w:asciiTheme="minorHAnsi" w:hAnsiTheme="minorHAnsi"/>
                <w:b/>
              </w:rPr>
            </w:pPr>
          </w:p>
          <w:p w:rsidR="00683A33" w:rsidRDefault="00683A33" w:rsidP="00683A33">
            <w:pPr>
              <w:pStyle w:val="Csakszveg"/>
              <w:jc w:val="both"/>
              <w:rPr>
                <w:rFonts w:asciiTheme="minorHAnsi" w:hAnsiTheme="minorHAnsi"/>
                <w:b/>
              </w:rPr>
            </w:pPr>
          </w:p>
          <w:p w:rsidR="00683A33" w:rsidRDefault="00683A33" w:rsidP="00683A33">
            <w:pPr>
              <w:pStyle w:val="Csakszveg"/>
              <w:jc w:val="both"/>
              <w:rPr>
                <w:rFonts w:asciiTheme="minorHAnsi" w:hAnsiTheme="minorHAnsi"/>
                <w:b/>
              </w:rPr>
            </w:pPr>
          </w:p>
          <w:p w:rsidR="00683A33" w:rsidRDefault="00683A33" w:rsidP="00683A33">
            <w:pPr>
              <w:pStyle w:val="Csakszveg"/>
              <w:jc w:val="both"/>
              <w:rPr>
                <w:rFonts w:asciiTheme="minorHAnsi" w:hAnsiTheme="minorHAnsi"/>
                <w:b/>
              </w:rPr>
            </w:pPr>
          </w:p>
          <w:p w:rsidR="00683A33" w:rsidRDefault="00683A33" w:rsidP="00683A33">
            <w:pPr>
              <w:pStyle w:val="Csakszveg"/>
              <w:jc w:val="both"/>
              <w:rPr>
                <w:rFonts w:asciiTheme="minorHAnsi" w:hAnsiTheme="minorHAnsi"/>
                <w:b/>
              </w:rPr>
            </w:pPr>
          </w:p>
          <w:p w:rsidR="00683A33" w:rsidRDefault="00683A33" w:rsidP="00683A33">
            <w:pPr>
              <w:pStyle w:val="Csakszveg"/>
              <w:jc w:val="both"/>
              <w:rPr>
                <w:rFonts w:asciiTheme="minorHAnsi" w:hAnsiTheme="minorHAnsi"/>
                <w:b/>
              </w:rPr>
            </w:pPr>
          </w:p>
          <w:p w:rsidR="00683A33" w:rsidRPr="00A15D6E" w:rsidRDefault="00683A33" w:rsidP="00683A33">
            <w:pPr>
              <w:pStyle w:val="Csakszveg"/>
              <w:jc w:val="both"/>
              <w:rPr>
                <w:rFonts w:asciiTheme="minorHAnsi" w:hAnsiTheme="minorHAnsi"/>
                <w:b/>
              </w:rPr>
            </w:pPr>
            <w:r w:rsidRPr="00112C7A">
              <w:rPr>
                <w:rFonts w:asciiTheme="minorHAnsi" w:hAnsiTheme="minorHAnsi"/>
                <w:b/>
              </w:rPr>
              <w:t>Az irat aláírójának neve, beosztása: Hajós Éva, az intézmény vezetője</w:t>
            </w:r>
          </w:p>
        </w:tc>
        <w:tc>
          <w:tcPr>
            <w:tcW w:w="7513" w:type="dxa"/>
          </w:tcPr>
          <w:p w:rsidR="00683A33" w:rsidRDefault="00683A33" w:rsidP="00683A33">
            <w:pPr>
              <w:pStyle w:val="Csakszveg"/>
              <w:jc w:val="both"/>
              <w:rPr>
                <w:rFonts w:asciiTheme="minorHAnsi" w:hAnsiTheme="minorHAnsi"/>
                <w:b/>
                <w:color w:val="FF0000"/>
              </w:rPr>
            </w:pPr>
            <w:r w:rsidRPr="00196F0A">
              <w:rPr>
                <w:rFonts w:asciiTheme="minorHAnsi" w:hAnsiTheme="minorHAnsi"/>
                <w:b/>
                <w:color w:val="FF0000"/>
              </w:rPr>
              <w:t>Az eredeti tartalom kiegészül:</w:t>
            </w:r>
          </w:p>
          <w:p w:rsidR="00683A33" w:rsidRDefault="00683A33" w:rsidP="00683A33">
            <w:pPr>
              <w:jc w:val="left"/>
              <w:rPr>
                <w:b/>
                <w:sz w:val="24"/>
              </w:rPr>
            </w:pPr>
            <w:r>
              <w:rPr>
                <w:b/>
                <w:sz w:val="24"/>
              </w:rPr>
              <w:t xml:space="preserve">Felülvizsgálatok, módosítások </w:t>
            </w:r>
            <w:proofErr w:type="spellStart"/>
            <w:r>
              <w:rPr>
                <w:b/>
                <w:sz w:val="24"/>
              </w:rPr>
              <w:t>kiadmányozása</w:t>
            </w:r>
            <w:proofErr w:type="spellEnd"/>
            <w:r>
              <w:rPr>
                <w:b/>
                <w:sz w:val="24"/>
              </w:rPr>
              <w:t xml:space="preserve">: </w:t>
            </w:r>
          </w:p>
          <w:p w:rsidR="00683A33" w:rsidRDefault="00943905" w:rsidP="00683A33">
            <w:pPr>
              <w:rPr>
                <w:b/>
                <w:sz w:val="24"/>
              </w:rPr>
            </w:pPr>
            <w:r>
              <w:rPr>
                <w:b/>
                <w:sz w:val="24"/>
              </w:rPr>
              <w:t>7</w:t>
            </w:r>
            <w:r w:rsidR="00683A33">
              <w:rPr>
                <w:b/>
                <w:sz w:val="24"/>
              </w:rPr>
              <w:t xml:space="preserve">. módosítás </w:t>
            </w:r>
            <w:proofErr w:type="spellStart"/>
            <w:r w:rsidR="00683A33">
              <w:rPr>
                <w:b/>
                <w:sz w:val="24"/>
              </w:rPr>
              <w:t>ikt</w:t>
            </w:r>
            <w:proofErr w:type="spellEnd"/>
            <w:r w:rsidR="00683A33">
              <w:rPr>
                <w:b/>
                <w:sz w:val="24"/>
              </w:rPr>
              <w:t>. szám:        119</w:t>
            </w:r>
            <w:r>
              <w:rPr>
                <w:b/>
                <w:sz w:val="24"/>
              </w:rPr>
              <w:t>/1</w:t>
            </w:r>
            <w:r w:rsidR="00683A33">
              <w:rPr>
                <w:b/>
                <w:sz w:val="24"/>
              </w:rPr>
              <w:t>/2025</w:t>
            </w:r>
          </w:p>
          <w:p w:rsidR="00683A33" w:rsidRDefault="00683A33" w:rsidP="00683A33">
            <w:pPr>
              <w:jc w:val="left"/>
              <w:rPr>
                <w:b/>
                <w:sz w:val="24"/>
              </w:rPr>
            </w:pPr>
            <w:r>
              <w:rPr>
                <w:b/>
                <w:sz w:val="24"/>
              </w:rPr>
              <w:t>Ügyintézés helye, ideje: 7100 Szekszárd, Kadarka u. 25-27.</w:t>
            </w:r>
          </w:p>
          <w:p w:rsidR="00683A33" w:rsidRDefault="00683A33" w:rsidP="00683A33">
            <w:pPr>
              <w:rPr>
                <w:b/>
                <w:sz w:val="24"/>
              </w:rPr>
            </w:pPr>
            <w:r>
              <w:rPr>
                <w:b/>
                <w:sz w:val="24"/>
              </w:rPr>
              <w:t>2025. január</w:t>
            </w:r>
          </w:p>
          <w:p w:rsidR="00683A33" w:rsidRDefault="00683A33" w:rsidP="00683A33">
            <w:pPr>
              <w:pStyle w:val="Csakszveg"/>
              <w:jc w:val="both"/>
              <w:rPr>
                <w:rFonts w:asciiTheme="minorHAnsi" w:hAnsiTheme="minorHAnsi"/>
                <w:b/>
              </w:rPr>
            </w:pPr>
          </w:p>
          <w:p w:rsidR="00683A33" w:rsidRDefault="00683A33" w:rsidP="00683A33">
            <w:pPr>
              <w:pStyle w:val="Csakszveg"/>
              <w:jc w:val="both"/>
              <w:rPr>
                <w:rFonts w:asciiTheme="minorHAnsi" w:hAnsiTheme="minorHAnsi"/>
                <w:b/>
              </w:rPr>
            </w:pPr>
            <w:r w:rsidRPr="00112C7A">
              <w:rPr>
                <w:rFonts w:asciiTheme="minorHAnsi" w:hAnsiTheme="minorHAnsi"/>
                <w:b/>
              </w:rPr>
              <w:t>Az irat aláírójának neve, beosztása: Hajós Éva</w:t>
            </w:r>
            <w:r>
              <w:rPr>
                <w:rFonts w:asciiTheme="minorHAnsi" w:hAnsiTheme="minorHAnsi"/>
                <w:b/>
              </w:rPr>
              <w:t xml:space="preserve"> főigazgató</w:t>
            </w:r>
          </w:p>
        </w:tc>
      </w:tr>
      <w:tr w:rsidR="00DC031E" w:rsidRPr="00A15D6E" w:rsidTr="00D746F9">
        <w:trPr>
          <w:trHeight w:val="403"/>
        </w:trPr>
        <w:tc>
          <w:tcPr>
            <w:tcW w:w="2263" w:type="dxa"/>
          </w:tcPr>
          <w:p w:rsidR="00DC031E" w:rsidRPr="00943905" w:rsidRDefault="00943905" w:rsidP="00943905">
            <w:pPr>
              <w:jc w:val="both"/>
              <w:rPr>
                <w:rFonts w:cstheme="minorHAnsi"/>
              </w:rPr>
            </w:pPr>
            <w:r w:rsidRPr="00943905">
              <w:rPr>
                <w:rFonts w:cstheme="minorHAnsi"/>
              </w:rPr>
              <w:t>2.</w:t>
            </w:r>
            <w:r w:rsidRPr="00943905">
              <w:rPr>
                <w:rFonts w:cstheme="minorHAnsi"/>
              </w:rPr>
              <w:tab/>
              <w:t>A gimnáziumban  tanított kötelező, kötelezően választandó vagy szabadon választható tanórai foglalkozások megnevezése, óraszámai</w:t>
            </w:r>
          </w:p>
        </w:tc>
        <w:tc>
          <w:tcPr>
            <w:tcW w:w="5245" w:type="dxa"/>
          </w:tcPr>
          <w:p w:rsidR="00DC031E" w:rsidRDefault="00943905" w:rsidP="00943905">
            <w:pPr>
              <w:pStyle w:val="Cmsor1"/>
              <w:spacing w:before="0"/>
              <w:jc w:val="left"/>
              <w:outlineLvl w:val="0"/>
              <w:rPr>
                <w:rFonts w:asciiTheme="minorHAnsi" w:hAnsiTheme="minorHAnsi"/>
                <w:bCs/>
                <w:color w:val="auto"/>
                <w:sz w:val="22"/>
                <w:szCs w:val="22"/>
              </w:rPr>
            </w:pPr>
            <w:r w:rsidRPr="00943905">
              <w:rPr>
                <w:rFonts w:asciiTheme="minorHAnsi" w:hAnsiTheme="minorHAnsi"/>
                <w:bCs/>
                <w:color w:val="auto"/>
                <w:sz w:val="22"/>
                <w:szCs w:val="22"/>
              </w:rPr>
              <w:t xml:space="preserve">2.1. A különböző tanulmányi területekhez (nem sport  és nem előkészítő évfolyamú képzési formákhoz) kapcsolódó gimnáziumi óraterv  </w:t>
            </w:r>
          </w:p>
        </w:tc>
        <w:tc>
          <w:tcPr>
            <w:tcW w:w="7513" w:type="dxa"/>
          </w:tcPr>
          <w:p w:rsidR="00470D9A" w:rsidRDefault="00470D9A" w:rsidP="00943905">
            <w:pPr>
              <w:pStyle w:val="Cmsor1"/>
              <w:spacing w:before="0"/>
              <w:jc w:val="left"/>
              <w:outlineLvl w:val="0"/>
              <w:rPr>
                <w:rFonts w:asciiTheme="minorHAnsi" w:hAnsiTheme="minorHAnsi"/>
                <w:bCs/>
                <w:color w:val="auto"/>
                <w:sz w:val="22"/>
                <w:szCs w:val="22"/>
              </w:rPr>
            </w:pPr>
            <w:r w:rsidRPr="00943905">
              <w:rPr>
                <w:rFonts w:asciiTheme="minorHAnsi" w:hAnsiTheme="minorHAnsi"/>
                <w:bCs/>
                <w:color w:val="auto"/>
                <w:sz w:val="22"/>
                <w:szCs w:val="22"/>
              </w:rPr>
              <w:t xml:space="preserve">2.1. A különböző tanulmányi területekhez (nem sport  és nem előkészítő évfolyamú képzési formákhoz) kapcsolódó gimnáziumi </w:t>
            </w:r>
            <w:r>
              <w:rPr>
                <w:rFonts w:asciiTheme="minorHAnsi" w:hAnsiTheme="minorHAnsi"/>
                <w:bCs/>
                <w:color w:val="auto"/>
                <w:sz w:val="22"/>
                <w:szCs w:val="22"/>
              </w:rPr>
              <w:t xml:space="preserve">heti </w:t>
            </w:r>
            <w:r w:rsidRPr="00943905">
              <w:rPr>
                <w:rFonts w:asciiTheme="minorHAnsi" w:hAnsiTheme="minorHAnsi"/>
                <w:bCs/>
                <w:color w:val="auto"/>
                <w:sz w:val="22"/>
                <w:szCs w:val="22"/>
              </w:rPr>
              <w:t>óraterv</w:t>
            </w:r>
            <w:r>
              <w:rPr>
                <w:rFonts w:asciiTheme="minorHAnsi" w:hAnsiTheme="minorHAnsi"/>
                <w:bCs/>
                <w:color w:val="auto"/>
                <w:sz w:val="22"/>
                <w:szCs w:val="22"/>
              </w:rPr>
              <w:t>ek</w:t>
            </w:r>
            <w:r w:rsidRPr="00943905">
              <w:rPr>
                <w:rFonts w:asciiTheme="minorHAnsi" w:hAnsiTheme="minorHAnsi"/>
                <w:bCs/>
                <w:color w:val="auto"/>
                <w:sz w:val="22"/>
                <w:szCs w:val="22"/>
              </w:rPr>
              <w:t xml:space="preserve">  </w:t>
            </w:r>
          </w:p>
          <w:p w:rsidR="00470D9A" w:rsidRDefault="00470D9A" w:rsidP="00470D9A">
            <w:pPr>
              <w:jc w:val="left"/>
              <w:rPr>
                <w:rFonts w:asciiTheme="minorHAnsi" w:hAnsiTheme="minorHAnsi" w:cstheme="minorHAnsi"/>
                <w:sz w:val="22"/>
                <w:szCs w:val="22"/>
              </w:rPr>
            </w:pPr>
            <w:r w:rsidRPr="00470D9A">
              <w:rPr>
                <w:rFonts w:asciiTheme="minorHAnsi" w:hAnsiTheme="minorHAnsi" w:cstheme="minorHAnsi"/>
                <w:sz w:val="22"/>
                <w:szCs w:val="22"/>
              </w:rPr>
              <w:t>Ez a pont kiegészül egy mondattal:</w:t>
            </w:r>
          </w:p>
          <w:p w:rsidR="00470D9A" w:rsidRPr="00470D9A" w:rsidRDefault="00470D9A" w:rsidP="00470D9A">
            <w:pPr>
              <w:jc w:val="left"/>
              <w:rPr>
                <w:rFonts w:asciiTheme="minorHAnsi" w:hAnsiTheme="minorHAnsi" w:cstheme="minorHAnsi"/>
                <w:sz w:val="22"/>
                <w:szCs w:val="22"/>
              </w:rPr>
            </w:pPr>
            <w:r>
              <w:rPr>
                <w:rStyle w:val="FontStyle92"/>
                <w:rFonts w:asciiTheme="minorHAnsi" w:hAnsiTheme="minorHAnsi"/>
                <w:i w:val="0"/>
              </w:rPr>
              <w:t xml:space="preserve">A 2025/2026. tanévtől négy éves tapasztalatok alapján korrigáltuk az egyes tanulmányi területeken az tanulmányi területekre jellemző óraszámokat, az első idegen nyelv tantárgynak nagyobb hangsúlyt adva. A meghirdetett tanulmányi területek iránti érdeklődés alapján  felvett tanulók számára szervezzük meg a képzést az adott tanévben induló tanulmányi területeken.  </w:t>
            </w:r>
          </w:p>
          <w:p w:rsidR="00DC031E" w:rsidRDefault="00943905" w:rsidP="00943905">
            <w:pPr>
              <w:pStyle w:val="Cmsor1"/>
              <w:spacing w:before="0"/>
              <w:jc w:val="left"/>
              <w:outlineLvl w:val="0"/>
              <w:rPr>
                <w:rFonts w:asciiTheme="minorHAnsi" w:hAnsiTheme="minorHAnsi"/>
                <w:bCs/>
                <w:color w:val="FF0000"/>
                <w:sz w:val="22"/>
                <w:szCs w:val="22"/>
              </w:rPr>
            </w:pPr>
            <w:r w:rsidRPr="00943905">
              <w:rPr>
                <w:rFonts w:asciiTheme="minorHAnsi" w:hAnsiTheme="minorHAnsi"/>
                <w:bCs/>
                <w:color w:val="FF0000"/>
                <w:sz w:val="22"/>
                <w:szCs w:val="22"/>
              </w:rPr>
              <w:lastRenderedPageBreak/>
              <w:t>Ez a pont kiegészül egy új  heti óraterv-táblázattal, mely már tartalmazza  a 2025/2026. tanévre meghirdetett tanulmányi területeket</w:t>
            </w:r>
            <w:r>
              <w:rPr>
                <w:rFonts w:asciiTheme="minorHAnsi" w:hAnsiTheme="minorHAnsi"/>
                <w:bCs/>
                <w:color w:val="FF0000"/>
                <w:sz w:val="22"/>
                <w:szCs w:val="22"/>
              </w:rPr>
              <w:t>.</w:t>
            </w:r>
          </w:p>
          <w:p w:rsidR="00943905" w:rsidRPr="00943905" w:rsidRDefault="00943905" w:rsidP="00943905"/>
          <w:p w:rsidR="00943905" w:rsidRPr="00943905" w:rsidRDefault="00943905" w:rsidP="00943905">
            <w:pPr>
              <w:jc w:val="left"/>
            </w:pPr>
            <w:r w:rsidRPr="00943905">
              <w:rPr>
                <w:color w:val="FF0000"/>
              </w:rPr>
              <w:t>A táblázat jelen dokumentum végén található</w:t>
            </w:r>
          </w:p>
        </w:tc>
      </w:tr>
      <w:tr w:rsidR="00F264C6" w:rsidRPr="00A15D6E" w:rsidTr="00D746F9">
        <w:trPr>
          <w:trHeight w:val="403"/>
        </w:trPr>
        <w:tc>
          <w:tcPr>
            <w:tcW w:w="2263" w:type="dxa"/>
          </w:tcPr>
          <w:p w:rsidR="00F264C6" w:rsidRPr="00630181" w:rsidRDefault="00630181" w:rsidP="00630181">
            <w:pPr>
              <w:rPr>
                <w:b/>
                <w:sz w:val="24"/>
                <w:szCs w:val="24"/>
              </w:rPr>
            </w:pPr>
            <w:r w:rsidRPr="00630181">
              <w:rPr>
                <w:b/>
                <w:sz w:val="24"/>
                <w:szCs w:val="24"/>
              </w:rPr>
              <w:lastRenderedPageBreak/>
              <w:t>3.</w:t>
            </w:r>
            <w:r w:rsidRPr="00630181">
              <w:rPr>
                <w:b/>
                <w:sz w:val="24"/>
                <w:szCs w:val="24"/>
              </w:rPr>
              <w:tab/>
              <w:t>A szabadon tervezhető  órakeret terhére megvalósított kötelezően választandó, szabadon választható foglalkozások tanulmányi területek,  évfolyamok szerint</w:t>
            </w:r>
          </w:p>
        </w:tc>
        <w:tc>
          <w:tcPr>
            <w:tcW w:w="5245" w:type="dxa"/>
          </w:tcPr>
          <w:p w:rsidR="00C21C20" w:rsidRPr="00E550A7" w:rsidRDefault="00C21C20" w:rsidP="00C21C20">
            <w:pPr>
              <w:jc w:val="left"/>
              <w:rPr>
                <w:b/>
                <w:sz w:val="24"/>
                <w:szCs w:val="24"/>
              </w:rPr>
            </w:pPr>
          </w:p>
        </w:tc>
        <w:tc>
          <w:tcPr>
            <w:tcW w:w="7513" w:type="dxa"/>
          </w:tcPr>
          <w:p w:rsidR="00C21C20" w:rsidRDefault="00630181" w:rsidP="00C21C20">
            <w:pPr>
              <w:jc w:val="left"/>
              <w:rPr>
                <w:b/>
                <w:bCs/>
                <w:color w:val="FF0000"/>
                <w:sz w:val="24"/>
                <w:szCs w:val="24"/>
              </w:rPr>
            </w:pPr>
            <w:r w:rsidRPr="00630181">
              <w:rPr>
                <w:b/>
                <w:bCs/>
                <w:color w:val="FF0000"/>
                <w:sz w:val="24"/>
                <w:szCs w:val="24"/>
              </w:rPr>
              <w:t>Az eredeti tartalom kiegészül a 2025/2026. tanévtől alkalmazott tanulmányi területek jellemzőivel:</w:t>
            </w:r>
          </w:p>
          <w:p w:rsidR="00630181" w:rsidRPr="00630181" w:rsidRDefault="00630181" w:rsidP="00C21C20">
            <w:pPr>
              <w:jc w:val="left"/>
              <w:rPr>
                <w:b/>
                <w:bCs/>
                <w:color w:val="FF0000"/>
                <w:sz w:val="24"/>
                <w:szCs w:val="24"/>
              </w:rPr>
            </w:pPr>
            <w:r w:rsidRPr="00630181">
              <w:rPr>
                <w:b/>
                <w:bCs/>
                <w:color w:val="FF0000"/>
                <w:sz w:val="24"/>
                <w:szCs w:val="24"/>
              </w:rPr>
              <w:t>A kiegészítések:</w:t>
            </w:r>
          </w:p>
          <w:p w:rsidR="00630181" w:rsidRPr="00630181" w:rsidRDefault="00630181" w:rsidP="00630181">
            <w:pPr>
              <w:jc w:val="left"/>
              <w:rPr>
                <w:rFonts w:ascii="Calibri" w:hAnsi="Calibri"/>
                <w:b/>
                <w:bCs/>
                <w:color w:val="000000"/>
              </w:rPr>
            </w:pPr>
            <w:r w:rsidRPr="00630181">
              <w:rPr>
                <w:rFonts w:ascii="Calibri" w:hAnsi="Calibri"/>
                <w:b/>
                <w:bCs/>
                <w:color w:val="000000"/>
              </w:rPr>
              <w:t>Angol –  matematika képzés  (2025/2026-tól):</w:t>
            </w:r>
          </w:p>
          <w:p w:rsidR="00630181" w:rsidRPr="00630181" w:rsidRDefault="00630181" w:rsidP="00630181">
            <w:pPr>
              <w:ind w:firstLine="708"/>
              <w:jc w:val="both"/>
              <w:rPr>
                <w:rFonts w:ascii="Calibri" w:hAnsi="Calibri"/>
                <w:i/>
              </w:rPr>
            </w:pPr>
            <w:r w:rsidRPr="00630181">
              <w:rPr>
                <w:rFonts w:ascii="Calibri" w:hAnsi="Calibri"/>
                <w:i/>
              </w:rPr>
              <w:t>9. évfolyam (+ 4 óra a kötelező 32 óra alapóraszám felett)</w:t>
            </w:r>
          </w:p>
          <w:p w:rsidR="00630181" w:rsidRPr="00630181" w:rsidRDefault="00630181" w:rsidP="00630181">
            <w:pPr>
              <w:ind w:firstLine="708"/>
              <w:jc w:val="both"/>
              <w:rPr>
                <w:rFonts w:ascii="Calibri" w:hAnsi="Calibri"/>
              </w:rPr>
            </w:pPr>
            <w:r w:rsidRPr="00630181">
              <w:rPr>
                <w:rFonts w:ascii="Calibri" w:hAnsi="Calibri"/>
              </w:rPr>
              <w:t xml:space="preserve">matematika </w:t>
            </w:r>
            <w:r w:rsidRPr="00630181">
              <w:rPr>
                <w:rFonts w:ascii="Calibri" w:hAnsi="Calibri"/>
              </w:rPr>
              <w:tab/>
            </w:r>
            <w:r w:rsidRPr="00630181">
              <w:rPr>
                <w:rFonts w:ascii="Calibri" w:hAnsi="Calibri"/>
              </w:rPr>
              <w:tab/>
            </w:r>
            <w:r w:rsidRPr="00630181">
              <w:rPr>
                <w:rFonts w:ascii="Calibri" w:hAnsi="Calibri"/>
              </w:rPr>
              <w:tab/>
              <w:t>2 óra (emelt szint)</w:t>
            </w:r>
          </w:p>
          <w:p w:rsidR="00630181" w:rsidRPr="00630181" w:rsidRDefault="00630181" w:rsidP="00630181">
            <w:pPr>
              <w:ind w:firstLine="708"/>
              <w:jc w:val="both"/>
              <w:rPr>
                <w:rFonts w:ascii="Calibri" w:hAnsi="Calibri"/>
              </w:rPr>
            </w:pPr>
            <w:r w:rsidRPr="00630181">
              <w:rPr>
                <w:rFonts w:ascii="Calibri" w:hAnsi="Calibri"/>
              </w:rPr>
              <w:t>digitális kultúra</w:t>
            </w:r>
            <w:r w:rsidRPr="00630181">
              <w:rPr>
                <w:rFonts w:ascii="Calibri" w:hAnsi="Calibri"/>
              </w:rPr>
              <w:tab/>
            </w:r>
            <w:r w:rsidRPr="00630181">
              <w:rPr>
                <w:rFonts w:ascii="Calibri" w:hAnsi="Calibri"/>
              </w:rPr>
              <w:tab/>
            </w:r>
            <w:r w:rsidRPr="00630181">
              <w:rPr>
                <w:rFonts w:ascii="Calibri" w:hAnsi="Calibri"/>
              </w:rPr>
              <w:tab/>
              <w:t xml:space="preserve">1 óra </w:t>
            </w:r>
          </w:p>
          <w:p w:rsidR="00630181" w:rsidRPr="00630181" w:rsidRDefault="00630181" w:rsidP="00630181">
            <w:pPr>
              <w:ind w:firstLine="708"/>
              <w:jc w:val="both"/>
              <w:rPr>
                <w:rFonts w:ascii="Calibri" w:hAnsi="Calibri"/>
              </w:rPr>
            </w:pPr>
            <w:r w:rsidRPr="00630181">
              <w:rPr>
                <w:rFonts w:ascii="Calibri" w:hAnsi="Calibri"/>
              </w:rPr>
              <w:t>angol nyelv</w:t>
            </w:r>
            <w:r w:rsidRPr="00630181">
              <w:rPr>
                <w:rFonts w:ascii="Calibri" w:hAnsi="Calibri"/>
              </w:rPr>
              <w:tab/>
            </w:r>
            <w:r w:rsidRPr="00630181">
              <w:rPr>
                <w:rFonts w:ascii="Calibri" w:hAnsi="Calibri"/>
              </w:rPr>
              <w:tab/>
            </w:r>
            <w:r w:rsidRPr="00630181">
              <w:rPr>
                <w:rFonts w:ascii="Calibri" w:hAnsi="Calibri"/>
              </w:rPr>
              <w:tab/>
              <w:t>1 óra (emelt szint)</w:t>
            </w:r>
          </w:p>
          <w:p w:rsidR="00630181" w:rsidRPr="00630181" w:rsidRDefault="00630181" w:rsidP="00630181">
            <w:pPr>
              <w:jc w:val="both"/>
              <w:rPr>
                <w:rFonts w:ascii="Calibri" w:hAnsi="Calibri"/>
                <w:i/>
              </w:rPr>
            </w:pPr>
            <w:r w:rsidRPr="00630181">
              <w:rPr>
                <w:rFonts w:ascii="Calibri" w:hAnsi="Calibri"/>
              </w:rPr>
              <w:tab/>
            </w:r>
            <w:r w:rsidRPr="00630181">
              <w:rPr>
                <w:rFonts w:ascii="Calibri" w:hAnsi="Calibri"/>
                <w:i/>
              </w:rPr>
              <w:t>10 évfolyam (+ 4 óra a kötelező 32 óra alapóraszám felett)</w:t>
            </w:r>
          </w:p>
          <w:p w:rsidR="00630181" w:rsidRPr="00630181" w:rsidRDefault="00630181" w:rsidP="00630181">
            <w:pPr>
              <w:ind w:firstLine="708"/>
              <w:jc w:val="both"/>
              <w:rPr>
                <w:rFonts w:ascii="Calibri" w:hAnsi="Calibri"/>
              </w:rPr>
            </w:pPr>
            <w:r w:rsidRPr="00630181">
              <w:rPr>
                <w:rFonts w:ascii="Calibri" w:hAnsi="Calibri"/>
              </w:rPr>
              <w:t xml:space="preserve">matematika </w:t>
            </w:r>
            <w:r w:rsidRPr="00630181">
              <w:rPr>
                <w:rFonts w:ascii="Calibri" w:hAnsi="Calibri"/>
              </w:rPr>
              <w:tab/>
            </w:r>
            <w:r w:rsidRPr="00630181">
              <w:rPr>
                <w:rFonts w:ascii="Calibri" w:hAnsi="Calibri"/>
              </w:rPr>
              <w:tab/>
            </w:r>
            <w:r w:rsidRPr="00630181">
              <w:rPr>
                <w:rFonts w:ascii="Calibri" w:hAnsi="Calibri"/>
              </w:rPr>
              <w:tab/>
              <w:t>2 óra (emelt szint)</w:t>
            </w:r>
          </w:p>
          <w:p w:rsidR="00630181" w:rsidRPr="00630181" w:rsidRDefault="00630181" w:rsidP="00630181">
            <w:pPr>
              <w:ind w:firstLine="708"/>
              <w:jc w:val="both"/>
              <w:rPr>
                <w:rFonts w:ascii="Calibri" w:hAnsi="Calibri"/>
              </w:rPr>
            </w:pPr>
            <w:r w:rsidRPr="00630181">
              <w:rPr>
                <w:rFonts w:ascii="Calibri" w:hAnsi="Calibri"/>
              </w:rPr>
              <w:t>digitális kultúra</w:t>
            </w:r>
            <w:r w:rsidRPr="00630181">
              <w:rPr>
                <w:rFonts w:ascii="Calibri" w:hAnsi="Calibri"/>
              </w:rPr>
              <w:tab/>
            </w:r>
            <w:r w:rsidRPr="00630181">
              <w:rPr>
                <w:rFonts w:ascii="Calibri" w:hAnsi="Calibri"/>
              </w:rPr>
              <w:tab/>
            </w:r>
            <w:r w:rsidRPr="00630181">
              <w:rPr>
                <w:rFonts w:ascii="Calibri" w:hAnsi="Calibri"/>
              </w:rPr>
              <w:tab/>
              <w:t>1 óra</w:t>
            </w:r>
          </w:p>
          <w:p w:rsidR="00630181" w:rsidRPr="00630181" w:rsidRDefault="00630181" w:rsidP="00630181">
            <w:pPr>
              <w:ind w:firstLine="708"/>
              <w:jc w:val="both"/>
              <w:rPr>
                <w:rFonts w:ascii="Calibri" w:hAnsi="Calibri"/>
              </w:rPr>
            </w:pPr>
            <w:r w:rsidRPr="00630181">
              <w:rPr>
                <w:rFonts w:ascii="Calibri" w:hAnsi="Calibri"/>
              </w:rPr>
              <w:t>angol nyelv</w:t>
            </w:r>
            <w:r w:rsidRPr="00630181">
              <w:rPr>
                <w:rFonts w:ascii="Calibri" w:hAnsi="Calibri"/>
              </w:rPr>
              <w:tab/>
            </w:r>
            <w:r w:rsidRPr="00630181">
              <w:rPr>
                <w:rFonts w:ascii="Calibri" w:hAnsi="Calibri"/>
              </w:rPr>
              <w:tab/>
            </w:r>
            <w:r w:rsidRPr="00630181">
              <w:rPr>
                <w:rFonts w:ascii="Calibri" w:hAnsi="Calibri"/>
              </w:rPr>
              <w:tab/>
              <w:t>1 óra (emelt szint)</w:t>
            </w:r>
          </w:p>
          <w:p w:rsidR="00630181" w:rsidRPr="00630181" w:rsidRDefault="00630181" w:rsidP="00630181">
            <w:pPr>
              <w:ind w:firstLine="708"/>
              <w:jc w:val="both"/>
              <w:rPr>
                <w:rFonts w:ascii="Calibri" w:hAnsi="Calibri"/>
              </w:rPr>
            </w:pPr>
          </w:p>
          <w:p w:rsidR="00630181" w:rsidRPr="00630181" w:rsidRDefault="00630181" w:rsidP="00630181">
            <w:pPr>
              <w:ind w:firstLine="708"/>
              <w:jc w:val="both"/>
              <w:rPr>
                <w:rFonts w:ascii="Calibri" w:hAnsi="Calibri"/>
                <w:bCs/>
                <w:i/>
                <w:color w:val="000000"/>
              </w:rPr>
            </w:pPr>
            <w:r w:rsidRPr="00630181">
              <w:rPr>
                <w:rFonts w:ascii="Calibri" w:hAnsi="Calibri"/>
                <w:bCs/>
                <w:i/>
                <w:color w:val="000000"/>
              </w:rPr>
              <w:t>11-12.  évfolyam (min. 4 óra)</w:t>
            </w:r>
          </w:p>
          <w:p w:rsidR="00630181" w:rsidRPr="00630181" w:rsidRDefault="00630181" w:rsidP="00630181">
            <w:pPr>
              <w:ind w:firstLine="708"/>
              <w:jc w:val="both"/>
              <w:rPr>
                <w:rFonts w:ascii="Calibri" w:hAnsi="Calibri"/>
                <w:bCs/>
                <w:color w:val="000000"/>
              </w:rPr>
            </w:pPr>
            <w:r w:rsidRPr="00630181">
              <w:rPr>
                <w:rFonts w:ascii="Calibri" w:hAnsi="Calibri"/>
                <w:bCs/>
                <w:color w:val="000000"/>
              </w:rPr>
              <w:t>Egyénileg választott tanrenddel a korábbi emelt szint folytatása és/vagy más</w:t>
            </w:r>
            <w:r>
              <w:rPr>
                <w:rFonts w:ascii="Calibri" w:hAnsi="Calibri"/>
                <w:bCs/>
                <w:color w:val="000000"/>
              </w:rPr>
              <w:br/>
              <w:t xml:space="preserve">               </w:t>
            </w:r>
            <w:r w:rsidRPr="00630181">
              <w:rPr>
                <w:rFonts w:ascii="Calibri" w:hAnsi="Calibri"/>
                <w:bCs/>
                <w:color w:val="000000"/>
              </w:rPr>
              <w:t xml:space="preserve"> tárgyakból</w:t>
            </w:r>
            <w:r>
              <w:rPr>
                <w:rFonts w:ascii="Calibri" w:hAnsi="Calibri"/>
                <w:bCs/>
                <w:color w:val="000000"/>
              </w:rPr>
              <w:t xml:space="preserve"> </w:t>
            </w:r>
            <w:r w:rsidRPr="00630181">
              <w:rPr>
                <w:rFonts w:ascii="Calibri" w:hAnsi="Calibri"/>
                <w:bCs/>
                <w:color w:val="000000"/>
              </w:rPr>
              <w:t xml:space="preserve">emelt óraszámú tantárgy /fakultáció választása </w:t>
            </w:r>
          </w:p>
          <w:p w:rsidR="00630181" w:rsidRDefault="00630181" w:rsidP="00630181">
            <w:pPr>
              <w:jc w:val="both"/>
              <w:rPr>
                <w:rFonts w:ascii="Calibri" w:hAnsi="Calibri"/>
                <w:bCs/>
                <w:color w:val="000000"/>
              </w:rPr>
            </w:pPr>
            <w:r w:rsidRPr="00630181">
              <w:rPr>
                <w:rFonts w:ascii="Calibri" w:hAnsi="Calibri"/>
                <w:bCs/>
                <w:color w:val="000000"/>
              </w:rPr>
              <w:t xml:space="preserve">              Matematika, digitális kultúra és angol nyelv tárgyból a 11-12. évfolyamon</w:t>
            </w:r>
            <w:r>
              <w:rPr>
                <w:rFonts w:ascii="Calibri" w:hAnsi="Calibri"/>
                <w:bCs/>
                <w:color w:val="000000"/>
              </w:rPr>
              <w:br/>
              <w:t xml:space="preserve">             </w:t>
            </w:r>
            <w:r w:rsidRPr="00630181">
              <w:rPr>
                <w:rFonts w:ascii="Calibri" w:hAnsi="Calibri"/>
                <w:bCs/>
                <w:color w:val="000000"/>
              </w:rPr>
              <w:t xml:space="preserve"> biztosított</w:t>
            </w:r>
            <w:r>
              <w:rPr>
                <w:rFonts w:ascii="Calibri" w:hAnsi="Calibri"/>
                <w:bCs/>
                <w:color w:val="000000"/>
              </w:rPr>
              <w:t xml:space="preserve"> </w:t>
            </w:r>
            <w:r w:rsidRPr="00630181">
              <w:rPr>
                <w:rFonts w:ascii="Calibri" w:hAnsi="Calibri"/>
                <w:bCs/>
                <w:color w:val="000000"/>
              </w:rPr>
              <w:t>a</w:t>
            </w:r>
            <w:r>
              <w:rPr>
                <w:rFonts w:ascii="Calibri" w:hAnsi="Calibri"/>
                <w:bCs/>
                <w:color w:val="000000"/>
              </w:rPr>
              <w:t>z</w:t>
            </w:r>
            <w:r w:rsidRPr="00630181">
              <w:rPr>
                <w:rFonts w:ascii="Calibri" w:hAnsi="Calibri"/>
                <w:bCs/>
                <w:color w:val="000000"/>
              </w:rPr>
              <w:t xml:space="preserve"> </w:t>
            </w:r>
            <w:r w:rsidRPr="00630181">
              <w:rPr>
                <w:rFonts w:ascii="Calibri" w:hAnsi="Calibri"/>
                <w:bCs/>
                <w:color w:val="000000"/>
              </w:rPr>
              <w:br/>
              <w:t xml:space="preserve">              emelt szintű képzés választása. </w:t>
            </w:r>
          </w:p>
          <w:p w:rsidR="00630181" w:rsidRDefault="00630181" w:rsidP="00630181">
            <w:pPr>
              <w:jc w:val="both"/>
              <w:rPr>
                <w:rFonts w:ascii="Calibri" w:hAnsi="Calibri"/>
                <w:bCs/>
                <w:color w:val="000000"/>
              </w:rPr>
            </w:pPr>
          </w:p>
          <w:p w:rsidR="00D12B3A" w:rsidRDefault="00D12B3A" w:rsidP="00D12B3A">
            <w:pPr>
              <w:jc w:val="both"/>
              <w:rPr>
                <w:rFonts w:asciiTheme="minorHAnsi" w:hAnsiTheme="minorHAnsi"/>
                <w:b/>
                <w:sz w:val="22"/>
                <w:szCs w:val="22"/>
              </w:rPr>
            </w:pPr>
            <w:r w:rsidRPr="00B04EB2">
              <w:rPr>
                <w:rFonts w:asciiTheme="minorHAnsi" w:hAnsiTheme="minorHAnsi"/>
                <w:b/>
                <w:sz w:val="22"/>
                <w:szCs w:val="22"/>
              </w:rPr>
              <w:t xml:space="preserve">Idegen nyelv – természettudomány  képzés </w:t>
            </w:r>
            <w:r>
              <w:rPr>
                <w:rFonts w:asciiTheme="minorHAnsi" w:hAnsiTheme="minorHAnsi"/>
                <w:b/>
                <w:bCs/>
                <w:color w:val="000000"/>
                <w:sz w:val="22"/>
                <w:szCs w:val="22"/>
              </w:rPr>
              <w:t>(2025/2026-tól):</w:t>
            </w:r>
          </w:p>
          <w:p w:rsidR="00D12B3A" w:rsidRPr="00F517F9" w:rsidRDefault="00D12B3A" w:rsidP="00D12B3A">
            <w:pPr>
              <w:ind w:firstLine="708"/>
              <w:jc w:val="both"/>
              <w:rPr>
                <w:rFonts w:asciiTheme="minorHAnsi" w:hAnsiTheme="minorHAnsi"/>
                <w:i/>
                <w:sz w:val="22"/>
                <w:szCs w:val="22"/>
              </w:rPr>
            </w:pPr>
            <w:r w:rsidRPr="00F517F9">
              <w:rPr>
                <w:rFonts w:asciiTheme="minorHAnsi" w:hAnsiTheme="minorHAnsi"/>
                <w:i/>
                <w:sz w:val="22"/>
                <w:szCs w:val="22"/>
              </w:rPr>
              <w:t xml:space="preserve">9. évfolyam </w:t>
            </w:r>
            <w:r>
              <w:rPr>
                <w:rFonts w:asciiTheme="minorHAnsi" w:hAnsiTheme="minorHAnsi"/>
                <w:i/>
                <w:sz w:val="22"/>
                <w:szCs w:val="22"/>
              </w:rPr>
              <w:t>(+ 4 óra a kötelező 32 óra alapóraszám felett)</w:t>
            </w:r>
          </w:p>
          <w:p w:rsidR="00D12B3A" w:rsidRDefault="00D12B3A" w:rsidP="00D12B3A">
            <w:pPr>
              <w:ind w:firstLine="708"/>
              <w:jc w:val="both"/>
              <w:rPr>
                <w:rFonts w:asciiTheme="minorHAnsi" w:hAnsiTheme="minorHAnsi"/>
                <w:sz w:val="22"/>
                <w:szCs w:val="22"/>
              </w:rPr>
            </w:pPr>
            <w:r>
              <w:rPr>
                <w:rFonts w:asciiTheme="minorHAnsi" w:hAnsiTheme="minorHAnsi"/>
                <w:sz w:val="22"/>
                <w:szCs w:val="22"/>
              </w:rPr>
              <w:t>földrajz</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2 óra (emelt szint)</w:t>
            </w:r>
          </w:p>
          <w:p w:rsidR="00D12B3A" w:rsidRDefault="00D12B3A" w:rsidP="00D12B3A">
            <w:pPr>
              <w:ind w:firstLine="708"/>
              <w:jc w:val="both"/>
              <w:rPr>
                <w:rFonts w:asciiTheme="minorHAnsi" w:hAnsiTheme="minorHAnsi"/>
                <w:sz w:val="22"/>
                <w:szCs w:val="22"/>
              </w:rPr>
            </w:pPr>
            <w:r>
              <w:rPr>
                <w:rFonts w:asciiTheme="minorHAnsi" w:hAnsiTheme="minorHAnsi"/>
                <w:sz w:val="22"/>
                <w:szCs w:val="22"/>
              </w:rPr>
              <w:t>digitális kultúra</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1 óra </w:t>
            </w:r>
          </w:p>
          <w:p w:rsidR="00D12B3A" w:rsidRDefault="00D12B3A" w:rsidP="00D12B3A">
            <w:pPr>
              <w:ind w:firstLine="708"/>
              <w:jc w:val="both"/>
              <w:rPr>
                <w:rFonts w:asciiTheme="minorHAnsi" w:hAnsiTheme="minorHAnsi"/>
                <w:sz w:val="22"/>
                <w:szCs w:val="22"/>
              </w:rPr>
            </w:pPr>
            <w:r>
              <w:rPr>
                <w:rFonts w:asciiTheme="minorHAnsi" w:hAnsiTheme="minorHAnsi"/>
                <w:sz w:val="22"/>
                <w:szCs w:val="22"/>
              </w:rPr>
              <w:t xml:space="preserve">Angol nyelv/ német nyelv  </w:t>
            </w:r>
            <w:r>
              <w:rPr>
                <w:rFonts w:asciiTheme="minorHAnsi" w:hAnsiTheme="minorHAnsi"/>
                <w:sz w:val="22"/>
                <w:szCs w:val="22"/>
              </w:rPr>
              <w:tab/>
              <w:t>1 óra (emelt szint)</w:t>
            </w:r>
          </w:p>
          <w:p w:rsidR="00D12B3A" w:rsidRDefault="00D12B3A" w:rsidP="00D12B3A">
            <w:pPr>
              <w:ind w:firstLine="708"/>
              <w:jc w:val="both"/>
              <w:rPr>
                <w:rFonts w:asciiTheme="minorHAnsi" w:hAnsiTheme="minorHAnsi"/>
                <w:sz w:val="22"/>
                <w:szCs w:val="22"/>
              </w:rPr>
            </w:pPr>
          </w:p>
          <w:p w:rsidR="00D12B3A" w:rsidRPr="00F517F9" w:rsidRDefault="00D12B3A" w:rsidP="00D12B3A">
            <w:pPr>
              <w:ind w:firstLine="708"/>
              <w:jc w:val="both"/>
              <w:rPr>
                <w:rFonts w:asciiTheme="minorHAnsi" w:hAnsiTheme="minorHAnsi"/>
                <w:i/>
                <w:sz w:val="22"/>
                <w:szCs w:val="22"/>
              </w:rPr>
            </w:pPr>
            <w:r w:rsidRPr="00027253">
              <w:rPr>
                <w:rFonts w:asciiTheme="minorHAnsi" w:hAnsiTheme="minorHAnsi"/>
                <w:i/>
                <w:sz w:val="22"/>
                <w:szCs w:val="22"/>
              </w:rPr>
              <w:t xml:space="preserve">10 évfolyam </w:t>
            </w:r>
            <w:r>
              <w:rPr>
                <w:rFonts w:asciiTheme="minorHAnsi" w:hAnsiTheme="minorHAnsi"/>
                <w:i/>
                <w:sz w:val="22"/>
                <w:szCs w:val="22"/>
              </w:rPr>
              <w:t>(+ 4 óra a kötelező 32 óra alapóraszám felett)</w:t>
            </w:r>
          </w:p>
          <w:p w:rsidR="00D12B3A" w:rsidRDefault="00D12B3A" w:rsidP="00D12B3A">
            <w:pPr>
              <w:ind w:firstLine="708"/>
              <w:jc w:val="both"/>
              <w:rPr>
                <w:rFonts w:asciiTheme="minorHAnsi" w:hAnsiTheme="minorHAnsi"/>
                <w:sz w:val="22"/>
                <w:szCs w:val="22"/>
              </w:rPr>
            </w:pPr>
            <w:r>
              <w:rPr>
                <w:rFonts w:asciiTheme="minorHAnsi" w:hAnsiTheme="minorHAnsi"/>
                <w:sz w:val="22"/>
                <w:szCs w:val="22"/>
              </w:rPr>
              <w:t xml:space="preserve">biológia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2 óra (emelt szint)</w:t>
            </w:r>
          </w:p>
          <w:p w:rsidR="00D12B3A" w:rsidRDefault="00D12B3A" w:rsidP="00D12B3A">
            <w:pPr>
              <w:ind w:firstLine="708"/>
              <w:jc w:val="both"/>
              <w:rPr>
                <w:rFonts w:asciiTheme="minorHAnsi" w:hAnsiTheme="minorHAnsi"/>
                <w:sz w:val="22"/>
                <w:szCs w:val="22"/>
              </w:rPr>
            </w:pPr>
            <w:r>
              <w:rPr>
                <w:rFonts w:asciiTheme="minorHAnsi" w:hAnsiTheme="minorHAnsi"/>
                <w:sz w:val="22"/>
                <w:szCs w:val="22"/>
              </w:rPr>
              <w:t>digitális kultúra</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1 óra</w:t>
            </w:r>
          </w:p>
          <w:p w:rsidR="00D12B3A" w:rsidRDefault="00D12B3A" w:rsidP="00D12B3A">
            <w:pPr>
              <w:ind w:firstLine="708"/>
              <w:jc w:val="both"/>
              <w:rPr>
                <w:rFonts w:asciiTheme="minorHAnsi" w:hAnsiTheme="minorHAnsi"/>
                <w:sz w:val="22"/>
                <w:szCs w:val="22"/>
              </w:rPr>
            </w:pPr>
            <w:r>
              <w:rPr>
                <w:rFonts w:asciiTheme="minorHAnsi" w:hAnsiTheme="minorHAnsi"/>
                <w:sz w:val="22"/>
                <w:szCs w:val="22"/>
              </w:rPr>
              <w:t xml:space="preserve">Angol nyelv/ német nyelv  </w:t>
            </w:r>
            <w:r>
              <w:rPr>
                <w:rFonts w:asciiTheme="minorHAnsi" w:hAnsiTheme="minorHAnsi"/>
                <w:sz w:val="22"/>
                <w:szCs w:val="22"/>
              </w:rPr>
              <w:tab/>
              <w:t>1 óra (emelt szint)</w:t>
            </w:r>
          </w:p>
          <w:p w:rsidR="00D12B3A" w:rsidRDefault="00D12B3A" w:rsidP="00D12B3A">
            <w:pPr>
              <w:ind w:firstLine="708"/>
              <w:jc w:val="both"/>
              <w:rPr>
                <w:rFonts w:asciiTheme="minorHAnsi" w:hAnsiTheme="minorHAnsi"/>
                <w:sz w:val="22"/>
                <w:szCs w:val="22"/>
              </w:rPr>
            </w:pPr>
          </w:p>
          <w:p w:rsidR="00D12B3A" w:rsidRDefault="00D12B3A" w:rsidP="00D12B3A">
            <w:pPr>
              <w:ind w:firstLine="708"/>
              <w:jc w:val="both"/>
              <w:rPr>
                <w:rFonts w:asciiTheme="minorHAnsi" w:hAnsiTheme="minorHAnsi"/>
                <w:bCs/>
                <w:i/>
                <w:color w:val="000000"/>
                <w:sz w:val="22"/>
                <w:szCs w:val="22"/>
              </w:rPr>
            </w:pPr>
            <w:r>
              <w:rPr>
                <w:rFonts w:asciiTheme="minorHAnsi" w:hAnsiTheme="minorHAnsi"/>
                <w:bCs/>
                <w:i/>
                <w:color w:val="000000"/>
                <w:sz w:val="22"/>
                <w:szCs w:val="22"/>
              </w:rPr>
              <w:lastRenderedPageBreak/>
              <w:t xml:space="preserve">11-12. </w:t>
            </w:r>
            <w:r w:rsidRPr="00027253">
              <w:rPr>
                <w:rFonts w:asciiTheme="minorHAnsi" w:hAnsiTheme="minorHAnsi"/>
                <w:bCs/>
                <w:i/>
                <w:color w:val="000000"/>
                <w:sz w:val="22"/>
                <w:szCs w:val="22"/>
              </w:rPr>
              <w:t xml:space="preserve"> évfolyam (</w:t>
            </w:r>
            <w:r>
              <w:rPr>
                <w:rFonts w:asciiTheme="minorHAnsi" w:hAnsiTheme="minorHAnsi"/>
                <w:bCs/>
                <w:i/>
                <w:color w:val="000000"/>
                <w:sz w:val="22"/>
                <w:szCs w:val="22"/>
              </w:rPr>
              <w:t>min. 4</w:t>
            </w:r>
            <w:r w:rsidRPr="00027253">
              <w:rPr>
                <w:rFonts w:asciiTheme="minorHAnsi" w:hAnsiTheme="minorHAnsi"/>
                <w:bCs/>
                <w:i/>
                <w:color w:val="000000"/>
                <w:sz w:val="22"/>
                <w:szCs w:val="22"/>
              </w:rPr>
              <w:t xml:space="preserve"> óra)</w:t>
            </w:r>
          </w:p>
          <w:p w:rsidR="00D12B3A" w:rsidRDefault="00D12B3A" w:rsidP="00D12B3A">
            <w:pPr>
              <w:ind w:firstLine="708"/>
              <w:jc w:val="both"/>
              <w:rPr>
                <w:rFonts w:asciiTheme="minorHAnsi" w:hAnsiTheme="minorHAnsi"/>
                <w:bCs/>
                <w:color w:val="000000"/>
                <w:sz w:val="22"/>
                <w:szCs w:val="22"/>
              </w:rPr>
            </w:pPr>
            <w:r>
              <w:rPr>
                <w:rFonts w:asciiTheme="minorHAnsi" w:hAnsiTheme="minorHAnsi"/>
                <w:bCs/>
                <w:color w:val="000000"/>
                <w:sz w:val="22"/>
                <w:szCs w:val="22"/>
              </w:rPr>
              <w:t>Egyénileg választott tanrenddel a korábbi e</w:t>
            </w:r>
            <w:r w:rsidRPr="00027253">
              <w:rPr>
                <w:rFonts w:asciiTheme="minorHAnsi" w:hAnsiTheme="minorHAnsi"/>
                <w:bCs/>
                <w:color w:val="000000"/>
                <w:sz w:val="22"/>
                <w:szCs w:val="22"/>
              </w:rPr>
              <w:t>melt szint folytatása és/vagy</w:t>
            </w:r>
            <w:r>
              <w:rPr>
                <w:rFonts w:asciiTheme="minorHAnsi" w:hAnsiTheme="minorHAnsi"/>
                <w:bCs/>
                <w:color w:val="000000"/>
                <w:sz w:val="22"/>
                <w:szCs w:val="22"/>
              </w:rPr>
              <w:br/>
              <w:t xml:space="preserve">            </w:t>
            </w:r>
            <w:r w:rsidRPr="00027253">
              <w:rPr>
                <w:rFonts w:asciiTheme="minorHAnsi" w:hAnsiTheme="minorHAnsi"/>
                <w:bCs/>
                <w:color w:val="000000"/>
                <w:sz w:val="22"/>
                <w:szCs w:val="22"/>
              </w:rPr>
              <w:t xml:space="preserve"> más tárgyakból</w:t>
            </w:r>
            <w:r>
              <w:rPr>
                <w:rFonts w:asciiTheme="minorHAnsi" w:hAnsiTheme="minorHAnsi"/>
                <w:bCs/>
                <w:color w:val="000000"/>
                <w:sz w:val="22"/>
                <w:szCs w:val="22"/>
              </w:rPr>
              <w:t xml:space="preserve"> </w:t>
            </w:r>
            <w:r w:rsidRPr="00027253">
              <w:rPr>
                <w:rFonts w:asciiTheme="minorHAnsi" w:hAnsiTheme="minorHAnsi"/>
                <w:bCs/>
                <w:color w:val="000000"/>
                <w:sz w:val="22"/>
                <w:szCs w:val="22"/>
              </w:rPr>
              <w:t xml:space="preserve">emelt </w:t>
            </w:r>
            <w:r>
              <w:rPr>
                <w:rFonts w:asciiTheme="minorHAnsi" w:hAnsiTheme="minorHAnsi"/>
                <w:bCs/>
                <w:color w:val="000000"/>
                <w:sz w:val="22"/>
                <w:szCs w:val="22"/>
              </w:rPr>
              <w:t>óraszámú tantárgy /fakultáció választása</w:t>
            </w:r>
          </w:p>
          <w:p w:rsidR="00D12B3A" w:rsidRDefault="00D12B3A" w:rsidP="00D12B3A">
            <w:pPr>
              <w:ind w:firstLine="708"/>
              <w:jc w:val="both"/>
              <w:rPr>
                <w:rFonts w:asciiTheme="minorHAnsi" w:hAnsiTheme="minorHAnsi"/>
                <w:bCs/>
                <w:color w:val="000000"/>
                <w:sz w:val="22"/>
                <w:szCs w:val="22"/>
              </w:rPr>
            </w:pPr>
            <w:r>
              <w:rPr>
                <w:rFonts w:asciiTheme="minorHAnsi" w:hAnsiTheme="minorHAnsi"/>
                <w:bCs/>
                <w:color w:val="000000"/>
                <w:sz w:val="22"/>
                <w:szCs w:val="22"/>
              </w:rPr>
              <w:t xml:space="preserve">Természettudományos tantárgyak emelt óraszámú (heti 3 óra/tantárgy) </w:t>
            </w:r>
            <w:r>
              <w:rPr>
                <w:rFonts w:asciiTheme="minorHAnsi" w:hAnsiTheme="minorHAnsi"/>
                <w:bCs/>
                <w:color w:val="000000"/>
                <w:sz w:val="22"/>
                <w:szCs w:val="22"/>
              </w:rPr>
              <w:br/>
              <w:t xml:space="preserve">             </w:t>
            </w:r>
            <w:r>
              <w:rPr>
                <w:rFonts w:asciiTheme="minorHAnsi" w:hAnsiTheme="minorHAnsi"/>
                <w:bCs/>
                <w:color w:val="000000"/>
                <w:sz w:val="22"/>
                <w:szCs w:val="22"/>
              </w:rPr>
              <w:t xml:space="preserve"> képzésben folytathatók.  </w:t>
            </w:r>
          </w:p>
          <w:p w:rsidR="00D12B3A" w:rsidRDefault="00D12B3A" w:rsidP="00D12B3A">
            <w:pPr>
              <w:jc w:val="both"/>
              <w:rPr>
                <w:rFonts w:asciiTheme="minorHAnsi" w:hAnsiTheme="minorHAnsi"/>
                <w:bCs/>
                <w:color w:val="000000"/>
                <w:sz w:val="22"/>
                <w:szCs w:val="22"/>
              </w:rPr>
            </w:pPr>
            <w:r>
              <w:rPr>
                <w:rFonts w:asciiTheme="minorHAnsi" w:hAnsiTheme="minorHAnsi"/>
                <w:bCs/>
                <w:color w:val="000000"/>
                <w:sz w:val="22"/>
                <w:szCs w:val="22"/>
              </w:rPr>
              <w:t xml:space="preserve">              Digitális kultúra és idegen nyelv tárgyból a 11-12. évfolyamon biztosított </w:t>
            </w:r>
            <w:r>
              <w:rPr>
                <w:rFonts w:asciiTheme="minorHAnsi" w:hAnsiTheme="minorHAnsi"/>
                <w:bCs/>
                <w:color w:val="000000"/>
                <w:sz w:val="22"/>
                <w:szCs w:val="22"/>
              </w:rPr>
              <w:br/>
              <w:t xml:space="preserve">              </w:t>
            </w:r>
            <w:r>
              <w:rPr>
                <w:rFonts w:asciiTheme="minorHAnsi" w:hAnsiTheme="minorHAnsi"/>
                <w:bCs/>
                <w:color w:val="000000"/>
                <w:sz w:val="22"/>
                <w:szCs w:val="22"/>
              </w:rPr>
              <w:t xml:space="preserve">az emelt szintű               képzés választása. </w:t>
            </w:r>
          </w:p>
          <w:p w:rsidR="00D12B3A" w:rsidRPr="00630181" w:rsidRDefault="00D12B3A" w:rsidP="00630181">
            <w:pPr>
              <w:jc w:val="both"/>
              <w:rPr>
                <w:rFonts w:ascii="Calibri" w:hAnsi="Calibri"/>
                <w:bCs/>
                <w:color w:val="000000"/>
              </w:rPr>
            </w:pPr>
          </w:p>
          <w:p w:rsidR="00FA1B0C" w:rsidRDefault="00FA1B0C" w:rsidP="00FA1B0C">
            <w:pPr>
              <w:jc w:val="both"/>
              <w:rPr>
                <w:rFonts w:asciiTheme="minorHAnsi" w:hAnsiTheme="minorHAnsi"/>
                <w:b/>
                <w:sz w:val="22"/>
                <w:szCs w:val="22"/>
              </w:rPr>
            </w:pPr>
            <w:r>
              <w:rPr>
                <w:rFonts w:asciiTheme="minorHAnsi" w:hAnsiTheme="minorHAnsi"/>
                <w:b/>
                <w:sz w:val="22"/>
                <w:szCs w:val="22"/>
              </w:rPr>
              <w:t xml:space="preserve">Humán és idegen nyelv </w:t>
            </w:r>
            <w:r w:rsidRPr="002A25F0">
              <w:rPr>
                <w:rFonts w:asciiTheme="minorHAnsi" w:hAnsiTheme="minorHAnsi"/>
                <w:b/>
                <w:sz w:val="22"/>
                <w:szCs w:val="22"/>
              </w:rPr>
              <w:t>képzés</w:t>
            </w:r>
            <w:r>
              <w:rPr>
                <w:rFonts w:asciiTheme="minorHAnsi" w:hAnsiTheme="minorHAnsi"/>
                <w:b/>
                <w:sz w:val="22"/>
                <w:szCs w:val="22"/>
              </w:rPr>
              <w:t xml:space="preserve">  (Idegen nyelv -humán képzés néven 2015/2016-tól)</w:t>
            </w:r>
          </w:p>
          <w:p w:rsidR="00FA1B0C" w:rsidRPr="005A08D6" w:rsidRDefault="00FA1B0C" w:rsidP="00FA1B0C">
            <w:pPr>
              <w:jc w:val="both"/>
              <w:rPr>
                <w:rFonts w:asciiTheme="minorHAnsi" w:hAnsiTheme="minorHAnsi"/>
                <w:b/>
                <w:sz w:val="22"/>
                <w:szCs w:val="22"/>
              </w:rPr>
            </w:pPr>
            <w:r>
              <w:rPr>
                <w:rFonts w:asciiTheme="minorHAnsi" w:hAnsiTheme="minorHAnsi"/>
                <w:b/>
                <w:sz w:val="22"/>
                <w:szCs w:val="22"/>
              </w:rPr>
              <w:t xml:space="preserve">Idegen nyelv </w:t>
            </w:r>
            <w:r w:rsidRPr="005A08D6">
              <w:rPr>
                <w:rFonts w:asciiTheme="minorHAnsi" w:hAnsiTheme="minorHAnsi"/>
                <w:b/>
                <w:sz w:val="22"/>
                <w:szCs w:val="22"/>
              </w:rPr>
              <w:t>képzés</w:t>
            </w:r>
            <w:r>
              <w:rPr>
                <w:rFonts w:asciiTheme="minorHAnsi" w:hAnsiTheme="minorHAnsi"/>
                <w:b/>
                <w:sz w:val="22"/>
                <w:szCs w:val="22"/>
              </w:rPr>
              <w:t xml:space="preserve"> (Angol-német képzés 2015/2016-tól)</w:t>
            </w:r>
          </w:p>
          <w:p w:rsidR="00FA1B0C" w:rsidRPr="005A08D6" w:rsidRDefault="00FA1B0C" w:rsidP="00FA1B0C">
            <w:pPr>
              <w:jc w:val="both"/>
              <w:rPr>
                <w:rFonts w:asciiTheme="minorHAnsi" w:hAnsiTheme="minorHAnsi"/>
                <w:b/>
                <w:sz w:val="22"/>
                <w:szCs w:val="22"/>
              </w:rPr>
            </w:pPr>
            <w:r>
              <w:rPr>
                <w:rFonts w:asciiTheme="minorHAnsi" w:hAnsiTheme="minorHAnsi"/>
                <w:b/>
                <w:sz w:val="22"/>
                <w:szCs w:val="22"/>
              </w:rPr>
              <w:t>Általános tantervű képzés (2015/2016-tól)</w:t>
            </w:r>
          </w:p>
          <w:p w:rsidR="00FA1B0C" w:rsidRPr="00F517F9" w:rsidRDefault="00FA1B0C" w:rsidP="00FA1B0C">
            <w:pPr>
              <w:ind w:firstLine="708"/>
              <w:jc w:val="both"/>
              <w:rPr>
                <w:rFonts w:asciiTheme="minorHAnsi" w:hAnsiTheme="minorHAnsi"/>
                <w:i/>
                <w:sz w:val="22"/>
                <w:szCs w:val="22"/>
              </w:rPr>
            </w:pPr>
            <w:r w:rsidRPr="00F517F9">
              <w:rPr>
                <w:rFonts w:asciiTheme="minorHAnsi" w:hAnsiTheme="minorHAnsi"/>
                <w:i/>
                <w:sz w:val="22"/>
                <w:szCs w:val="22"/>
              </w:rPr>
              <w:t xml:space="preserve">9. évfolyam </w:t>
            </w:r>
            <w:r>
              <w:rPr>
                <w:rFonts w:asciiTheme="minorHAnsi" w:hAnsiTheme="minorHAnsi"/>
                <w:i/>
                <w:sz w:val="22"/>
                <w:szCs w:val="22"/>
              </w:rPr>
              <w:t>(+ 2 óra a kötelező 32 óra alapóraszám felett)</w:t>
            </w:r>
          </w:p>
          <w:p w:rsidR="00FA1B0C" w:rsidRDefault="00FA1B0C" w:rsidP="00FA1B0C">
            <w:pPr>
              <w:ind w:firstLine="708"/>
              <w:jc w:val="both"/>
              <w:rPr>
                <w:rFonts w:asciiTheme="minorHAnsi" w:hAnsiTheme="minorHAnsi"/>
                <w:sz w:val="22"/>
                <w:szCs w:val="22"/>
              </w:rPr>
            </w:pPr>
            <w:r>
              <w:rPr>
                <w:rFonts w:asciiTheme="minorHAnsi" w:hAnsiTheme="minorHAnsi"/>
                <w:sz w:val="22"/>
                <w:szCs w:val="22"/>
              </w:rPr>
              <w:t xml:space="preserve">Angol nyelv/ német nyelv </w:t>
            </w:r>
            <w:r>
              <w:rPr>
                <w:rFonts w:asciiTheme="minorHAnsi" w:hAnsiTheme="minorHAnsi"/>
                <w:sz w:val="22"/>
                <w:szCs w:val="22"/>
              </w:rPr>
              <w:tab/>
              <w:t xml:space="preserve">1 óra </w:t>
            </w:r>
          </w:p>
          <w:p w:rsidR="00FA1B0C" w:rsidRDefault="00FA1B0C" w:rsidP="00FA1B0C">
            <w:pPr>
              <w:ind w:firstLine="708"/>
              <w:jc w:val="both"/>
              <w:rPr>
                <w:rFonts w:asciiTheme="minorHAnsi" w:hAnsiTheme="minorHAnsi"/>
                <w:sz w:val="22"/>
                <w:szCs w:val="22"/>
              </w:rPr>
            </w:pPr>
            <w:r>
              <w:rPr>
                <w:rFonts w:asciiTheme="minorHAnsi" w:hAnsiTheme="minorHAnsi"/>
                <w:sz w:val="22"/>
                <w:szCs w:val="22"/>
              </w:rPr>
              <w:t xml:space="preserve">Matematika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1 óra </w:t>
            </w:r>
          </w:p>
          <w:p w:rsidR="00FA1B0C" w:rsidRDefault="00FA1B0C" w:rsidP="00FA1B0C">
            <w:pPr>
              <w:ind w:firstLine="708"/>
              <w:jc w:val="both"/>
              <w:rPr>
                <w:rFonts w:asciiTheme="minorHAnsi" w:hAnsiTheme="minorHAnsi"/>
                <w:i/>
                <w:sz w:val="22"/>
                <w:szCs w:val="22"/>
              </w:rPr>
            </w:pPr>
            <w:r w:rsidRPr="00027253">
              <w:rPr>
                <w:rFonts w:asciiTheme="minorHAnsi" w:hAnsiTheme="minorHAnsi"/>
                <w:i/>
                <w:sz w:val="22"/>
                <w:szCs w:val="22"/>
              </w:rPr>
              <w:t xml:space="preserve">10 évfolyam </w:t>
            </w:r>
            <w:r>
              <w:rPr>
                <w:rFonts w:asciiTheme="minorHAnsi" w:hAnsiTheme="minorHAnsi"/>
                <w:i/>
                <w:sz w:val="22"/>
                <w:szCs w:val="22"/>
              </w:rPr>
              <w:t>(+ 2 óra a kötelező 32 óra alapóraszám felett)</w:t>
            </w:r>
          </w:p>
          <w:p w:rsidR="00FA1B0C" w:rsidRDefault="00FA1B0C" w:rsidP="00FA1B0C">
            <w:pPr>
              <w:ind w:firstLine="708"/>
              <w:jc w:val="both"/>
              <w:rPr>
                <w:rFonts w:asciiTheme="minorHAnsi" w:hAnsiTheme="minorHAnsi"/>
                <w:sz w:val="22"/>
                <w:szCs w:val="22"/>
              </w:rPr>
            </w:pPr>
            <w:r>
              <w:rPr>
                <w:rFonts w:asciiTheme="minorHAnsi" w:hAnsiTheme="minorHAnsi"/>
                <w:sz w:val="22"/>
                <w:szCs w:val="22"/>
              </w:rPr>
              <w:t xml:space="preserve">Angol nyelv/ német nyelv </w:t>
            </w:r>
            <w:r>
              <w:rPr>
                <w:rFonts w:asciiTheme="minorHAnsi" w:hAnsiTheme="minorHAnsi"/>
                <w:sz w:val="22"/>
                <w:szCs w:val="22"/>
              </w:rPr>
              <w:tab/>
              <w:t xml:space="preserve">1 óra </w:t>
            </w:r>
          </w:p>
          <w:p w:rsidR="00FA1B0C" w:rsidRDefault="00FA1B0C" w:rsidP="00FA1B0C">
            <w:pPr>
              <w:ind w:firstLine="708"/>
              <w:jc w:val="both"/>
              <w:rPr>
                <w:rFonts w:asciiTheme="minorHAnsi" w:hAnsiTheme="minorHAnsi"/>
                <w:sz w:val="22"/>
                <w:szCs w:val="22"/>
              </w:rPr>
            </w:pPr>
            <w:r>
              <w:rPr>
                <w:rFonts w:asciiTheme="minorHAnsi" w:hAnsiTheme="minorHAnsi"/>
                <w:sz w:val="22"/>
                <w:szCs w:val="22"/>
              </w:rPr>
              <w:t xml:space="preserve">Matematika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1 óra </w:t>
            </w:r>
          </w:p>
          <w:p w:rsidR="00FA1B0C" w:rsidRDefault="00FA1B0C" w:rsidP="00FA1B0C">
            <w:pPr>
              <w:ind w:firstLine="708"/>
              <w:jc w:val="both"/>
              <w:rPr>
                <w:rFonts w:asciiTheme="minorHAnsi" w:hAnsiTheme="minorHAnsi"/>
                <w:bCs/>
                <w:i/>
                <w:color w:val="000000"/>
                <w:sz w:val="22"/>
                <w:szCs w:val="22"/>
              </w:rPr>
            </w:pPr>
            <w:r>
              <w:rPr>
                <w:rFonts w:asciiTheme="minorHAnsi" w:hAnsiTheme="minorHAnsi"/>
                <w:bCs/>
                <w:i/>
                <w:color w:val="000000"/>
                <w:sz w:val="22"/>
                <w:szCs w:val="22"/>
              </w:rPr>
              <w:t xml:space="preserve">11-12. </w:t>
            </w:r>
            <w:r w:rsidRPr="00027253">
              <w:rPr>
                <w:rFonts w:asciiTheme="minorHAnsi" w:hAnsiTheme="minorHAnsi"/>
                <w:bCs/>
                <w:i/>
                <w:color w:val="000000"/>
                <w:sz w:val="22"/>
                <w:szCs w:val="22"/>
              </w:rPr>
              <w:t xml:space="preserve"> évfolyam (</w:t>
            </w:r>
            <w:r>
              <w:rPr>
                <w:rFonts w:asciiTheme="minorHAnsi" w:hAnsiTheme="minorHAnsi"/>
                <w:bCs/>
                <w:i/>
                <w:color w:val="000000"/>
                <w:sz w:val="22"/>
                <w:szCs w:val="22"/>
              </w:rPr>
              <w:t>min. 4</w:t>
            </w:r>
            <w:r w:rsidRPr="00027253">
              <w:rPr>
                <w:rFonts w:asciiTheme="minorHAnsi" w:hAnsiTheme="minorHAnsi"/>
                <w:bCs/>
                <w:i/>
                <w:color w:val="000000"/>
                <w:sz w:val="22"/>
                <w:szCs w:val="22"/>
              </w:rPr>
              <w:t xml:space="preserve"> óra)</w:t>
            </w:r>
          </w:p>
          <w:p w:rsidR="00FA1B0C" w:rsidRDefault="00FA1B0C" w:rsidP="00FA1B0C">
            <w:pPr>
              <w:ind w:firstLine="708"/>
              <w:jc w:val="both"/>
              <w:rPr>
                <w:rFonts w:asciiTheme="minorHAnsi" w:hAnsiTheme="minorHAnsi"/>
                <w:bCs/>
                <w:color w:val="000000"/>
                <w:sz w:val="22"/>
                <w:szCs w:val="22"/>
              </w:rPr>
            </w:pPr>
            <w:r>
              <w:rPr>
                <w:rFonts w:asciiTheme="minorHAnsi" w:hAnsiTheme="minorHAnsi"/>
                <w:bCs/>
                <w:color w:val="000000"/>
                <w:sz w:val="22"/>
                <w:szCs w:val="22"/>
              </w:rPr>
              <w:t>Egyénileg választott tanrenddel   +4 óra érettségire felkészítő képzés</w:t>
            </w:r>
            <w:r>
              <w:rPr>
                <w:rFonts w:asciiTheme="minorHAnsi" w:hAnsiTheme="minorHAnsi"/>
                <w:bCs/>
                <w:color w:val="000000"/>
                <w:sz w:val="22"/>
                <w:szCs w:val="22"/>
              </w:rPr>
              <w:br/>
              <w:t xml:space="preserve">            </w:t>
            </w:r>
            <w:r>
              <w:rPr>
                <w:rFonts w:asciiTheme="minorHAnsi" w:hAnsiTheme="minorHAnsi"/>
                <w:bCs/>
                <w:color w:val="000000"/>
                <w:sz w:val="22"/>
                <w:szCs w:val="22"/>
              </w:rPr>
              <w:t xml:space="preserve"> választható (Max. 34</w:t>
            </w:r>
            <w:r>
              <w:rPr>
                <w:rFonts w:asciiTheme="minorHAnsi" w:hAnsiTheme="minorHAnsi"/>
                <w:bCs/>
                <w:color w:val="000000"/>
                <w:sz w:val="22"/>
                <w:szCs w:val="22"/>
              </w:rPr>
              <w:br/>
            </w:r>
            <w:r>
              <w:rPr>
                <w:rFonts w:asciiTheme="minorHAnsi" w:hAnsiTheme="minorHAnsi"/>
                <w:bCs/>
                <w:color w:val="000000"/>
                <w:sz w:val="22"/>
                <w:szCs w:val="22"/>
              </w:rPr>
              <w:t xml:space="preserve">              óráig)</w:t>
            </w:r>
          </w:p>
          <w:p w:rsidR="00FA1B0C" w:rsidRDefault="00FA1B0C" w:rsidP="00FA1B0C">
            <w:pPr>
              <w:jc w:val="both"/>
              <w:rPr>
                <w:rFonts w:asciiTheme="minorHAnsi" w:hAnsiTheme="minorHAnsi"/>
                <w:b/>
                <w:sz w:val="22"/>
                <w:szCs w:val="22"/>
              </w:rPr>
            </w:pPr>
          </w:p>
          <w:p w:rsidR="00630181" w:rsidRPr="00630181" w:rsidRDefault="00630181" w:rsidP="00630181">
            <w:pPr>
              <w:rPr>
                <w:rFonts w:ascii="Calibri" w:hAnsi="Calibri"/>
                <w:b/>
                <w:bCs/>
                <w:color w:val="000000"/>
              </w:rPr>
            </w:pPr>
          </w:p>
          <w:p w:rsidR="00630181" w:rsidRPr="00E550A7" w:rsidRDefault="00630181" w:rsidP="00C21C20">
            <w:pPr>
              <w:jc w:val="left"/>
              <w:rPr>
                <w:b/>
                <w:bCs/>
                <w:sz w:val="24"/>
                <w:szCs w:val="24"/>
              </w:rPr>
            </w:pPr>
          </w:p>
        </w:tc>
      </w:tr>
      <w:tr w:rsidR="00F264C6" w:rsidRPr="00A15D6E" w:rsidTr="00D746F9">
        <w:trPr>
          <w:trHeight w:val="403"/>
        </w:trPr>
        <w:tc>
          <w:tcPr>
            <w:tcW w:w="2263" w:type="dxa"/>
          </w:tcPr>
          <w:p w:rsidR="00F264C6" w:rsidRPr="000C4C1F" w:rsidRDefault="000C4C1F" w:rsidP="000C4C1F">
            <w:pPr>
              <w:rPr>
                <w:b/>
                <w:sz w:val="24"/>
                <w:szCs w:val="24"/>
              </w:rPr>
            </w:pPr>
            <w:r w:rsidRPr="000C4C1F">
              <w:rPr>
                <w:b/>
                <w:sz w:val="24"/>
                <w:szCs w:val="24"/>
              </w:rPr>
              <w:lastRenderedPageBreak/>
              <w:t>4. A választható tantárgyak, foglalkozások, ezek esetében a pedagógusválasztás szabályai</w:t>
            </w:r>
          </w:p>
        </w:tc>
        <w:tc>
          <w:tcPr>
            <w:tcW w:w="5245" w:type="dxa"/>
          </w:tcPr>
          <w:p w:rsidR="000C4C1F" w:rsidRPr="00F90333" w:rsidRDefault="000C4C1F" w:rsidP="000C4C1F">
            <w:pPr>
              <w:jc w:val="both"/>
              <w:rPr>
                <w:rFonts w:asciiTheme="minorHAnsi" w:hAnsiTheme="minorHAnsi"/>
                <w:b/>
                <w:sz w:val="22"/>
                <w:szCs w:val="22"/>
              </w:rPr>
            </w:pPr>
            <w:r w:rsidRPr="00F90333">
              <w:rPr>
                <w:rFonts w:asciiTheme="minorHAnsi" w:hAnsiTheme="minorHAnsi"/>
                <w:b/>
                <w:sz w:val="22"/>
                <w:szCs w:val="22"/>
              </w:rPr>
              <w:t>4.2. 11-12. évfolyam</w:t>
            </w:r>
          </w:p>
          <w:p w:rsidR="000C4C1F" w:rsidRDefault="000C4C1F" w:rsidP="000C4C1F">
            <w:pPr>
              <w:jc w:val="both"/>
              <w:rPr>
                <w:rFonts w:asciiTheme="minorHAnsi" w:hAnsiTheme="minorHAnsi"/>
                <w:sz w:val="22"/>
                <w:szCs w:val="22"/>
              </w:rPr>
            </w:pPr>
            <w:r>
              <w:rPr>
                <w:rFonts w:asciiTheme="minorHAnsi" w:hAnsiTheme="minorHAnsi"/>
                <w:sz w:val="22"/>
                <w:szCs w:val="22"/>
              </w:rPr>
              <w:t xml:space="preserve">A 11-12. évfolyamon az óraterveket úgy alakítottuk ki, hogy a tanulók folytatni tudják emelt szinten megkezdett képzéseiket, ill. amennyiben a tanuló érdeklődése más irányba fordul, módja legyen a 10. évfolyamon tanítási év  végi választással  más emelt szintű, emelt szintű érettségire felkészítő képzésbe bekapcsolódni. A bekapcsolódó tanuló erőfeszítéseire tanári egyéni </w:t>
            </w:r>
            <w:r>
              <w:rPr>
                <w:rFonts w:asciiTheme="minorHAnsi" w:hAnsiTheme="minorHAnsi"/>
                <w:sz w:val="22"/>
                <w:szCs w:val="22"/>
              </w:rPr>
              <w:lastRenderedPageBreak/>
              <w:t xml:space="preserve">segítségnyújtás esetén is szükség van a sikeres felzárkózáshoz. </w:t>
            </w:r>
          </w:p>
          <w:p w:rsidR="000C4C1F" w:rsidRDefault="000C4C1F" w:rsidP="000C4C1F">
            <w:pPr>
              <w:jc w:val="both"/>
              <w:rPr>
                <w:rFonts w:asciiTheme="minorHAnsi" w:hAnsiTheme="minorHAnsi"/>
                <w:sz w:val="22"/>
                <w:szCs w:val="22"/>
              </w:rPr>
            </w:pPr>
          </w:p>
          <w:p w:rsidR="000C4C1F" w:rsidRPr="007442AD" w:rsidRDefault="000C4C1F" w:rsidP="000C4C1F">
            <w:pPr>
              <w:pStyle w:val="Style7"/>
              <w:widowControl/>
              <w:spacing w:before="72"/>
              <w:rPr>
                <w:rStyle w:val="FontStyle96"/>
                <w:rFonts w:asciiTheme="minorHAnsi" w:hAnsiTheme="minorHAnsi"/>
              </w:rPr>
            </w:pPr>
            <w:r w:rsidRPr="007442AD">
              <w:rPr>
                <w:rStyle w:val="FontStyle92"/>
                <w:rFonts w:asciiTheme="minorHAnsi" w:hAnsiTheme="minorHAnsi"/>
                <w:i w:val="0"/>
              </w:rPr>
              <w:t xml:space="preserve">A 11-12.  évfolyamon </w:t>
            </w:r>
            <w:r>
              <w:rPr>
                <w:rStyle w:val="FontStyle92"/>
                <w:rFonts w:asciiTheme="minorHAnsi" w:hAnsiTheme="minorHAnsi"/>
                <w:i w:val="0"/>
              </w:rPr>
              <w:t xml:space="preserve">a sportiskolai képzésben tanulók kivételével </w:t>
            </w:r>
            <w:r w:rsidRPr="007442AD">
              <w:rPr>
                <w:rStyle w:val="FontStyle92"/>
                <w:rFonts w:asciiTheme="minorHAnsi" w:hAnsiTheme="minorHAnsi"/>
                <w:i w:val="0"/>
              </w:rPr>
              <w:t>minden tanulónk számára kötelező heti 4 óra érettségire felkészítő foglalkozás felvétele.</w:t>
            </w:r>
            <w:r w:rsidRPr="007442AD">
              <w:rPr>
                <w:rStyle w:val="FontStyle96"/>
                <w:rFonts w:asciiTheme="minorHAnsi" w:hAnsiTheme="minorHAnsi"/>
              </w:rPr>
              <w:t xml:space="preserve"> Minden 11 -12. évfolyamos diákunk számára kötelezővé tesszük egy heti 2-órás emelt szintű érettségire felkészítő képzés (fakultációs tárgy) választását</w:t>
            </w:r>
            <w:r w:rsidRPr="007442AD">
              <w:rPr>
                <w:rStyle w:val="FontStyle92"/>
                <w:rFonts w:asciiTheme="minorHAnsi" w:hAnsiTheme="minorHAnsi"/>
              </w:rPr>
              <w:t xml:space="preserve">.  </w:t>
            </w:r>
            <w:r w:rsidRPr="007442AD">
              <w:rPr>
                <w:rStyle w:val="FontStyle96"/>
                <w:rFonts w:asciiTheme="minorHAnsi" w:hAnsiTheme="minorHAnsi"/>
              </w:rPr>
              <w:t xml:space="preserve">A kötelezően választható tantárgyak között a 11-12. évfolyamon meghirdetjük a  földrajzot  és az informatikát is, középszintű érettségire felkészítő követelményekkel. </w:t>
            </w:r>
            <w:r>
              <w:rPr>
                <w:rStyle w:val="FontStyle96"/>
                <w:rFonts w:asciiTheme="minorHAnsi" w:hAnsiTheme="minorHAnsi"/>
              </w:rPr>
              <w:t xml:space="preserve">Ezeket a felvehető óraszámokat az óraterv-táblázatban  kötelező heti óraszám mögött +1 ill.+2 jelenti. </w:t>
            </w:r>
          </w:p>
          <w:p w:rsidR="000C4C1F" w:rsidRPr="00C22FE9" w:rsidRDefault="000C4C1F" w:rsidP="000C4C1F">
            <w:pPr>
              <w:jc w:val="both"/>
              <w:rPr>
                <w:rStyle w:val="FontStyle92"/>
                <w:rFonts w:asciiTheme="minorHAnsi" w:hAnsiTheme="minorHAnsi"/>
                <w:i w:val="0"/>
                <w:iCs w:val="0"/>
              </w:rPr>
            </w:pPr>
            <w:r w:rsidRPr="007442AD">
              <w:rPr>
                <w:rStyle w:val="FontStyle92"/>
                <w:rFonts w:asciiTheme="minorHAnsi" w:hAnsiTheme="minorHAnsi"/>
              </w:rPr>
              <w:t xml:space="preserve">A </w:t>
            </w:r>
            <w:r w:rsidRPr="007442AD">
              <w:rPr>
                <w:rStyle w:val="FontStyle96"/>
                <w:rFonts w:asciiTheme="minorHAnsi" w:hAnsiTheme="minorHAnsi"/>
              </w:rPr>
              <w:t xml:space="preserve">  négy  választható óra mellett </w:t>
            </w:r>
            <w:r w:rsidRPr="007442AD">
              <w:rPr>
                <w:rStyle w:val="FontStyle92"/>
                <w:rFonts w:asciiTheme="minorHAnsi" w:hAnsiTheme="minorHAnsi"/>
                <w:i w:val="0"/>
              </w:rPr>
              <w:t xml:space="preserve">a 11-12. évfolyamon további szabadon választható órák felvétele lehetséges. </w:t>
            </w:r>
            <w:r>
              <w:rPr>
                <w:rFonts w:asciiTheme="minorHAnsi" w:hAnsiTheme="minorHAnsi"/>
                <w:sz w:val="22"/>
                <w:szCs w:val="22"/>
              </w:rPr>
              <w:t xml:space="preserve">Élsportolóink  arra is lehetőséget kapnak, hogy a négy választott óra mellett további szabadon választott tantárgyként  a sportiskolai képzés sportolóvá válást segítő tantárgyait felvegyék, és ezzel a sportiskolai képzés részesei, anyagi támogatás esetén támogatottjai legyenek. A felvehető maximális heti óraszámot az óratervi táblázatok utolsó sora tartalmazza. </w:t>
            </w:r>
          </w:p>
          <w:p w:rsidR="000C4C1F" w:rsidRPr="007442AD" w:rsidRDefault="000C4C1F" w:rsidP="000C4C1F">
            <w:pPr>
              <w:pStyle w:val="Style7"/>
              <w:widowControl/>
              <w:spacing w:before="72"/>
              <w:rPr>
                <w:rStyle w:val="FontStyle96"/>
                <w:rFonts w:asciiTheme="minorHAnsi" w:hAnsiTheme="minorHAnsi"/>
              </w:rPr>
            </w:pPr>
            <w:r w:rsidRPr="007442AD">
              <w:rPr>
                <w:rStyle w:val="FontStyle92"/>
                <w:rFonts w:asciiTheme="minorHAnsi" w:hAnsiTheme="minorHAnsi"/>
                <w:i w:val="0"/>
              </w:rPr>
              <w:t xml:space="preserve">A </w:t>
            </w:r>
            <w:r>
              <w:rPr>
                <w:rStyle w:val="FontStyle92"/>
                <w:rFonts w:asciiTheme="minorHAnsi" w:hAnsiTheme="minorHAnsi"/>
                <w:i w:val="0"/>
              </w:rPr>
              <w:t xml:space="preserve">sportképzésben résztvevő </w:t>
            </w:r>
            <w:r w:rsidRPr="007442AD">
              <w:rPr>
                <w:rStyle w:val="FontStyle92"/>
                <w:rFonts w:asciiTheme="minorHAnsi" w:hAnsiTheme="minorHAnsi"/>
                <w:i w:val="0"/>
              </w:rPr>
              <w:t xml:space="preserve">11-12. </w:t>
            </w:r>
            <w:r>
              <w:rPr>
                <w:rStyle w:val="FontStyle92"/>
                <w:rFonts w:asciiTheme="minorHAnsi" w:hAnsiTheme="minorHAnsi"/>
                <w:i w:val="0"/>
              </w:rPr>
              <w:t xml:space="preserve"> évfolyamos </w:t>
            </w:r>
            <w:r w:rsidRPr="007442AD">
              <w:rPr>
                <w:rStyle w:val="FontStyle92"/>
                <w:rFonts w:asciiTheme="minorHAnsi" w:hAnsiTheme="minorHAnsi"/>
                <w:i w:val="0"/>
              </w:rPr>
              <w:t xml:space="preserve"> minden ta</w:t>
            </w:r>
            <w:r>
              <w:rPr>
                <w:rStyle w:val="FontStyle92"/>
                <w:rFonts w:asciiTheme="minorHAnsi" w:hAnsiTheme="minorHAnsi"/>
                <w:i w:val="0"/>
              </w:rPr>
              <w:t>nulónk számára kötelező heti 3</w:t>
            </w:r>
            <w:r w:rsidRPr="007442AD">
              <w:rPr>
                <w:rStyle w:val="FontStyle92"/>
                <w:rFonts w:asciiTheme="minorHAnsi" w:hAnsiTheme="minorHAnsi"/>
                <w:i w:val="0"/>
              </w:rPr>
              <w:t xml:space="preserve"> óra érettségire felkészítő foglalkozás felvétele.</w:t>
            </w:r>
            <w:r w:rsidRPr="007442AD">
              <w:rPr>
                <w:rStyle w:val="FontStyle96"/>
                <w:rFonts w:asciiTheme="minorHAnsi" w:hAnsiTheme="minorHAnsi"/>
              </w:rPr>
              <w:t xml:space="preserve"> Minden 11 -12. évfolyamos diákunk számára kötelezővé tesszük egy heti 2-órás emelt szintű érettségire felkészítő képzés (fakultációs tárgy) választását</w:t>
            </w:r>
            <w:r w:rsidRPr="007442AD">
              <w:rPr>
                <w:rStyle w:val="FontStyle92"/>
                <w:rFonts w:asciiTheme="minorHAnsi" w:hAnsiTheme="minorHAnsi"/>
              </w:rPr>
              <w:t xml:space="preserve">.  </w:t>
            </w:r>
            <w:r w:rsidRPr="007442AD">
              <w:rPr>
                <w:rStyle w:val="FontStyle96"/>
                <w:rFonts w:asciiTheme="minorHAnsi" w:hAnsiTheme="minorHAnsi"/>
              </w:rPr>
              <w:t xml:space="preserve">A kötelezően választható tantárgyak között a 11-12. évfolyamon meghirdetjük a  földrajzot  és az informatikát is, középszintű érettségire felkészítő követelményekkel. </w:t>
            </w:r>
            <w:r>
              <w:rPr>
                <w:rStyle w:val="FontStyle96"/>
                <w:rFonts w:asciiTheme="minorHAnsi" w:hAnsiTheme="minorHAnsi"/>
              </w:rPr>
              <w:t xml:space="preserve">Ezeket a felvehető </w:t>
            </w:r>
            <w:r>
              <w:rPr>
                <w:rStyle w:val="FontStyle96"/>
                <w:rFonts w:asciiTheme="minorHAnsi" w:hAnsiTheme="minorHAnsi"/>
              </w:rPr>
              <w:lastRenderedPageBreak/>
              <w:t xml:space="preserve">óraszámokat az óraterv-táblázatban a kötelező heti óraszám mögött +1 ill.+2 jelenti. </w:t>
            </w:r>
          </w:p>
          <w:p w:rsidR="000C4C1F" w:rsidRPr="00C22FE9" w:rsidRDefault="000C4C1F" w:rsidP="000C4C1F">
            <w:pPr>
              <w:jc w:val="both"/>
              <w:rPr>
                <w:rStyle w:val="FontStyle92"/>
                <w:rFonts w:asciiTheme="minorHAnsi" w:hAnsiTheme="minorHAnsi"/>
                <w:i w:val="0"/>
                <w:iCs w:val="0"/>
              </w:rPr>
            </w:pPr>
            <w:r w:rsidRPr="007442AD">
              <w:rPr>
                <w:rStyle w:val="FontStyle92"/>
                <w:rFonts w:asciiTheme="minorHAnsi" w:hAnsiTheme="minorHAnsi"/>
              </w:rPr>
              <w:t xml:space="preserve">A </w:t>
            </w:r>
            <w:r w:rsidRPr="007442AD">
              <w:rPr>
                <w:rStyle w:val="FontStyle96"/>
                <w:rFonts w:asciiTheme="minorHAnsi" w:hAnsiTheme="minorHAnsi"/>
              </w:rPr>
              <w:t xml:space="preserve"> </w:t>
            </w:r>
            <w:r>
              <w:rPr>
                <w:rStyle w:val="FontStyle96"/>
                <w:rFonts w:asciiTheme="minorHAnsi" w:hAnsiTheme="minorHAnsi"/>
              </w:rPr>
              <w:t xml:space="preserve"> három </w:t>
            </w:r>
            <w:r w:rsidRPr="007442AD">
              <w:rPr>
                <w:rStyle w:val="FontStyle96"/>
                <w:rFonts w:asciiTheme="minorHAnsi" w:hAnsiTheme="minorHAnsi"/>
              </w:rPr>
              <w:t xml:space="preserve">  választható óra mellett </w:t>
            </w:r>
            <w:r w:rsidRPr="007442AD">
              <w:rPr>
                <w:rStyle w:val="FontStyle92"/>
                <w:rFonts w:asciiTheme="minorHAnsi" w:hAnsiTheme="minorHAnsi"/>
                <w:i w:val="0"/>
              </w:rPr>
              <w:t xml:space="preserve">a 11-12. évfolyamon további szabadon választható órák felvétele lehetséges. </w:t>
            </w:r>
            <w:r>
              <w:rPr>
                <w:rFonts w:asciiTheme="minorHAnsi" w:hAnsiTheme="minorHAnsi"/>
                <w:sz w:val="22"/>
                <w:szCs w:val="22"/>
              </w:rPr>
              <w:t xml:space="preserve">A felvehető maximális heti óraszámot az óratervi táblázatok utolsó sora tartalmazza. </w:t>
            </w:r>
          </w:p>
          <w:p w:rsidR="000C4C1F" w:rsidRDefault="000C4C1F" w:rsidP="000C4C1F">
            <w:pPr>
              <w:jc w:val="both"/>
              <w:rPr>
                <w:rFonts w:asciiTheme="minorHAnsi" w:hAnsiTheme="minorHAnsi"/>
                <w:sz w:val="22"/>
                <w:szCs w:val="22"/>
              </w:rPr>
            </w:pPr>
          </w:p>
          <w:p w:rsidR="000C4C1F" w:rsidRDefault="000C4C1F" w:rsidP="000C4C1F">
            <w:pPr>
              <w:jc w:val="both"/>
              <w:rPr>
                <w:rFonts w:asciiTheme="minorHAnsi" w:hAnsiTheme="minorHAnsi"/>
                <w:sz w:val="22"/>
                <w:szCs w:val="22"/>
              </w:rPr>
            </w:pPr>
            <w:r w:rsidRPr="00A53D1E">
              <w:rPr>
                <w:rFonts w:asciiTheme="minorHAnsi" w:hAnsiTheme="minorHAnsi"/>
                <w:sz w:val="22"/>
                <w:szCs w:val="22"/>
              </w:rPr>
              <w:t xml:space="preserve">A </w:t>
            </w:r>
            <w:r>
              <w:rPr>
                <w:rFonts w:asciiTheme="minorHAnsi" w:hAnsiTheme="minorHAnsi"/>
                <w:sz w:val="22"/>
                <w:szCs w:val="22"/>
              </w:rPr>
              <w:t xml:space="preserve">10. évfolyamon tanulók számára </w:t>
            </w:r>
            <w:r w:rsidRPr="00A53D1E">
              <w:rPr>
                <w:rFonts w:asciiTheme="minorHAnsi" w:hAnsiTheme="minorHAnsi"/>
                <w:sz w:val="22"/>
                <w:szCs w:val="22"/>
              </w:rPr>
              <w:t xml:space="preserve"> április 15-ig tesszük közzé azokat a tantárgyakat (és a tantárgyakat előreláthatóan oktató tanárok nevét), melyekből lehetővé tesszük az </w:t>
            </w:r>
            <w:r w:rsidRPr="00A53D1E">
              <w:rPr>
                <w:rFonts w:asciiTheme="minorHAnsi" w:hAnsiTheme="minorHAnsi"/>
                <w:sz w:val="22"/>
                <w:szCs w:val="22"/>
                <w:u w:val="single"/>
              </w:rPr>
              <w:t>emelt szintű, emelt szintű érettségi vizsgára történő iskolai felkészülést.</w:t>
            </w:r>
            <w:r w:rsidRPr="00CC6AB6">
              <w:rPr>
                <w:rFonts w:asciiTheme="minorHAnsi" w:hAnsiTheme="minorHAnsi"/>
                <w:sz w:val="22"/>
                <w:szCs w:val="22"/>
              </w:rPr>
              <w:t xml:space="preserve"> </w:t>
            </w:r>
            <w:r w:rsidRPr="00A53D1E">
              <w:rPr>
                <w:rFonts w:asciiTheme="minorHAnsi" w:hAnsiTheme="minorHAnsi"/>
                <w:sz w:val="22"/>
                <w:szCs w:val="22"/>
              </w:rPr>
              <w:t xml:space="preserve">Ugyanekkor közzé tesszük azokat a tantárgyakat is, melyekből a középszintű érettségi vizsgára való többlet-felkészítést biztosítjuk. </w:t>
            </w:r>
          </w:p>
          <w:p w:rsidR="000C4C1F" w:rsidRDefault="000C4C1F" w:rsidP="000C4C1F">
            <w:pPr>
              <w:jc w:val="both"/>
              <w:rPr>
                <w:rFonts w:asciiTheme="minorHAnsi" w:hAnsiTheme="minorHAnsi"/>
                <w:sz w:val="22"/>
                <w:szCs w:val="22"/>
              </w:rPr>
            </w:pPr>
          </w:p>
          <w:p w:rsidR="000C4C1F" w:rsidRDefault="000C4C1F" w:rsidP="000C4C1F">
            <w:pPr>
              <w:jc w:val="both"/>
              <w:rPr>
                <w:rFonts w:asciiTheme="minorHAnsi" w:hAnsiTheme="minorHAnsi"/>
                <w:sz w:val="22"/>
                <w:szCs w:val="22"/>
              </w:rPr>
            </w:pPr>
            <w:r>
              <w:rPr>
                <w:rFonts w:asciiTheme="minorHAnsi" w:hAnsiTheme="minorHAnsi"/>
                <w:sz w:val="22"/>
                <w:szCs w:val="22"/>
              </w:rPr>
              <w:t>A korábbi emelt szintű képzés  folytatása/emelt szintű érettségire felkészítő képzések tantárgyai a 11-12. évfolyamon:</w:t>
            </w:r>
          </w:p>
          <w:p w:rsidR="000C4C1F" w:rsidRDefault="000C4C1F" w:rsidP="000C4C1F">
            <w:pPr>
              <w:ind w:left="1416"/>
              <w:rPr>
                <w:rFonts w:asciiTheme="minorHAnsi" w:hAnsiTheme="minorHAnsi"/>
                <w:sz w:val="22"/>
                <w:szCs w:val="22"/>
              </w:rPr>
            </w:pPr>
            <w:r>
              <w:rPr>
                <w:rFonts w:asciiTheme="minorHAnsi" w:hAnsiTheme="minorHAnsi"/>
                <w:sz w:val="22"/>
                <w:szCs w:val="22"/>
              </w:rPr>
              <w:t>magyar nyelv és irodalom</w:t>
            </w:r>
          </w:p>
          <w:p w:rsidR="000C4C1F" w:rsidRDefault="000C4C1F" w:rsidP="000C4C1F">
            <w:pPr>
              <w:ind w:left="1416"/>
              <w:rPr>
                <w:rFonts w:asciiTheme="minorHAnsi" w:hAnsiTheme="minorHAnsi"/>
                <w:sz w:val="22"/>
                <w:szCs w:val="22"/>
              </w:rPr>
            </w:pPr>
            <w:r>
              <w:rPr>
                <w:rFonts w:asciiTheme="minorHAnsi" w:hAnsiTheme="minorHAnsi"/>
                <w:sz w:val="22"/>
                <w:szCs w:val="22"/>
              </w:rPr>
              <w:t>matematika</w:t>
            </w:r>
          </w:p>
          <w:p w:rsidR="000C4C1F" w:rsidRDefault="000C4C1F" w:rsidP="000C4C1F">
            <w:pPr>
              <w:ind w:left="1416"/>
              <w:rPr>
                <w:rFonts w:asciiTheme="minorHAnsi" w:hAnsiTheme="minorHAnsi"/>
                <w:sz w:val="22"/>
                <w:szCs w:val="22"/>
              </w:rPr>
            </w:pPr>
            <w:r>
              <w:rPr>
                <w:rFonts w:asciiTheme="minorHAnsi" w:hAnsiTheme="minorHAnsi"/>
                <w:sz w:val="22"/>
                <w:szCs w:val="22"/>
              </w:rPr>
              <w:t>informatika</w:t>
            </w:r>
          </w:p>
          <w:p w:rsidR="000C4C1F" w:rsidRDefault="000C4C1F" w:rsidP="000C4C1F">
            <w:pPr>
              <w:ind w:left="1416"/>
              <w:rPr>
                <w:rFonts w:asciiTheme="minorHAnsi" w:hAnsiTheme="minorHAnsi"/>
                <w:sz w:val="22"/>
                <w:szCs w:val="22"/>
              </w:rPr>
            </w:pPr>
            <w:r>
              <w:rPr>
                <w:rFonts w:asciiTheme="minorHAnsi" w:hAnsiTheme="minorHAnsi"/>
                <w:sz w:val="22"/>
                <w:szCs w:val="22"/>
              </w:rPr>
              <w:t>angol nyelv</w:t>
            </w:r>
          </w:p>
          <w:p w:rsidR="000C4C1F" w:rsidRDefault="000C4C1F" w:rsidP="000C4C1F">
            <w:pPr>
              <w:ind w:left="1416"/>
              <w:rPr>
                <w:rFonts w:asciiTheme="minorHAnsi" w:hAnsiTheme="minorHAnsi"/>
                <w:sz w:val="22"/>
                <w:szCs w:val="22"/>
              </w:rPr>
            </w:pPr>
            <w:r>
              <w:rPr>
                <w:rFonts w:asciiTheme="minorHAnsi" w:hAnsiTheme="minorHAnsi"/>
                <w:sz w:val="22"/>
                <w:szCs w:val="22"/>
              </w:rPr>
              <w:t>német nyelv</w:t>
            </w:r>
          </w:p>
          <w:p w:rsidR="000C4C1F" w:rsidRDefault="000C4C1F" w:rsidP="000C4C1F">
            <w:pPr>
              <w:ind w:left="1416"/>
              <w:rPr>
                <w:rFonts w:asciiTheme="minorHAnsi" w:hAnsiTheme="minorHAnsi"/>
                <w:sz w:val="22"/>
                <w:szCs w:val="22"/>
              </w:rPr>
            </w:pPr>
            <w:r>
              <w:rPr>
                <w:rFonts w:asciiTheme="minorHAnsi" w:hAnsiTheme="minorHAnsi"/>
                <w:sz w:val="22"/>
                <w:szCs w:val="22"/>
              </w:rPr>
              <w:t>biológia</w:t>
            </w:r>
          </w:p>
          <w:p w:rsidR="000C4C1F" w:rsidRDefault="000C4C1F" w:rsidP="000C4C1F">
            <w:pPr>
              <w:rPr>
                <w:rFonts w:asciiTheme="minorHAnsi" w:hAnsiTheme="minorHAnsi"/>
                <w:sz w:val="22"/>
                <w:szCs w:val="22"/>
              </w:rPr>
            </w:pPr>
            <w:r>
              <w:rPr>
                <w:rFonts w:asciiTheme="minorHAnsi" w:hAnsiTheme="minorHAnsi"/>
                <w:sz w:val="22"/>
                <w:szCs w:val="22"/>
              </w:rPr>
              <w:t>Emelt szintű érettségire felkészítő képzések tantárgyai a 11-12. évfolyamon:</w:t>
            </w:r>
          </w:p>
          <w:p w:rsidR="000C4C1F" w:rsidRDefault="000C4C1F" w:rsidP="000C4C1F">
            <w:pP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t>történelem</w:t>
            </w:r>
          </w:p>
          <w:p w:rsidR="000C4C1F" w:rsidRDefault="000C4C1F" w:rsidP="000C4C1F">
            <w:pPr>
              <w:ind w:left="708" w:firstLine="708"/>
              <w:rPr>
                <w:rFonts w:asciiTheme="minorHAnsi" w:hAnsiTheme="minorHAnsi"/>
                <w:sz w:val="22"/>
                <w:szCs w:val="22"/>
              </w:rPr>
            </w:pPr>
            <w:r>
              <w:rPr>
                <w:rFonts w:asciiTheme="minorHAnsi" w:hAnsiTheme="minorHAnsi"/>
                <w:sz w:val="22"/>
                <w:szCs w:val="22"/>
              </w:rPr>
              <w:t>földrajz  (a 2020/2021. tanévben a 12. évfolyamon még nem választható)</w:t>
            </w:r>
          </w:p>
          <w:p w:rsidR="000C4C1F" w:rsidRDefault="000C4C1F" w:rsidP="000C4C1F">
            <w:pPr>
              <w:ind w:left="1416"/>
              <w:rPr>
                <w:rFonts w:asciiTheme="minorHAnsi" w:hAnsiTheme="minorHAnsi"/>
                <w:sz w:val="22"/>
                <w:szCs w:val="22"/>
              </w:rPr>
            </w:pPr>
            <w:r>
              <w:rPr>
                <w:rFonts w:asciiTheme="minorHAnsi" w:hAnsiTheme="minorHAnsi"/>
                <w:sz w:val="22"/>
                <w:szCs w:val="22"/>
              </w:rPr>
              <w:t>fizika</w:t>
            </w:r>
          </w:p>
          <w:p w:rsidR="000C4C1F" w:rsidRDefault="000C4C1F" w:rsidP="000C4C1F">
            <w:pPr>
              <w:ind w:left="1416"/>
              <w:rPr>
                <w:rFonts w:asciiTheme="minorHAnsi" w:hAnsiTheme="minorHAnsi"/>
                <w:sz w:val="22"/>
                <w:szCs w:val="22"/>
              </w:rPr>
            </w:pPr>
            <w:r>
              <w:rPr>
                <w:rFonts w:asciiTheme="minorHAnsi" w:hAnsiTheme="minorHAnsi"/>
                <w:sz w:val="22"/>
                <w:szCs w:val="22"/>
              </w:rPr>
              <w:t>kémia</w:t>
            </w:r>
          </w:p>
          <w:p w:rsidR="000C4C1F" w:rsidRDefault="000C4C1F" w:rsidP="000C4C1F">
            <w:pPr>
              <w:ind w:left="1416"/>
              <w:rPr>
                <w:rFonts w:asciiTheme="minorHAnsi" w:hAnsiTheme="minorHAnsi"/>
                <w:sz w:val="22"/>
                <w:szCs w:val="22"/>
              </w:rPr>
            </w:pPr>
            <w:r>
              <w:rPr>
                <w:rFonts w:asciiTheme="minorHAnsi" w:hAnsiTheme="minorHAnsi"/>
                <w:sz w:val="22"/>
                <w:szCs w:val="22"/>
              </w:rPr>
              <w:lastRenderedPageBreak/>
              <w:t>művészetek (mozgóképkultúra és médiaismeret fő tartalommal)</w:t>
            </w:r>
          </w:p>
          <w:p w:rsidR="000C4C1F" w:rsidRDefault="000C4C1F" w:rsidP="000C4C1F">
            <w:pPr>
              <w:ind w:left="1416"/>
              <w:jc w:val="both"/>
              <w:rPr>
                <w:rFonts w:asciiTheme="minorHAnsi" w:hAnsiTheme="minorHAnsi"/>
                <w:sz w:val="22"/>
                <w:szCs w:val="22"/>
              </w:rPr>
            </w:pPr>
            <w:r>
              <w:rPr>
                <w:rFonts w:asciiTheme="minorHAnsi" w:hAnsiTheme="minorHAnsi"/>
                <w:sz w:val="22"/>
                <w:szCs w:val="22"/>
              </w:rPr>
              <w:t>testnevelés</w:t>
            </w:r>
          </w:p>
          <w:p w:rsidR="000C4C1F" w:rsidRDefault="000C4C1F" w:rsidP="000C4C1F">
            <w:pPr>
              <w:ind w:left="1416"/>
              <w:jc w:val="both"/>
              <w:rPr>
                <w:rFonts w:asciiTheme="minorHAnsi" w:hAnsiTheme="minorHAnsi"/>
                <w:sz w:val="22"/>
                <w:szCs w:val="22"/>
              </w:rPr>
            </w:pPr>
          </w:p>
          <w:p w:rsidR="000C4C1F" w:rsidRPr="001A0F59" w:rsidRDefault="000C4C1F" w:rsidP="000C4C1F">
            <w:pPr>
              <w:autoSpaceDE w:val="0"/>
              <w:autoSpaceDN w:val="0"/>
              <w:adjustRightInd w:val="0"/>
              <w:jc w:val="both"/>
              <w:rPr>
                <w:rFonts w:ascii="Calibri" w:hAnsi="Calibri" w:cs="Calibri"/>
                <w:sz w:val="22"/>
                <w:szCs w:val="22"/>
              </w:rPr>
            </w:pPr>
            <w:r w:rsidRPr="001A0F59">
              <w:rPr>
                <w:rFonts w:ascii="Calibri" w:hAnsi="Calibri" w:cs="Calibri"/>
                <w:sz w:val="22"/>
                <w:szCs w:val="22"/>
              </w:rPr>
              <w:t>Az emelt szintű képzésbe történő jelentkezés</w:t>
            </w:r>
            <w:r>
              <w:rPr>
                <w:rFonts w:ascii="Calibri" w:hAnsi="Calibri" w:cs="Calibri"/>
                <w:sz w:val="22"/>
                <w:szCs w:val="22"/>
              </w:rPr>
              <w:t xml:space="preserve"> intézményünkben kétfordulós: az előzetes jelentkezéskor a tanuló által választott tantárgy/tantárgyak </w:t>
            </w:r>
            <w:r w:rsidRPr="001A0F59">
              <w:rPr>
                <w:rFonts w:ascii="Calibri" w:hAnsi="Calibri" w:cs="Calibri"/>
                <w:sz w:val="22"/>
                <w:szCs w:val="22"/>
              </w:rPr>
              <w:t xml:space="preserve">  </w:t>
            </w:r>
            <w:r>
              <w:rPr>
                <w:rFonts w:ascii="Calibri" w:hAnsi="Calibri" w:cs="Calibri"/>
                <w:sz w:val="22"/>
                <w:szCs w:val="22"/>
              </w:rPr>
              <w:t xml:space="preserve">ismeretében szóbeli visszajelzést adunk azoknak a tanulóknak, akik olyan tárgyat választottak, mely várhatóan nem indul, akinek várhatóan ütközni fog a választása az előzetes igényfelmérés alapján  sávba rendezett tárgyak körében, ill.  akiknek az adott tárgyból nem ajánljuk az emelt szintű  képzésre jelentkezést.  Ez utóbbi szempont mérlegelésekor </w:t>
            </w:r>
            <w:r w:rsidRPr="001A0F59">
              <w:rPr>
                <w:rFonts w:ascii="Calibri" w:hAnsi="Calibri" w:cs="Calibri"/>
                <w:sz w:val="22"/>
                <w:szCs w:val="22"/>
              </w:rPr>
              <w:t>figyelembe vesszük a tanuló tanulmányi eredményess</w:t>
            </w:r>
            <w:r>
              <w:rPr>
                <w:rFonts w:ascii="Calibri" w:hAnsi="Calibri" w:cs="Calibri"/>
                <w:sz w:val="22"/>
                <w:szCs w:val="22"/>
              </w:rPr>
              <w:t xml:space="preserve">égét a választott tantárgyakból. </w:t>
            </w:r>
            <w:r w:rsidRPr="001A0F59">
              <w:rPr>
                <w:rFonts w:ascii="Calibri" w:hAnsi="Calibri" w:cs="Calibri"/>
                <w:sz w:val="22"/>
                <w:szCs w:val="22"/>
              </w:rPr>
              <w:t xml:space="preserve"> </w:t>
            </w:r>
          </w:p>
          <w:p w:rsidR="000C4C1F" w:rsidRPr="00A53D1E" w:rsidRDefault="000C4C1F" w:rsidP="000C4C1F">
            <w:pPr>
              <w:jc w:val="both"/>
              <w:rPr>
                <w:rFonts w:asciiTheme="minorHAnsi" w:hAnsiTheme="minorHAnsi"/>
                <w:sz w:val="22"/>
                <w:szCs w:val="22"/>
              </w:rPr>
            </w:pPr>
          </w:p>
          <w:p w:rsidR="000C4C1F" w:rsidRDefault="000C4C1F" w:rsidP="000C4C1F">
            <w:pPr>
              <w:jc w:val="both"/>
              <w:rPr>
                <w:rFonts w:asciiTheme="minorHAnsi" w:hAnsiTheme="minorHAnsi"/>
                <w:sz w:val="22"/>
                <w:szCs w:val="22"/>
              </w:rPr>
            </w:pPr>
            <w:r w:rsidRPr="00A53D1E">
              <w:rPr>
                <w:rFonts w:asciiTheme="minorHAnsi" w:hAnsiTheme="minorHAnsi"/>
                <w:sz w:val="22"/>
                <w:szCs w:val="22"/>
              </w:rPr>
              <w:t xml:space="preserve">Előzetes jelentkezés után döntünk arról, hogy melyik tárgyból történik külön csoportban, melyikből pedig plusz 2 órában az emelt szintű felkészítés. </w:t>
            </w:r>
          </w:p>
          <w:p w:rsidR="000C4C1F" w:rsidRPr="001A0F59" w:rsidRDefault="000C4C1F" w:rsidP="000C4C1F">
            <w:pPr>
              <w:jc w:val="both"/>
              <w:rPr>
                <w:rFonts w:asciiTheme="minorHAnsi" w:hAnsiTheme="minorHAnsi"/>
                <w:sz w:val="22"/>
                <w:szCs w:val="22"/>
              </w:rPr>
            </w:pPr>
          </w:p>
          <w:p w:rsidR="000C4C1F" w:rsidRDefault="000C4C1F" w:rsidP="000C4C1F">
            <w:pPr>
              <w:jc w:val="both"/>
              <w:rPr>
                <w:rFonts w:asciiTheme="minorHAnsi" w:hAnsiTheme="minorHAnsi"/>
                <w:sz w:val="22"/>
                <w:szCs w:val="22"/>
              </w:rPr>
            </w:pPr>
            <w:r>
              <w:rPr>
                <w:rFonts w:asciiTheme="minorHAnsi" w:hAnsiTheme="minorHAnsi"/>
                <w:sz w:val="22"/>
                <w:szCs w:val="22"/>
              </w:rPr>
              <w:t>A középszintű érettségire történő felkészüléshez választható tárgy (</w:t>
            </w:r>
            <w:proofErr w:type="spellStart"/>
            <w:r>
              <w:rPr>
                <w:rFonts w:asciiTheme="minorHAnsi" w:hAnsiTheme="minorHAnsi"/>
                <w:sz w:val="22"/>
                <w:szCs w:val="22"/>
              </w:rPr>
              <w:t>tanévente</w:t>
            </w:r>
            <w:proofErr w:type="spellEnd"/>
            <w:r>
              <w:rPr>
                <w:rFonts w:asciiTheme="minorHAnsi" w:hAnsiTheme="minorHAnsi"/>
                <w:sz w:val="22"/>
                <w:szCs w:val="22"/>
              </w:rPr>
              <w:t xml:space="preserve"> csak egy tárgy válaszható):</w:t>
            </w:r>
          </w:p>
          <w:p w:rsidR="000C4C1F" w:rsidRDefault="000C4C1F" w:rsidP="000C4C1F">
            <w:pPr>
              <w:ind w:left="1416" w:firstLine="708"/>
              <w:jc w:val="both"/>
              <w:rPr>
                <w:rFonts w:asciiTheme="minorHAnsi" w:hAnsiTheme="minorHAnsi"/>
                <w:sz w:val="22"/>
                <w:szCs w:val="22"/>
              </w:rPr>
            </w:pPr>
            <w:r>
              <w:rPr>
                <w:rFonts w:asciiTheme="minorHAnsi" w:hAnsiTheme="minorHAnsi"/>
                <w:sz w:val="22"/>
                <w:szCs w:val="22"/>
              </w:rPr>
              <w:t xml:space="preserve">informatika (heti 2 óra)  vagy földrajz (heti 1 óra) </w:t>
            </w:r>
          </w:p>
          <w:p w:rsidR="000C4C1F" w:rsidRDefault="000C4C1F" w:rsidP="000C4C1F">
            <w:pPr>
              <w:jc w:val="both"/>
              <w:rPr>
                <w:rFonts w:asciiTheme="minorHAnsi" w:hAnsiTheme="minorHAnsi"/>
                <w:sz w:val="22"/>
                <w:szCs w:val="22"/>
              </w:rPr>
            </w:pPr>
          </w:p>
          <w:p w:rsidR="000C4C1F" w:rsidRPr="00A53D1E" w:rsidRDefault="000C4C1F" w:rsidP="000C4C1F">
            <w:pPr>
              <w:jc w:val="both"/>
              <w:rPr>
                <w:rFonts w:asciiTheme="minorHAnsi" w:hAnsiTheme="minorHAnsi"/>
                <w:sz w:val="22"/>
                <w:szCs w:val="22"/>
              </w:rPr>
            </w:pPr>
            <w:r w:rsidRPr="00A53D1E">
              <w:rPr>
                <w:rFonts w:asciiTheme="minorHAnsi" w:hAnsiTheme="minorHAnsi"/>
                <w:sz w:val="22"/>
                <w:szCs w:val="22"/>
              </w:rPr>
              <w:t>Az emelt szintű – középszintű érettségi szándékok miatt az osztálykeretek több tantárgyból is felborulnak, a nyelvi csoportok (még évfolyamok között is)  átszerveződhetnek.</w:t>
            </w:r>
          </w:p>
          <w:p w:rsidR="000C4C1F" w:rsidRDefault="000C4C1F" w:rsidP="000C4C1F">
            <w:pPr>
              <w:jc w:val="both"/>
              <w:rPr>
                <w:rFonts w:asciiTheme="minorHAnsi" w:hAnsiTheme="minorHAnsi"/>
                <w:sz w:val="22"/>
                <w:szCs w:val="22"/>
              </w:rPr>
            </w:pPr>
          </w:p>
          <w:p w:rsidR="000C4C1F" w:rsidRDefault="000C4C1F" w:rsidP="000C4C1F">
            <w:pPr>
              <w:jc w:val="both"/>
              <w:rPr>
                <w:rFonts w:asciiTheme="minorHAnsi" w:hAnsiTheme="minorHAnsi"/>
                <w:sz w:val="22"/>
                <w:szCs w:val="22"/>
              </w:rPr>
            </w:pPr>
            <w:r>
              <w:rPr>
                <w:rFonts w:asciiTheme="minorHAnsi" w:hAnsiTheme="minorHAnsi"/>
                <w:sz w:val="22"/>
                <w:szCs w:val="22"/>
              </w:rPr>
              <w:lastRenderedPageBreak/>
              <w:t xml:space="preserve">Élsportolók a 9-10. évfolyamra vonatkozó lehetőségekkel a 11-12. évfolyamon folytatólagosan élhetnek. </w:t>
            </w:r>
          </w:p>
          <w:p w:rsidR="00F264C6" w:rsidRDefault="00F264C6" w:rsidP="000C4C1F">
            <w:pPr>
              <w:pStyle w:val="Cmsor1"/>
              <w:spacing w:before="0"/>
              <w:jc w:val="left"/>
              <w:outlineLvl w:val="0"/>
              <w:rPr>
                <w:rFonts w:asciiTheme="minorHAnsi" w:hAnsiTheme="minorHAnsi"/>
                <w:bCs/>
                <w:color w:val="auto"/>
                <w:sz w:val="22"/>
                <w:szCs w:val="22"/>
              </w:rPr>
            </w:pPr>
          </w:p>
        </w:tc>
        <w:tc>
          <w:tcPr>
            <w:tcW w:w="7513" w:type="dxa"/>
          </w:tcPr>
          <w:p w:rsidR="000C4C1F" w:rsidRPr="00F90333" w:rsidRDefault="000C4C1F" w:rsidP="000C4C1F">
            <w:pPr>
              <w:jc w:val="both"/>
              <w:rPr>
                <w:rFonts w:asciiTheme="minorHAnsi" w:hAnsiTheme="minorHAnsi"/>
                <w:b/>
                <w:sz w:val="22"/>
                <w:szCs w:val="22"/>
              </w:rPr>
            </w:pPr>
            <w:r w:rsidRPr="00F90333">
              <w:rPr>
                <w:rFonts w:asciiTheme="minorHAnsi" w:hAnsiTheme="minorHAnsi"/>
                <w:b/>
                <w:sz w:val="22"/>
                <w:szCs w:val="22"/>
              </w:rPr>
              <w:lastRenderedPageBreak/>
              <w:t>4.2. 11-12. évfolyam</w:t>
            </w:r>
          </w:p>
          <w:p w:rsidR="00130094" w:rsidRDefault="00130094" w:rsidP="00130094">
            <w:pPr>
              <w:jc w:val="both"/>
              <w:rPr>
                <w:rFonts w:asciiTheme="minorHAnsi" w:hAnsiTheme="minorHAnsi"/>
                <w:b/>
                <w:sz w:val="22"/>
                <w:szCs w:val="22"/>
              </w:rPr>
            </w:pPr>
            <w:r w:rsidRPr="00E52988">
              <w:rPr>
                <w:rFonts w:asciiTheme="minorHAnsi" w:hAnsiTheme="minorHAnsi"/>
                <w:b/>
                <w:sz w:val="22"/>
                <w:szCs w:val="22"/>
              </w:rPr>
              <w:t>A 2020/2021. tanévtől a 10-12. évfolyamon kifutó rendszerben alkalmazott</w:t>
            </w:r>
            <w:r>
              <w:rPr>
                <w:rFonts w:asciiTheme="minorHAnsi" w:hAnsiTheme="minorHAnsi"/>
                <w:b/>
                <w:sz w:val="22"/>
                <w:szCs w:val="22"/>
              </w:rPr>
              <w:t xml:space="preserve">, az </w:t>
            </w:r>
            <w:proofErr w:type="spellStart"/>
            <w:r>
              <w:rPr>
                <w:rFonts w:asciiTheme="minorHAnsi" w:hAnsiTheme="minorHAnsi"/>
                <w:b/>
                <w:sz w:val="22"/>
                <w:szCs w:val="22"/>
              </w:rPr>
              <w:t>előzőektől</w:t>
            </w:r>
            <w:proofErr w:type="spellEnd"/>
            <w:r>
              <w:rPr>
                <w:rFonts w:asciiTheme="minorHAnsi" w:hAnsiTheme="minorHAnsi"/>
                <w:b/>
                <w:sz w:val="22"/>
                <w:szCs w:val="22"/>
              </w:rPr>
              <w:t xml:space="preserve"> eltérő   szabályok: </w:t>
            </w:r>
          </w:p>
          <w:p w:rsidR="00F264C6" w:rsidRDefault="00130094" w:rsidP="00130094">
            <w:pPr>
              <w:pStyle w:val="Cmsor1"/>
              <w:spacing w:before="0"/>
              <w:jc w:val="left"/>
              <w:outlineLvl w:val="0"/>
              <w:rPr>
                <w:rFonts w:asciiTheme="minorHAnsi" w:hAnsiTheme="minorHAnsi"/>
                <w:bCs/>
                <w:color w:val="auto"/>
                <w:sz w:val="22"/>
                <w:szCs w:val="22"/>
              </w:rPr>
            </w:pPr>
            <w:r w:rsidRPr="00130094">
              <w:rPr>
                <w:rFonts w:asciiTheme="minorHAnsi" w:hAnsiTheme="minorHAnsi"/>
                <w:bCs/>
                <w:color w:val="FF0000"/>
                <w:sz w:val="22"/>
                <w:szCs w:val="22"/>
              </w:rPr>
              <w:t xml:space="preserve">Érvényét vesztette, töröljük. </w:t>
            </w:r>
          </w:p>
        </w:tc>
      </w:tr>
      <w:tr w:rsidR="00F264C6" w:rsidRPr="00A15D6E" w:rsidTr="00D746F9">
        <w:trPr>
          <w:trHeight w:val="403"/>
        </w:trPr>
        <w:tc>
          <w:tcPr>
            <w:tcW w:w="2263" w:type="dxa"/>
          </w:tcPr>
          <w:p w:rsidR="00534C24" w:rsidRPr="00571E85" w:rsidRDefault="00534C24" w:rsidP="00534C24">
            <w:pPr>
              <w:pStyle w:val="Cmsor2"/>
              <w:outlineLvl w:val="1"/>
              <w:rPr>
                <w:rFonts w:asciiTheme="minorHAnsi" w:hAnsiTheme="minorHAnsi"/>
                <w:bCs w:val="0"/>
                <w:i w:val="0"/>
                <w:sz w:val="22"/>
                <w:szCs w:val="22"/>
              </w:rPr>
            </w:pPr>
            <w:bookmarkStart w:id="44" w:name="_Toc139881554"/>
            <w:r w:rsidRPr="00571E85">
              <w:rPr>
                <w:rFonts w:asciiTheme="minorHAnsi" w:hAnsiTheme="minorHAnsi"/>
                <w:bCs w:val="0"/>
                <w:i w:val="0"/>
                <w:sz w:val="22"/>
                <w:szCs w:val="22"/>
              </w:rPr>
              <w:lastRenderedPageBreak/>
              <w:t>5.2. Egyéb foglalkozások szervezésének elvei</w:t>
            </w:r>
            <w:bookmarkEnd w:id="44"/>
          </w:p>
          <w:p w:rsidR="00F264C6" w:rsidRPr="00E550A7" w:rsidRDefault="00F264C6" w:rsidP="00F41F6F">
            <w:pPr>
              <w:pStyle w:val="Listaszerbekezds"/>
              <w:rPr>
                <w:b/>
                <w:sz w:val="24"/>
                <w:szCs w:val="24"/>
              </w:rPr>
            </w:pPr>
          </w:p>
        </w:tc>
        <w:tc>
          <w:tcPr>
            <w:tcW w:w="5245" w:type="dxa"/>
          </w:tcPr>
          <w:p w:rsidR="00534C24" w:rsidRPr="00A53D1E" w:rsidRDefault="00534C24" w:rsidP="00534C24">
            <w:pPr>
              <w:numPr>
                <w:ilvl w:val="0"/>
                <w:numId w:val="24"/>
              </w:numPr>
              <w:jc w:val="both"/>
              <w:rPr>
                <w:rFonts w:asciiTheme="minorHAnsi" w:hAnsiTheme="minorHAnsi"/>
                <w:sz w:val="22"/>
                <w:szCs w:val="22"/>
              </w:rPr>
            </w:pPr>
            <w:r w:rsidRPr="00A53D1E">
              <w:rPr>
                <w:rFonts w:asciiTheme="minorHAnsi" w:hAnsiTheme="minorHAnsi"/>
                <w:sz w:val="22"/>
                <w:szCs w:val="22"/>
              </w:rPr>
              <w:t>Az iskolai sport (sportkör és un. töme</w:t>
            </w:r>
            <w:r>
              <w:rPr>
                <w:rFonts w:asciiTheme="minorHAnsi" w:hAnsiTheme="minorHAnsi"/>
                <w:sz w:val="22"/>
                <w:szCs w:val="22"/>
              </w:rPr>
              <w:t xml:space="preserve">gsport) működésére  naponta  2 órát tervezünk, hogy a heti három testnevelés órát teljesítő tanulók iskolai sportkörben való sportolással teljesíthessék heti öt testnevelés órájukat. A 10-12. évfolyamon a sportköri nap szabadon választható, maximális létszámig. </w:t>
            </w:r>
          </w:p>
          <w:p w:rsidR="00F264C6" w:rsidRDefault="00F264C6" w:rsidP="00637D1F">
            <w:pPr>
              <w:pStyle w:val="Cmsor1"/>
              <w:spacing w:before="0"/>
              <w:outlineLvl w:val="0"/>
              <w:rPr>
                <w:rFonts w:asciiTheme="minorHAnsi" w:hAnsiTheme="minorHAnsi"/>
                <w:bCs/>
                <w:color w:val="auto"/>
                <w:sz w:val="22"/>
                <w:szCs w:val="22"/>
              </w:rPr>
            </w:pPr>
          </w:p>
        </w:tc>
        <w:tc>
          <w:tcPr>
            <w:tcW w:w="7513" w:type="dxa"/>
          </w:tcPr>
          <w:p w:rsidR="00F264C6" w:rsidRDefault="00534C24" w:rsidP="00EE2D1C">
            <w:pPr>
              <w:pStyle w:val="Cmsor1"/>
              <w:spacing w:before="0"/>
              <w:outlineLvl w:val="0"/>
              <w:rPr>
                <w:rFonts w:asciiTheme="minorHAnsi" w:hAnsiTheme="minorHAnsi"/>
                <w:bCs/>
                <w:color w:val="auto"/>
                <w:sz w:val="22"/>
                <w:szCs w:val="22"/>
              </w:rPr>
            </w:pPr>
            <w:r w:rsidRPr="00534C24">
              <w:rPr>
                <w:rFonts w:asciiTheme="minorHAnsi" w:hAnsiTheme="minorHAnsi"/>
                <w:bCs/>
                <w:color w:val="FF0000"/>
                <w:sz w:val="22"/>
                <w:szCs w:val="22"/>
              </w:rPr>
              <w:t>Érvényét vesztette, töröljük</w:t>
            </w:r>
          </w:p>
        </w:tc>
      </w:tr>
      <w:tr w:rsidR="00534C24" w:rsidRPr="00A15D6E" w:rsidTr="00D746F9">
        <w:trPr>
          <w:trHeight w:val="403"/>
        </w:trPr>
        <w:tc>
          <w:tcPr>
            <w:tcW w:w="2263" w:type="dxa"/>
          </w:tcPr>
          <w:p w:rsidR="00534C24" w:rsidRPr="00534C24" w:rsidRDefault="00534C24" w:rsidP="00534C24">
            <w:pPr>
              <w:rPr>
                <w:b/>
                <w:sz w:val="24"/>
                <w:szCs w:val="24"/>
              </w:rPr>
            </w:pPr>
            <w:r w:rsidRPr="00534C24">
              <w:rPr>
                <w:b/>
                <w:sz w:val="24"/>
                <w:szCs w:val="24"/>
              </w:rPr>
              <w:t>6. Érettségi vizsgatárgyak, felkészítési szint</w:t>
            </w:r>
          </w:p>
        </w:tc>
        <w:tc>
          <w:tcPr>
            <w:tcW w:w="5245" w:type="dxa"/>
          </w:tcPr>
          <w:p w:rsidR="00534C24" w:rsidRPr="00834515" w:rsidRDefault="00534C24" w:rsidP="00534C24">
            <w:pPr>
              <w:pStyle w:val="Cmsor2"/>
              <w:outlineLvl w:val="1"/>
              <w:rPr>
                <w:rFonts w:asciiTheme="minorHAnsi" w:hAnsiTheme="minorHAnsi"/>
                <w:bCs w:val="0"/>
                <w:i w:val="0"/>
                <w:sz w:val="22"/>
                <w:szCs w:val="22"/>
              </w:rPr>
            </w:pPr>
            <w:bookmarkStart w:id="45" w:name="_Toc139881557"/>
            <w:r w:rsidRPr="00834515">
              <w:rPr>
                <w:rFonts w:asciiTheme="minorHAnsi" w:hAnsiTheme="minorHAnsi"/>
                <w:bCs w:val="0"/>
                <w:i w:val="0"/>
                <w:sz w:val="22"/>
                <w:szCs w:val="22"/>
              </w:rPr>
              <w:t xml:space="preserve">6.1. </w:t>
            </w:r>
            <w:r>
              <w:rPr>
                <w:rFonts w:asciiTheme="minorHAnsi" w:hAnsiTheme="minorHAnsi"/>
                <w:bCs w:val="0"/>
                <w:i w:val="0"/>
                <w:sz w:val="22"/>
                <w:szCs w:val="22"/>
              </w:rPr>
              <w:t xml:space="preserve">Középszinten </w:t>
            </w:r>
            <w:r w:rsidRPr="00834515">
              <w:rPr>
                <w:rFonts w:asciiTheme="minorHAnsi" w:hAnsiTheme="minorHAnsi"/>
                <w:bCs w:val="0"/>
                <w:i w:val="0"/>
                <w:sz w:val="22"/>
                <w:szCs w:val="22"/>
              </w:rPr>
              <w:t xml:space="preserve"> és emelt szinten vállalt felkészítés</w:t>
            </w:r>
            <w:bookmarkEnd w:id="45"/>
          </w:p>
          <w:p w:rsidR="00534C24" w:rsidRDefault="00534C24" w:rsidP="00534C24">
            <w:pPr>
              <w:pStyle w:val="Cmsor1"/>
              <w:spacing w:before="0"/>
              <w:outlineLvl w:val="0"/>
              <w:rPr>
                <w:rFonts w:asciiTheme="minorHAnsi" w:hAnsiTheme="minorHAnsi"/>
                <w:bCs/>
                <w:color w:val="auto"/>
                <w:sz w:val="22"/>
                <w:szCs w:val="22"/>
              </w:rPr>
            </w:pPr>
          </w:p>
        </w:tc>
        <w:tc>
          <w:tcPr>
            <w:tcW w:w="7513" w:type="dxa"/>
          </w:tcPr>
          <w:p w:rsidR="00534C24" w:rsidRPr="00834515" w:rsidRDefault="00534C24" w:rsidP="00534C24">
            <w:pPr>
              <w:pStyle w:val="Cmsor2"/>
              <w:outlineLvl w:val="1"/>
              <w:rPr>
                <w:rFonts w:asciiTheme="minorHAnsi" w:hAnsiTheme="minorHAnsi"/>
                <w:bCs w:val="0"/>
                <w:i w:val="0"/>
                <w:sz w:val="22"/>
                <w:szCs w:val="22"/>
              </w:rPr>
            </w:pPr>
            <w:r w:rsidRPr="00834515">
              <w:rPr>
                <w:rFonts w:asciiTheme="minorHAnsi" w:hAnsiTheme="minorHAnsi"/>
                <w:bCs w:val="0"/>
                <w:i w:val="0"/>
                <w:sz w:val="22"/>
                <w:szCs w:val="22"/>
              </w:rPr>
              <w:t xml:space="preserve">6.1. </w:t>
            </w:r>
            <w:r>
              <w:rPr>
                <w:rFonts w:asciiTheme="minorHAnsi" w:hAnsiTheme="minorHAnsi"/>
                <w:bCs w:val="0"/>
                <w:i w:val="0"/>
                <w:sz w:val="22"/>
                <w:szCs w:val="22"/>
              </w:rPr>
              <w:t xml:space="preserve">Középszinten </w:t>
            </w:r>
            <w:r w:rsidRPr="00834515">
              <w:rPr>
                <w:rFonts w:asciiTheme="minorHAnsi" w:hAnsiTheme="minorHAnsi"/>
                <w:bCs w:val="0"/>
                <w:i w:val="0"/>
                <w:sz w:val="22"/>
                <w:szCs w:val="22"/>
              </w:rPr>
              <w:t xml:space="preserve"> és emelt szinten vállalt felkészítés</w:t>
            </w:r>
          </w:p>
          <w:p w:rsidR="00534C24" w:rsidRDefault="00534C24" w:rsidP="00534C24">
            <w:pPr>
              <w:pStyle w:val="Cmsor1"/>
              <w:spacing w:before="0"/>
              <w:outlineLvl w:val="0"/>
              <w:rPr>
                <w:rFonts w:asciiTheme="minorHAnsi" w:hAnsiTheme="minorHAnsi"/>
                <w:bCs/>
                <w:color w:val="FF0000"/>
                <w:sz w:val="22"/>
                <w:szCs w:val="22"/>
              </w:rPr>
            </w:pPr>
            <w:r w:rsidRPr="00534C24">
              <w:rPr>
                <w:rFonts w:asciiTheme="minorHAnsi" w:hAnsiTheme="minorHAnsi"/>
                <w:bCs/>
                <w:color w:val="FF0000"/>
                <w:sz w:val="22"/>
                <w:szCs w:val="22"/>
              </w:rPr>
              <w:t>Az Informatika tantárgy törölve a táblázatból</w:t>
            </w:r>
            <w:r>
              <w:rPr>
                <w:rFonts w:asciiTheme="minorHAnsi" w:hAnsiTheme="minorHAnsi"/>
                <w:bCs/>
                <w:color w:val="FF0000"/>
                <w:sz w:val="22"/>
                <w:szCs w:val="22"/>
              </w:rPr>
              <w:t>, emelt és közép szinten is.</w:t>
            </w:r>
          </w:p>
          <w:p w:rsidR="00534C24" w:rsidRPr="00534C24" w:rsidRDefault="00534C24" w:rsidP="00534C24">
            <w:r w:rsidRPr="00534C24">
              <w:rPr>
                <w:color w:val="FF0000"/>
              </w:rPr>
              <w:t xml:space="preserve"> </w:t>
            </w:r>
          </w:p>
        </w:tc>
      </w:tr>
      <w:tr w:rsidR="00534C24" w:rsidRPr="00A15D6E" w:rsidTr="00D746F9">
        <w:trPr>
          <w:trHeight w:val="403"/>
        </w:trPr>
        <w:tc>
          <w:tcPr>
            <w:tcW w:w="2263" w:type="dxa"/>
          </w:tcPr>
          <w:p w:rsidR="00534C24" w:rsidRPr="00E550A7" w:rsidRDefault="00273386" w:rsidP="00534C24">
            <w:pPr>
              <w:pStyle w:val="Listaszerbekezds"/>
              <w:rPr>
                <w:b/>
                <w:sz w:val="24"/>
                <w:szCs w:val="24"/>
              </w:rPr>
            </w:pPr>
            <w:r w:rsidRPr="00534C24">
              <w:rPr>
                <w:b/>
                <w:sz w:val="24"/>
                <w:szCs w:val="24"/>
              </w:rPr>
              <w:t>6. Érettségi vizsgatárgyak, felkészítési szint</w:t>
            </w:r>
          </w:p>
        </w:tc>
        <w:tc>
          <w:tcPr>
            <w:tcW w:w="5245" w:type="dxa"/>
          </w:tcPr>
          <w:p w:rsidR="00273386" w:rsidRPr="00834515" w:rsidRDefault="00273386" w:rsidP="00273386">
            <w:pPr>
              <w:pStyle w:val="Cmsor2"/>
              <w:outlineLvl w:val="1"/>
              <w:rPr>
                <w:rFonts w:asciiTheme="minorHAnsi" w:hAnsiTheme="minorHAnsi"/>
                <w:bCs w:val="0"/>
                <w:i w:val="0"/>
                <w:sz w:val="22"/>
                <w:szCs w:val="22"/>
              </w:rPr>
            </w:pPr>
            <w:bookmarkStart w:id="46" w:name="_Toc139881558"/>
            <w:r>
              <w:rPr>
                <w:rFonts w:asciiTheme="minorHAnsi" w:hAnsiTheme="minorHAnsi"/>
                <w:bCs w:val="0"/>
                <w:i w:val="0"/>
                <w:sz w:val="22"/>
                <w:szCs w:val="22"/>
              </w:rPr>
              <w:t>6.2</w:t>
            </w:r>
            <w:r w:rsidRPr="00834515">
              <w:rPr>
                <w:rFonts w:asciiTheme="minorHAnsi" w:hAnsiTheme="minorHAnsi"/>
                <w:bCs w:val="0"/>
                <w:i w:val="0"/>
                <w:sz w:val="22"/>
                <w:szCs w:val="22"/>
              </w:rPr>
              <w:t xml:space="preserve">. </w:t>
            </w:r>
            <w:r>
              <w:rPr>
                <w:rFonts w:asciiTheme="minorHAnsi" w:hAnsiTheme="minorHAnsi"/>
                <w:bCs w:val="0"/>
                <w:i w:val="0"/>
                <w:sz w:val="22"/>
                <w:szCs w:val="22"/>
              </w:rPr>
              <w:t>Tantárgynevek és érettségi vizsgatárgyak</w:t>
            </w:r>
            <w:bookmarkEnd w:id="46"/>
          </w:p>
          <w:p w:rsidR="00EE177A" w:rsidRDefault="00EE177A" w:rsidP="00EE177A">
            <w:pPr>
              <w:jc w:val="both"/>
              <w:rPr>
                <w:rFonts w:asciiTheme="minorHAnsi" w:hAnsiTheme="minorHAnsi"/>
                <w:sz w:val="22"/>
                <w:szCs w:val="22"/>
              </w:rPr>
            </w:pPr>
            <w:r>
              <w:rPr>
                <w:rFonts w:asciiTheme="minorHAnsi" w:hAnsiTheme="minorHAnsi"/>
                <w:sz w:val="22"/>
                <w:szCs w:val="22"/>
              </w:rPr>
              <w:t xml:space="preserve">A biológia – egészségtan (vagy biológia és egészségtan, vagy biológia(egészségtan))  </w:t>
            </w:r>
            <w:r w:rsidRPr="00A53D1E">
              <w:rPr>
                <w:rFonts w:asciiTheme="minorHAnsi" w:hAnsiTheme="minorHAnsi"/>
                <w:sz w:val="22"/>
                <w:szCs w:val="22"/>
              </w:rPr>
              <w:t xml:space="preserve">tantárgy megfelel a  biológia érettségi tantárgynak, a testnevelés és sport </w:t>
            </w:r>
            <w:r>
              <w:rPr>
                <w:rFonts w:asciiTheme="minorHAnsi" w:hAnsiTheme="minorHAnsi"/>
                <w:sz w:val="22"/>
                <w:szCs w:val="22"/>
              </w:rPr>
              <w:t xml:space="preserve">vagy testnevelés(sportismeretek) </w:t>
            </w:r>
            <w:r w:rsidRPr="00A53D1E">
              <w:rPr>
                <w:rFonts w:asciiTheme="minorHAnsi" w:hAnsiTheme="minorHAnsi"/>
                <w:sz w:val="22"/>
                <w:szCs w:val="22"/>
              </w:rPr>
              <w:t>tárgyunk a testnevelés ére</w:t>
            </w:r>
            <w:r>
              <w:rPr>
                <w:rFonts w:asciiTheme="minorHAnsi" w:hAnsiTheme="minorHAnsi"/>
                <w:sz w:val="22"/>
                <w:szCs w:val="22"/>
              </w:rPr>
              <w:t xml:space="preserve">ttségi tantárgynak. </w:t>
            </w:r>
          </w:p>
          <w:p w:rsidR="00EE177A" w:rsidRDefault="00EE177A" w:rsidP="00EE177A">
            <w:pPr>
              <w:jc w:val="both"/>
              <w:rPr>
                <w:rFonts w:asciiTheme="minorHAnsi" w:hAnsiTheme="minorHAnsi"/>
                <w:sz w:val="22"/>
                <w:szCs w:val="22"/>
              </w:rPr>
            </w:pPr>
            <w:r w:rsidRPr="00587AA7">
              <w:rPr>
                <w:rFonts w:asciiTheme="minorHAnsi" w:hAnsiTheme="minorHAnsi"/>
                <w:sz w:val="22"/>
                <w:szCs w:val="22"/>
              </w:rPr>
              <w:t>A történelem, társadalmi és állampolgári ismeretek nevű tantárgy megfelel a történelem érettségi vizsgatárgynak.</w:t>
            </w:r>
          </w:p>
          <w:p w:rsidR="00EE177A" w:rsidRDefault="00EE177A" w:rsidP="00EE177A">
            <w:pPr>
              <w:jc w:val="both"/>
              <w:rPr>
                <w:rFonts w:asciiTheme="minorHAnsi" w:hAnsiTheme="minorHAnsi"/>
                <w:sz w:val="22"/>
                <w:szCs w:val="22"/>
              </w:rPr>
            </w:pPr>
            <w:r>
              <w:rPr>
                <w:rFonts w:asciiTheme="minorHAnsi" w:hAnsiTheme="minorHAnsi"/>
                <w:sz w:val="22"/>
                <w:szCs w:val="22"/>
              </w:rPr>
              <w:t xml:space="preserve">Aki  </w:t>
            </w:r>
            <w:r w:rsidRPr="006E4FC6">
              <w:rPr>
                <w:rFonts w:asciiTheme="minorHAnsi" w:hAnsiTheme="minorHAnsi"/>
                <w:sz w:val="22"/>
                <w:szCs w:val="22"/>
              </w:rPr>
              <w:t>emberismeret és etika tárgyból kíván érettségi vizsgát tenni, annak etika tantárgyból kell a helyi tanterv követelményeit teljesítenie, és azt bizonyítványába beírt osztályzattal alátámasztania</w:t>
            </w:r>
            <w:r>
              <w:rPr>
                <w:rFonts w:asciiTheme="minorHAnsi" w:hAnsiTheme="minorHAnsi"/>
                <w:sz w:val="22"/>
                <w:szCs w:val="22"/>
              </w:rPr>
              <w:t xml:space="preserve">. </w:t>
            </w:r>
          </w:p>
          <w:p w:rsidR="00EE177A" w:rsidRPr="006E4FC6" w:rsidRDefault="00EE177A" w:rsidP="00EE177A">
            <w:pPr>
              <w:jc w:val="both"/>
              <w:rPr>
                <w:rFonts w:asciiTheme="minorHAnsi" w:hAnsiTheme="minorHAnsi"/>
                <w:sz w:val="22"/>
                <w:szCs w:val="22"/>
              </w:rPr>
            </w:pPr>
            <w:r>
              <w:rPr>
                <w:rFonts w:asciiTheme="minorHAnsi" w:hAnsiTheme="minorHAnsi"/>
                <w:sz w:val="22"/>
                <w:szCs w:val="22"/>
              </w:rPr>
              <w:t xml:space="preserve">Az informatika és digitális kultúra tantárgyak érettségi tantárgyként egyenértékűek, ami  a gyakorlatban  azt jelenti, hogy  informatikából is jelentkezhet  érettségi vizsgára  az a diákunk, aki digitális kultúra tantárgyból teljesíti a vizsgára bocsátás feltételeit.  </w:t>
            </w:r>
          </w:p>
          <w:p w:rsidR="00534C24" w:rsidRDefault="00534C24" w:rsidP="00534C24">
            <w:pPr>
              <w:pStyle w:val="Cmsor1"/>
              <w:spacing w:before="0"/>
              <w:outlineLvl w:val="0"/>
              <w:rPr>
                <w:rFonts w:asciiTheme="minorHAnsi" w:hAnsiTheme="minorHAnsi"/>
                <w:bCs/>
                <w:color w:val="auto"/>
                <w:sz w:val="22"/>
                <w:szCs w:val="22"/>
              </w:rPr>
            </w:pPr>
          </w:p>
        </w:tc>
        <w:tc>
          <w:tcPr>
            <w:tcW w:w="7513" w:type="dxa"/>
          </w:tcPr>
          <w:p w:rsidR="00534C24" w:rsidRDefault="00EE177A" w:rsidP="00534C24">
            <w:pPr>
              <w:pStyle w:val="Cmsor1"/>
              <w:spacing w:before="0"/>
              <w:outlineLvl w:val="0"/>
              <w:rPr>
                <w:rFonts w:asciiTheme="minorHAnsi" w:hAnsiTheme="minorHAnsi"/>
                <w:bCs/>
                <w:color w:val="auto"/>
                <w:sz w:val="22"/>
                <w:szCs w:val="22"/>
              </w:rPr>
            </w:pPr>
            <w:r w:rsidRPr="00EE177A">
              <w:rPr>
                <w:rFonts w:asciiTheme="minorHAnsi" w:hAnsiTheme="minorHAnsi"/>
                <w:bCs/>
                <w:color w:val="auto"/>
                <w:sz w:val="22"/>
                <w:szCs w:val="22"/>
              </w:rPr>
              <w:lastRenderedPageBreak/>
              <w:t>6.2. Tantárgynevek és érettségi vizsgatárgyak</w:t>
            </w:r>
          </w:p>
          <w:p w:rsidR="00EE177A" w:rsidRDefault="00EE177A" w:rsidP="00EE177A">
            <w:pPr>
              <w:jc w:val="both"/>
              <w:rPr>
                <w:rFonts w:asciiTheme="minorHAnsi" w:hAnsiTheme="minorHAnsi"/>
                <w:sz w:val="22"/>
                <w:szCs w:val="22"/>
              </w:rPr>
            </w:pPr>
            <w:r>
              <w:rPr>
                <w:rFonts w:asciiTheme="minorHAnsi" w:hAnsiTheme="minorHAnsi"/>
                <w:sz w:val="22"/>
                <w:szCs w:val="22"/>
              </w:rPr>
              <w:t xml:space="preserve">A testnevelés(sportismeretek) </w:t>
            </w:r>
            <w:r w:rsidRPr="00A53D1E">
              <w:rPr>
                <w:rFonts w:asciiTheme="minorHAnsi" w:hAnsiTheme="minorHAnsi"/>
                <w:sz w:val="22"/>
                <w:szCs w:val="22"/>
              </w:rPr>
              <w:t xml:space="preserve">tárgyunk </w:t>
            </w:r>
            <w:r>
              <w:rPr>
                <w:rFonts w:asciiTheme="minorHAnsi" w:hAnsiTheme="minorHAnsi"/>
                <w:sz w:val="22"/>
                <w:szCs w:val="22"/>
              </w:rPr>
              <w:t xml:space="preserve">megfelel </w:t>
            </w:r>
            <w:r w:rsidRPr="00A53D1E">
              <w:rPr>
                <w:rFonts w:asciiTheme="minorHAnsi" w:hAnsiTheme="minorHAnsi"/>
                <w:sz w:val="22"/>
                <w:szCs w:val="22"/>
              </w:rPr>
              <w:t>a testnevelés ére</w:t>
            </w:r>
            <w:r>
              <w:rPr>
                <w:rFonts w:asciiTheme="minorHAnsi" w:hAnsiTheme="minorHAnsi"/>
                <w:sz w:val="22"/>
                <w:szCs w:val="22"/>
              </w:rPr>
              <w:t xml:space="preserve">ttségi tantárgynak, tehát aki testnevelés (sportismeretek) tantárgyat tanult, jogosult testnevelés tantárgyból érettségizni, amennyiben a testnevelés (sportismeretek) tantárgy helyi tantervi követelményeit teljesítette.  </w:t>
            </w:r>
          </w:p>
          <w:p w:rsidR="00EE177A" w:rsidRDefault="00EE177A" w:rsidP="00EE177A">
            <w:pPr>
              <w:jc w:val="both"/>
              <w:rPr>
                <w:rFonts w:asciiTheme="minorHAnsi" w:hAnsiTheme="minorHAnsi"/>
                <w:sz w:val="22"/>
                <w:szCs w:val="22"/>
              </w:rPr>
            </w:pPr>
            <w:r w:rsidRPr="00587AA7">
              <w:rPr>
                <w:rFonts w:asciiTheme="minorHAnsi" w:hAnsiTheme="minorHAnsi"/>
                <w:sz w:val="22"/>
                <w:szCs w:val="22"/>
              </w:rPr>
              <w:t>A történelem, társadalmi és állampolgári ismeretek nevű tantárgy megfelel a történelem érettségi vizsgatárgynak.</w:t>
            </w:r>
          </w:p>
          <w:p w:rsidR="00EE177A" w:rsidRDefault="00EE177A" w:rsidP="00EE177A">
            <w:pPr>
              <w:jc w:val="both"/>
              <w:rPr>
                <w:rFonts w:asciiTheme="minorHAnsi" w:hAnsiTheme="minorHAnsi"/>
                <w:sz w:val="22"/>
                <w:szCs w:val="22"/>
              </w:rPr>
            </w:pPr>
            <w:r>
              <w:rPr>
                <w:rFonts w:asciiTheme="minorHAnsi" w:hAnsiTheme="minorHAnsi"/>
                <w:sz w:val="22"/>
                <w:szCs w:val="22"/>
              </w:rPr>
              <w:t xml:space="preserve">Aki  ének-zene </w:t>
            </w:r>
            <w:r w:rsidRPr="006E4FC6">
              <w:rPr>
                <w:rFonts w:asciiTheme="minorHAnsi" w:hAnsiTheme="minorHAnsi"/>
                <w:sz w:val="22"/>
                <w:szCs w:val="22"/>
              </w:rPr>
              <w:t xml:space="preserve"> tárgyból kíván érettségi vizsgát tenni, annak </w:t>
            </w:r>
            <w:r>
              <w:rPr>
                <w:rFonts w:asciiTheme="minorHAnsi" w:hAnsiTheme="minorHAnsi"/>
                <w:sz w:val="22"/>
                <w:szCs w:val="22"/>
              </w:rPr>
              <w:t xml:space="preserve">ének vagy ének zene </w:t>
            </w:r>
            <w:r w:rsidRPr="006E4FC6">
              <w:rPr>
                <w:rFonts w:asciiTheme="minorHAnsi" w:hAnsiTheme="minorHAnsi"/>
                <w:sz w:val="22"/>
                <w:szCs w:val="22"/>
              </w:rPr>
              <w:t xml:space="preserve"> tantárgyból kell a helyi tanterv követelményeit teljesítenie, és azt bizonyítványába beírt osztályzattal alátámasztania</w:t>
            </w:r>
            <w:r>
              <w:rPr>
                <w:rFonts w:asciiTheme="minorHAnsi" w:hAnsiTheme="minorHAnsi"/>
                <w:sz w:val="22"/>
                <w:szCs w:val="22"/>
              </w:rPr>
              <w:t xml:space="preserve">. </w:t>
            </w:r>
          </w:p>
          <w:p w:rsidR="00EE177A" w:rsidRPr="00EE177A" w:rsidRDefault="00EE177A" w:rsidP="00EE177A"/>
        </w:tc>
      </w:tr>
      <w:tr w:rsidR="00534C24" w:rsidRPr="00A15D6E" w:rsidTr="00D746F9">
        <w:trPr>
          <w:trHeight w:val="403"/>
        </w:trPr>
        <w:tc>
          <w:tcPr>
            <w:tcW w:w="2263" w:type="dxa"/>
          </w:tcPr>
          <w:p w:rsidR="00B82D8B" w:rsidRPr="00B82D8B" w:rsidRDefault="00B82D8B" w:rsidP="00B82D8B">
            <w:pPr>
              <w:pStyle w:val="Cmsor1"/>
              <w:jc w:val="left"/>
              <w:outlineLvl w:val="0"/>
              <w:rPr>
                <w:rFonts w:asciiTheme="minorHAnsi" w:hAnsiTheme="minorHAnsi"/>
                <w:b/>
                <w:color w:val="auto"/>
                <w:sz w:val="22"/>
                <w:szCs w:val="22"/>
              </w:rPr>
            </w:pPr>
            <w:bookmarkStart w:id="47" w:name="_Toc352108345"/>
            <w:bookmarkStart w:id="48" w:name="_Toc139881571"/>
            <w:r w:rsidRPr="00B82D8B">
              <w:rPr>
                <w:rFonts w:asciiTheme="minorHAnsi" w:hAnsiTheme="minorHAnsi"/>
                <w:b/>
                <w:color w:val="auto"/>
                <w:sz w:val="22"/>
                <w:szCs w:val="22"/>
              </w:rPr>
              <w:t>10. Mindennapos testnevelés</w:t>
            </w:r>
            <w:bookmarkEnd w:id="47"/>
            <w:bookmarkEnd w:id="48"/>
            <w:r w:rsidRPr="00B82D8B">
              <w:rPr>
                <w:rFonts w:asciiTheme="minorHAnsi" w:hAnsiTheme="minorHAnsi"/>
                <w:b/>
                <w:color w:val="auto"/>
                <w:sz w:val="22"/>
                <w:szCs w:val="22"/>
              </w:rPr>
              <w:t xml:space="preserve"> </w:t>
            </w:r>
          </w:p>
          <w:p w:rsidR="00534C24" w:rsidRPr="00E550A7" w:rsidRDefault="00534C24" w:rsidP="00534C24">
            <w:pPr>
              <w:pStyle w:val="Listaszerbekezds"/>
              <w:rPr>
                <w:b/>
                <w:sz w:val="24"/>
                <w:szCs w:val="24"/>
              </w:rPr>
            </w:pPr>
          </w:p>
        </w:tc>
        <w:tc>
          <w:tcPr>
            <w:tcW w:w="5245" w:type="dxa"/>
          </w:tcPr>
          <w:p w:rsidR="00534C24" w:rsidRDefault="00B82D8B" w:rsidP="00534C24">
            <w:pPr>
              <w:pStyle w:val="Cmsor1"/>
              <w:spacing w:before="0"/>
              <w:outlineLvl w:val="0"/>
              <w:rPr>
                <w:rFonts w:asciiTheme="minorHAnsi" w:hAnsiTheme="minorHAnsi"/>
                <w:bCs/>
                <w:color w:val="auto"/>
                <w:sz w:val="22"/>
                <w:szCs w:val="22"/>
              </w:rPr>
            </w:pPr>
            <w:r w:rsidRPr="00B82D8B">
              <w:rPr>
                <w:rFonts w:asciiTheme="minorHAnsi" w:hAnsiTheme="minorHAnsi"/>
                <w:bCs/>
                <w:color w:val="auto"/>
                <w:sz w:val="22"/>
                <w:szCs w:val="22"/>
              </w:rPr>
              <w:t>10.1. Komplex intézményi mozgásprogram</w:t>
            </w:r>
          </w:p>
          <w:p w:rsidR="00B82D8B" w:rsidRDefault="00B82D8B" w:rsidP="00B82D8B">
            <w:r>
              <w:t>……</w:t>
            </w:r>
          </w:p>
          <w:p w:rsidR="00B82D8B" w:rsidRPr="00881CFB" w:rsidRDefault="00B82D8B" w:rsidP="00B82D8B">
            <w:pPr>
              <w:jc w:val="both"/>
              <w:rPr>
                <w:rFonts w:asciiTheme="minorHAnsi" w:hAnsiTheme="minorHAnsi" w:cs="Arial"/>
                <w:b/>
                <w:i/>
                <w:color w:val="000000"/>
                <w:sz w:val="22"/>
                <w:szCs w:val="22"/>
              </w:rPr>
            </w:pPr>
            <w:r w:rsidRPr="00881CFB">
              <w:rPr>
                <w:rFonts w:asciiTheme="minorHAnsi" w:hAnsiTheme="minorHAnsi" w:cs="Arial"/>
                <w:b/>
                <w:i/>
                <w:color w:val="000000"/>
                <w:sz w:val="22"/>
                <w:szCs w:val="22"/>
              </w:rPr>
              <w:t xml:space="preserve">A mozgásprogram megvalósításának színterei: </w:t>
            </w:r>
          </w:p>
          <w:p w:rsidR="00B82D8B" w:rsidRPr="00881CFB" w:rsidRDefault="00B82D8B" w:rsidP="00B82D8B">
            <w:pPr>
              <w:pStyle w:val="Listaszerbekezds"/>
              <w:numPr>
                <w:ilvl w:val="0"/>
                <w:numId w:val="25"/>
              </w:numPr>
              <w:contextualSpacing w:val="0"/>
              <w:jc w:val="both"/>
              <w:rPr>
                <w:rFonts w:asciiTheme="minorHAnsi" w:hAnsiTheme="minorHAnsi"/>
                <w:sz w:val="22"/>
                <w:szCs w:val="22"/>
              </w:rPr>
            </w:pPr>
            <w:r>
              <w:rPr>
                <w:rFonts w:asciiTheme="minorHAnsi" w:hAnsiTheme="minorHAnsi"/>
                <w:sz w:val="22"/>
                <w:szCs w:val="22"/>
                <w:u w:val="single"/>
              </w:rPr>
              <w:t xml:space="preserve">órarendi </w:t>
            </w:r>
            <w:r w:rsidRPr="00881CFB">
              <w:rPr>
                <w:rFonts w:asciiTheme="minorHAnsi" w:hAnsiTheme="minorHAnsi"/>
                <w:sz w:val="22"/>
                <w:szCs w:val="22"/>
                <w:u w:val="single"/>
              </w:rPr>
              <w:t>testnevelés</w:t>
            </w:r>
            <w:r>
              <w:rPr>
                <w:rFonts w:asciiTheme="minorHAnsi" w:hAnsiTheme="minorHAnsi"/>
                <w:sz w:val="22"/>
                <w:szCs w:val="22"/>
                <w:u w:val="single"/>
              </w:rPr>
              <w:t xml:space="preserve"> órák</w:t>
            </w:r>
            <w:r w:rsidRPr="00881CFB">
              <w:rPr>
                <w:rFonts w:asciiTheme="minorHAnsi" w:hAnsiTheme="minorHAnsi"/>
                <w:sz w:val="22"/>
                <w:szCs w:val="22"/>
              </w:rPr>
              <w:t xml:space="preserve">: valamennyi </w:t>
            </w:r>
            <w:r>
              <w:rPr>
                <w:rFonts w:asciiTheme="minorHAnsi" w:hAnsiTheme="minorHAnsi"/>
                <w:sz w:val="22"/>
                <w:szCs w:val="22"/>
              </w:rPr>
              <w:t xml:space="preserve">9.  évfolyamos </w:t>
            </w:r>
            <w:r w:rsidRPr="00881CFB">
              <w:rPr>
                <w:rFonts w:asciiTheme="minorHAnsi" w:hAnsiTheme="minorHAnsi"/>
                <w:sz w:val="22"/>
                <w:szCs w:val="22"/>
              </w:rPr>
              <w:t>osztályunk heti 5 órarendi testnevelés órán vesz részt. A 1</w:t>
            </w:r>
            <w:r>
              <w:rPr>
                <w:rFonts w:asciiTheme="minorHAnsi" w:hAnsiTheme="minorHAnsi"/>
                <w:sz w:val="22"/>
                <w:szCs w:val="22"/>
              </w:rPr>
              <w:t>0</w:t>
            </w:r>
            <w:r w:rsidRPr="00881CFB">
              <w:rPr>
                <w:rFonts w:asciiTheme="minorHAnsi" w:hAnsiTheme="minorHAnsi"/>
                <w:sz w:val="22"/>
                <w:szCs w:val="22"/>
              </w:rPr>
              <w:t>-12. évfolyamon</w:t>
            </w:r>
            <w:r>
              <w:rPr>
                <w:rFonts w:asciiTheme="minorHAnsi" w:hAnsiTheme="minorHAnsi"/>
                <w:sz w:val="22"/>
                <w:szCs w:val="22"/>
              </w:rPr>
              <w:t xml:space="preserve"> heti két testnevelés órát </w:t>
            </w:r>
            <w:r w:rsidRPr="00881CFB">
              <w:rPr>
                <w:rFonts w:asciiTheme="minorHAnsi" w:hAnsiTheme="minorHAnsi"/>
                <w:sz w:val="22"/>
                <w:szCs w:val="22"/>
              </w:rPr>
              <w:t xml:space="preserve"> tanulóink </w:t>
            </w:r>
            <w:r>
              <w:rPr>
                <w:rFonts w:asciiTheme="minorHAnsi" w:hAnsiTheme="minorHAnsi"/>
                <w:sz w:val="22"/>
                <w:szCs w:val="22"/>
              </w:rPr>
              <w:t xml:space="preserve">iskolai sportkörben való sportolással váltanak ki, valamint </w:t>
            </w:r>
            <w:r w:rsidRPr="00881CFB">
              <w:rPr>
                <w:rFonts w:asciiTheme="minorHAnsi" w:hAnsiTheme="minorHAnsi"/>
                <w:sz w:val="22"/>
                <w:szCs w:val="22"/>
              </w:rPr>
              <w:t xml:space="preserve">szabadon választott tárgyként </w:t>
            </w:r>
            <w:r>
              <w:rPr>
                <w:rFonts w:asciiTheme="minorHAnsi" w:hAnsiTheme="minorHAnsi"/>
                <w:sz w:val="22"/>
                <w:szCs w:val="22"/>
              </w:rPr>
              <w:t xml:space="preserve">a 11. évfolyamtól </w:t>
            </w:r>
            <w:r w:rsidRPr="00881CFB">
              <w:rPr>
                <w:rFonts w:asciiTheme="minorHAnsi" w:hAnsiTheme="minorHAnsi"/>
                <w:sz w:val="22"/>
                <w:szCs w:val="22"/>
              </w:rPr>
              <w:t xml:space="preserve">felvehetnek emelt szintű érettségire felkészítő </w:t>
            </w:r>
            <w:r>
              <w:rPr>
                <w:rFonts w:asciiTheme="minorHAnsi" w:hAnsiTheme="minorHAnsi"/>
                <w:sz w:val="22"/>
                <w:szCs w:val="22"/>
              </w:rPr>
              <w:t xml:space="preserve">további </w:t>
            </w:r>
            <w:r w:rsidRPr="00881CFB">
              <w:rPr>
                <w:rFonts w:asciiTheme="minorHAnsi" w:hAnsiTheme="minorHAnsi"/>
                <w:sz w:val="22"/>
                <w:szCs w:val="22"/>
              </w:rPr>
              <w:t>testnevelés órákat. A tanév során egy alkalommal – tavasszal – a tanulók fizikai állapotának mérését meghatározott szempontok szerint végezzük testnevelés órán. A mérés, egyéni értékelés motiváló tényező, mivel a tanuló képet kap saját teljesítményéről, társai eredményeihez és saját korábbi eredményeihez viszonyítva is.</w:t>
            </w:r>
            <w:r>
              <w:rPr>
                <w:rFonts w:asciiTheme="minorHAnsi" w:hAnsiTheme="minorHAnsi"/>
                <w:sz w:val="22"/>
                <w:szCs w:val="22"/>
              </w:rPr>
              <w:t xml:space="preserve"> </w:t>
            </w:r>
          </w:p>
          <w:p w:rsidR="00B82D8B" w:rsidRPr="00A53D1E" w:rsidRDefault="00B82D8B" w:rsidP="00B82D8B">
            <w:pPr>
              <w:ind w:left="709"/>
              <w:jc w:val="both"/>
              <w:rPr>
                <w:rFonts w:asciiTheme="minorHAnsi" w:hAnsiTheme="minorHAnsi"/>
                <w:sz w:val="22"/>
                <w:szCs w:val="22"/>
              </w:rPr>
            </w:pPr>
            <w:r>
              <w:rPr>
                <w:rFonts w:asciiTheme="minorHAnsi" w:hAnsiTheme="minorHAnsi"/>
                <w:sz w:val="22"/>
                <w:szCs w:val="22"/>
              </w:rPr>
              <w:t xml:space="preserve"> </w:t>
            </w:r>
            <w:r w:rsidRPr="00A53D1E">
              <w:rPr>
                <w:rFonts w:asciiTheme="minorHAnsi" w:hAnsiTheme="minorHAnsi"/>
                <w:sz w:val="22"/>
                <w:szCs w:val="22"/>
              </w:rPr>
              <w:t>A</w:t>
            </w:r>
            <w:r>
              <w:rPr>
                <w:rFonts w:asciiTheme="minorHAnsi" w:hAnsiTheme="minorHAnsi"/>
                <w:sz w:val="22"/>
                <w:szCs w:val="22"/>
              </w:rPr>
              <w:t xml:space="preserve"> köznevelési típusú sportiskolai képzésben  ettől eltérő </w:t>
            </w:r>
            <w:r w:rsidRPr="00A53D1E">
              <w:rPr>
                <w:rFonts w:asciiTheme="minorHAnsi" w:hAnsiTheme="minorHAnsi"/>
                <w:sz w:val="22"/>
                <w:szCs w:val="22"/>
              </w:rPr>
              <w:t xml:space="preserve"> időkeretben sportolnak tanulóink.</w:t>
            </w:r>
          </w:p>
          <w:p w:rsidR="00B82D8B" w:rsidRDefault="00B82D8B" w:rsidP="00B82D8B">
            <w:pPr>
              <w:ind w:left="709"/>
              <w:jc w:val="both"/>
              <w:rPr>
                <w:rFonts w:asciiTheme="minorHAnsi" w:hAnsiTheme="minorHAnsi" w:cs="Arial"/>
                <w:i/>
                <w:color w:val="000000"/>
                <w:sz w:val="22"/>
                <w:szCs w:val="22"/>
              </w:rPr>
            </w:pPr>
            <w:r w:rsidRPr="002B2884">
              <w:rPr>
                <w:rFonts w:asciiTheme="minorHAnsi" w:hAnsiTheme="minorHAnsi" w:cs="Arial"/>
                <w:i/>
                <w:color w:val="000000"/>
                <w:sz w:val="22"/>
                <w:szCs w:val="22"/>
              </w:rPr>
              <w:t>A mindennapos testnevelés tematikáját a testnevelés helyi tantárgyi programja tartalmazza</w:t>
            </w:r>
          </w:p>
          <w:p w:rsidR="00B82D8B" w:rsidRPr="00B82D8B" w:rsidRDefault="00B82D8B" w:rsidP="00B82D8B"/>
        </w:tc>
        <w:tc>
          <w:tcPr>
            <w:tcW w:w="7513" w:type="dxa"/>
          </w:tcPr>
          <w:p w:rsidR="00B82D8B" w:rsidRDefault="00B82D8B" w:rsidP="00B82D8B">
            <w:pPr>
              <w:pStyle w:val="Cmsor1"/>
              <w:spacing w:before="0"/>
              <w:outlineLvl w:val="0"/>
              <w:rPr>
                <w:rFonts w:asciiTheme="minorHAnsi" w:hAnsiTheme="minorHAnsi"/>
                <w:bCs/>
                <w:color w:val="auto"/>
                <w:sz w:val="22"/>
                <w:szCs w:val="22"/>
              </w:rPr>
            </w:pPr>
            <w:r w:rsidRPr="00B82D8B">
              <w:rPr>
                <w:rFonts w:asciiTheme="minorHAnsi" w:hAnsiTheme="minorHAnsi"/>
                <w:bCs/>
                <w:color w:val="auto"/>
                <w:sz w:val="22"/>
                <w:szCs w:val="22"/>
              </w:rPr>
              <w:t>10.1. Komplex intézményi mozgásprogram</w:t>
            </w:r>
          </w:p>
          <w:p w:rsidR="00534C24" w:rsidRDefault="00B82D8B" w:rsidP="00534C24">
            <w:pPr>
              <w:pStyle w:val="Cmsor1"/>
              <w:spacing w:before="0"/>
              <w:outlineLvl w:val="0"/>
              <w:rPr>
                <w:rFonts w:asciiTheme="minorHAnsi" w:hAnsiTheme="minorHAnsi"/>
                <w:bCs/>
                <w:color w:val="auto"/>
                <w:sz w:val="22"/>
                <w:szCs w:val="22"/>
              </w:rPr>
            </w:pPr>
            <w:r>
              <w:rPr>
                <w:rFonts w:asciiTheme="minorHAnsi" w:hAnsiTheme="minorHAnsi"/>
                <w:bCs/>
                <w:color w:val="auto"/>
                <w:sz w:val="22"/>
                <w:szCs w:val="22"/>
              </w:rPr>
              <w:t>……</w:t>
            </w:r>
          </w:p>
          <w:p w:rsidR="009E0BF4" w:rsidRPr="00881CFB" w:rsidRDefault="009E0BF4" w:rsidP="009E0BF4">
            <w:pPr>
              <w:jc w:val="both"/>
              <w:rPr>
                <w:rFonts w:asciiTheme="minorHAnsi" w:hAnsiTheme="minorHAnsi" w:cs="Arial"/>
                <w:b/>
                <w:i/>
                <w:color w:val="000000"/>
                <w:sz w:val="22"/>
                <w:szCs w:val="22"/>
              </w:rPr>
            </w:pPr>
            <w:r w:rsidRPr="00881CFB">
              <w:rPr>
                <w:rFonts w:asciiTheme="minorHAnsi" w:hAnsiTheme="minorHAnsi" w:cs="Arial"/>
                <w:b/>
                <w:i/>
                <w:color w:val="000000"/>
                <w:sz w:val="22"/>
                <w:szCs w:val="22"/>
              </w:rPr>
              <w:t xml:space="preserve">A mozgásprogram megvalósításának színterei: </w:t>
            </w:r>
          </w:p>
          <w:p w:rsidR="009E0BF4" w:rsidRPr="009E0BF4" w:rsidRDefault="009E0BF4" w:rsidP="009E0BF4">
            <w:pPr>
              <w:pStyle w:val="Listaszerbekezds"/>
              <w:contextualSpacing w:val="0"/>
              <w:jc w:val="both"/>
              <w:rPr>
                <w:rFonts w:asciiTheme="minorHAnsi" w:hAnsiTheme="minorHAnsi"/>
                <w:sz w:val="22"/>
                <w:szCs w:val="22"/>
              </w:rPr>
            </w:pPr>
          </w:p>
          <w:p w:rsidR="009E0BF4" w:rsidRPr="00881CFB" w:rsidRDefault="009E0BF4" w:rsidP="009E0BF4">
            <w:pPr>
              <w:pStyle w:val="Listaszerbekezds"/>
              <w:numPr>
                <w:ilvl w:val="0"/>
                <w:numId w:val="25"/>
              </w:numPr>
              <w:contextualSpacing w:val="0"/>
              <w:jc w:val="both"/>
              <w:rPr>
                <w:rFonts w:asciiTheme="minorHAnsi" w:hAnsiTheme="minorHAnsi"/>
                <w:sz w:val="22"/>
                <w:szCs w:val="22"/>
              </w:rPr>
            </w:pPr>
            <w:r>
              <w:rPr>
                <w:rFonts w:asciiTheme="minorHAnsi" w:hAnsiTheme="minorHAnsi"/>
                <w:sz w:val="22"/>
                <w:szCs w:val="22"/>
                <w:u w:val="single"/>
              </w:rPr>
              <w:t xml:space="preserve">órarendi </w:t>
            </w:r>
            <w:r w:rsidRPr="00881CFB">
              <w:rPr>
                <w:rFonts w:asciiTheme="minorHAnsi" w:hAnsiTheme="minorHAnsi"/>
                <w:sz w:val="22"/>
                <w:szCs w:val="22"/>
                <w:u w:val="single"/>
              </w:rPr>
              <w:t>testnevelés</w:t>
            </w:r>
            <w:r>
              <w:rPr>
                <w:rFonts w:asciiTheme="minorHAnsi" w:hAnsiTheme="minorHAnsi"/>
                <w:sz w:val="22"/>
                <w:szCs w:val="22"/>
                <w:u w:val="single"/>
              </w:rPr>
              <w:t xml:space="preserve"> órák</w:t>
            </w:r>
            <w:r w:rsidRPr="00881CFB">
              <w:rPr>
                <w:rFonts w:asciiTheme="minorHAnsi" w:hAnsiTheme="minorHAnsi"/>
                <w:sz w:val="22"/>
                <w:szCs w:val="22"/>
              </w:rPr>
              <w:t xml:space="preserve">: valamennyi </w:t>
            </w:r>
            <w:r>
              <w:rPr>
                <w:rFonts w:asciiTheme="minorHAnsi" w:hAnsiTheme="minorHAnsi"/>
                <w:sz w:val="22"/>
                <w:szCs w:val="22"/>
              </w:rPr>
              <w:t xml:space="preserve"> </w:t>
            </w:r>
            <w:r w:rsidRPr="00881CFB">
              <w:rPr>
                <w:rFonts w:asciiTheme="minorHAnsi" w:hAnsiTheme="minorHAnsi"/>
                <w:sz w:val="22"/>
                <w:szCs w:val="22"/>
              </w:rPr>
              <w:t xml:space="preserve">osztályunk heti 5 órarendi testnevelés órán vesz </w:t>
            </w:r>
            <w:proofErr w:type="spellStart"/>
            <w:r w:rsidRPr="00881CFB">
              <w:rPr>
                <w:rFonts w:asciiTheme="minorHAnsi" w:hAnsiTheme="minorHAnsi"/>
                <w:sz w:val="22"/>
                <w:szCs w:val="22"/>
              </w:rPr>
              <w:t>részt</w:t>
            </w:r>
            <w:r>
              <w:rPr>
                <w:rFonts w:asciiTheme="minorHAnsi" w:hAnsiTheme="minorHAnsi"/>
                <w:sz w:val="22"/>
                <w:szCs w:val="22"/>
              </w:rPr>
              <w:t>.S</w:t>
            </w:r>
            <w:r w:rsidRPr="00881CFB">
              <w:rPr>
                <w:rFonts w:asciiTheme="minorHAnsi" w:hAnsiTheme="minorHAnsi"/>
                <w:sz w:val="22"/>
                <w:szCs w:val="22"/>
              </w:rPr>
              <w:t>zabadon</w:t>
            </w:r>
            <w:proofErr w:type="spellEnd"/>
            <w:r w:rsidRPr="00881CFB">
              <w:rPr>
                <w:rFonts w:asciiTheme="minorHAnsi" w:hAnsiTheme="minorHAnsi"/>
                <w:sz w:val="22"/>
                <w:szCs w:val="22"/>
              </w:rPr>
              <w:t xml:space="preserve"> választott tárgyként </w:t>
            </w:r>
            <w:r>
              <w:rPr>
                <w:rFonts w:asciiTheme="minorHAnsi" w:hAnsiTheme="minorHAnsi"/>
                <w:sz w:val="22"/>
                <w:szCs w:val="22"/>
              </w:rPr>
              <w:t xml:space="preserve">a 11. évfolyamtól </w:t>
            </w:r>
            <w:r w:rsidRPr="00881CFB">
              <w:rPr>
                <w:rFonts w:asciiTheme="minorHAnsi" w:hAnsiTheme="minorHAnsi"/>
                <w:sz w:val="22"/>
                <w:szCs w:val="22"/>
              </w:rPr>
              <w:t xml:space="preserve">felvehetnek emelt szintű érettségire felkészítő </w:t>
            </w:r>
            <w:r>
              <w:rPr>
                <w:rFonts w:asciiTheme="minorHAnsi" w:hAnsiTheme="minorHAnsi"/>
                <w:sz w:val="22"/>
                <w:szCs w:val="22"/>
              </w:rPr>
              <w:t xml:space="preserve">további </w:t>
            </w:r>
            <w:r w:rsidRPr="00881CFB">
              <w:rPr>
                <w:rFonts w:asciiTheme="minorHAnsi" w:hAnsiTheme="minorHAnsi"/>
                <w:sz w:val="22"/>
                <w:szCs w:val="22"/>
              </w:rPr>
              <w:t>testnevelés órákat. A tanév során egy alkalommal – tavasszal – a tanulók fizikai állapotának mérését meghatározott szempontok szerint végezzük testnevelés órán. A mérés, egyéni értékelés motiváló tényező, mivel a tanuló képet kap saját teljesítményéről, társai eredményeihez és saját korábbi eredményeihez viszonyítva is.</w:t>
            </w:r>
            <w:r>
              <w:rPr>
                <w:rFonts w:asciiTheme="minorHAnsi" w:hAnsiTheme="minorHAnsi"/>
                <w:sz w:val="22"/>
                <w:szCs w:val="22"/>
              </w:rPr>
              <w:t xml:space="preserve"> </w:t>
            </w:r>
          </w:p>
          <w:p w:rsidR="009E0BF4" w:rsidRPr="00A53D1E" w:rsidRDefault="009E0BF4" w:rsidP="009E0BF4">
            <w:pPr>
              <w:ind w:left="709"/>
              <w:jc w:val="both"/>
              <w:rPr>
                <w:rFonts w:asciiTheme="minorHAnsi" w:hAnsiTheme="minorHAnsi"/>
                <w:sz w:val="22"/>
                <w:szCs w:val="22"/>
              </w:rPr>
            </w:pPr>
            <w:r>
              <w:rPr>
                <w:rFonts w:asciiTheme="minorHAnsi" w:hAnsiTheme="minorHAnsi"/>
                <w:sz w:val="22"/>
                <w:szCs w:val="22"/>
              </w:rPr>
              <w:t xml:space="preserve"> </w:t>
            </w:r>
            <w:r w:rsidRPr="00A53D1E">
              <w:rPr>
                <w:rFonts w:asciiTheme="minorHAnsi" w:hAnsiTheme="minorHAnsi"/>
                <w:sz w:val="22"/>
                <w:szCs w:val="22"/>
              </w:rPr>
              <w:t>A</w:t>
            </w:r>
            <w:r>
              <w:rPr>
                <w:rFonts w:asciiTheme="minorHAnsi" w:hAnsiTheme="minorHAnsi"/>
                <w:sz w:val="22"/>
                <w:szCs w:val="22"/>
              </w:rPr>
              <w:t xml:space="preserve"> köznevelési típusú sportiskolai képzésben  ettől eltérő </w:t>
            </w:r>
            <w:r w:rsidRPr="00A53D1E">
              <w:rPr>
                <w:rFonts w:asciiTheme="minorHAnsi" w:hAnsiTheme="minorHAnsi"/>
                <w:sz w:val="22"/>
                <w:szCs w:val="22"/>
              </w:rPr>
              <w:t xml:space="preserve"> időkeretben sportolnak tanulóink.</w:t>
            </w:r>
          </w:p>
          <w:p w:rsidR="009E0BF4" w:rsidRDefault="009E0BF4" w:rsidP="009E0BF4">
            <w:pPr>
              <w:ind w:left="709"/>
              <w:jc w:val="both"/>
              <w:rPr>
                <w:rFonts w:asciiTheme="minorHAnsi" w:hAnsiTheme="minorHAnsi" w:cs="Arial"/>
                <w:i/>
                <w:color w:val="000000"/>
                <w:sz w:val="22"/>
                <w:szCs w:val="22"/>
              </w:rPr>
            </w:pPr>
            <w:r w:rsidRPr="002B2884">
              <w:rPr>
                <w:rFonts w:asciiTheme="minorHAnsi" w:hAnsiTheme="minorHAnsi" w:cs="Arial"/>
                <w:i/>
                <w:color w:val="000000"/>
                <w:sz w:val="22"/>
                <w:szCs w:val="22"/>
              </w:rPr>
              <w:t>A mindennapos testnevelés tematikáját a testnevelés helyi tantárgyi programja tartalmazza</w:t>
            </w:r>
          </w:p>
          <w:p w:rsidR="00B82D8B" w:rsidRDefault="00B82D8B" w:rsidP="00B82D8B"/>
          <w:p w:rsidR="009E0BF4" w:rsidRPr="00B82D8B" w:rsidRDefault="009E0BF4" w:rsidP="00B82D8B">
            <w:r w:rsidRPr="009E0BF4">
              <w:rPr>
                <w:color w:val="FF0000"/>
              </w:rPr>
              <w:t xml:space="preserve">A további tartalom e pontban nem változott. </w:t>
            </w:r>
          </w:p>
        </w:tc>
      </w:tr>
      <w:tr w:rsidR="00B82D8B" w:rsidRPr="00A15D6E" w:rsidTr="00D746F9">
        <w:trPr>
          <w:trHeight w:val="403"/>
        </w:trPr>
        <w:tc>
          <w:tcPr>
            <w:tcW w:w="2263" w:type="dxa"/>
          </w:tcPr>
          <w:p w:rsidR="009E0BF4" w:rsidRPr="0074317F" w:rsidRDefault="009E0BF4" w:rsidP="009E0BF4">
            <w:pPr>
              <w:pStyle w:val="Cmsor2"/>
              <w:outlineLvl w:val="1"/>
              <w:rPr>
                <w:rFonts w:asciiTheme="minorHAnsi" w:hAnsiTheme="minorHAnsi"/>
                <w:bCs w:val="0"/>
                <w:i w:val="0"/>
                <w:sz w:val="22"/>
                <w:szCs w:val="22"/>
              </w:rPr>
            </w:pPr>
            <w:bookmarkStart w:id="49" w:name="_Toc139881585"/>
            <w:r>
              <w:rPr>
                <w:rFonts w:asciiTheme="minorHAnsi" w:hAnsiTheme="minorHAnsi"/>
                <w:bCs w:val="0"/>
                <w:i w:val="0"/>
                <w:sz w:val="22"/>
                <w:szCs w:val="22"/>
              </w:rPr>
              <w:lastRenderedPageBreak/>
              <w:t>15</w:t>
            </w:r>
            <w:r w:rsidRPr="0074317F">
              <w:rPr>
                <w:rFonts w:asciiTheme="minorHAnsi" w:hAnsiTheme="minorHAnsi"/>
                <w:bCs w:val="0"/>
                <w:i w:val="0"/>
                <w:sz w:val="22"/>
                <w:szCs w:val="22"/>
              </w:rPr>
              <w:t>.2. A magatartás és szorgalom minősítésének elvei</w:t>
            </w:r>
            <w:bookmarkEnd w:id="49"/>
            <w:r w:rsidRPr="0074317F">
              <w:rPr>
                <w:rFonts w:asciiTheme="minorHAnsi" w:hAnsiTheme="minorHAnsi"/>
                <w:bCs w:val="0"/>
                <w:i w:val="0"/>
                <w:sz w:val="22"/>
                <w:szCs w:val="22"/>
              </w:rPr>
              <w:t xml:space="preserve"> </w:t>
            </w:r>
          </w:p>
          <w:p w:rsidR="00B82D8B" w:rsidRDefault="00B82D8B" w:rsidP="00B82D8B">
            <w:pPr>
              <w:pStyle w:val="Cmsor1"/>
              <w:outlineLvl w:val="0"/>
              <w:rPr>
                <w:rFonts w:asciiTheme="minorHAnsi" w:hAnsiTheme="minorHAnsi"/>
                <w:b/>
                <w:sz w:val="22"/>
                <w:szCs w:val="22"/>
              </w:rPr>
            </w:pPr>
          </w:p>
        </w:tc>
        <w:tc>
          <w:tcPr>
            <w:tcW w:w="5245" w:type="dxa"/>
          </w:tcPr>
          <w:p w:rsidR="009E0BF4" w:rsidRPr="00A53D1E" w:rsidRDefault="009E0BF4" w:rsidP="009E0BF4">
            <w:pPr>
              <w:jc w:val="both"/>
              <w:rPr>
                <w:rFonts w:asciiTheme="minorHAnsi" w:hAnsiTheme="minorHAnsi"/>
                <w:sz w:val="22"/>
                <w:szCs w:val="22"/>
              </w:rPr>
            </w:pPr>
            <w:r w:rsidRPr="00A53D1E">
              <w:rPr>
                <w:rFonts w:asciiTheme="minorHAnsi" w:hAnsiTheme="minorHAnsi"/>
                <w:i/>
                <w:sz w:val="22"/>
                <w:szCs w:val="22"/>
              </w:rPr>
              <w:t>Változó</w:t>
            </w:r>
            <w:r w:rsidRPr="00A53D1E">
              <w:rPr>
                <w:rFonts w:asciiTheme="minorHAnsi" w:hAnsiTheme="minorHAnsi"/>
                <w:sz w:val="22"/>
                <w:szCs w:val="22"/>
              </w:rPr>
              <w:t xml:space="preserve"> magatartású a tanuló, ha</w:t>
            </w:r>
          </w:p>
          <w:p w:rsidR="009E0BF4" w:rsidRPr="00A53D1E" w:rsidRDefault="009E0BF4" w:rsidP="009E0BF4">
            <w:pPr>
              <w:jc w:val="both"/>
              <w:rPr>
                <w:rFonts w:asciiTheme="minorHAnsi" w:hAnsiTheme="minorHAnsi"/>
                <w:sz w:val="22"/>
                <w:szCs w:val="22"/>
              </w:rPr>
            </w:pPr>
            <w:r w:rsidRPr="00A53D1E">
              <w:rPr>
                <w:rFonts w:asciiTheme="minorHAnsi" w:hAnsiTheme="minorHAnsi"/>
                <w:sz w:val="22"/>
                <w:szCs w:val="22"/>
              </w:rPr>
              <w:t>viselkedése ellen több panasz merült fel, kötelességeit megszegte (pl. tanulmányi kötelezettségét többször elmulasztja; akadályozza az osztályban vagy bármely más iskolai rendezvényen a zavartalan munkát; árt az iskola jó hírének), osztályfőnöki intője vagy igazgatói figyelmeztetése van.</w:t>
            </w:r>
          </w:p>
          <w:p w:rsidR="009E0BF4" w:rsidRPr="00A53D1E" w:rsidRDefault="009E0BF4" w:rsidP="009E0BF4">
            <w:pPr>
              <w:jc w:val="both"/>
              <w:rPr>
                <w:rFonts w:asciiTheme="minorHAnsi" w:hAnsiTheme="minorHAnsi"/>
                <w:sz w:val="22"/>
                <w:szCs w:val="22"/>
              </w:rPr>
            </w:pPr>
          </w:p>
          <w:p w:rsidR="009E0BF4" w:rsidRPr="00A53D1E" w:rsidRDefault="009E0BF4" w:rsidP="009E0BF4">
            <w:pPr>
              <w:jc w:val="both"/>
              <w:rPr>
                <w:rFonts w:asciiTheme="minorHAnsi" w:hAnsiTheme="minorHAnsi"/>
                <w:sz w:val="22"/>
                <w:szCs w:val="22"/>
              </w:rPr>
            </w:pPr>
            <w:r w:rsidRPr="00A53D1E">
              <w:rPr>
                <w:rFonts w:asciiTheme="minorHAnsi" w:hAnsiTheme="minorHAnsi"/>
                <w:i/>
                <w:sz w:val="22"/>
                <w:szCs w:val="22"/>
              </w:rPr>
              <w:t>Rossz</w:t>
            </w:r>
            <w:r w:rsidRPr="00A53D1E">
              <w:rPr>
                <w:rFonts w:asciiTheme="minorHAnsi" w:hAnsiTheme="minorHAnsi"/>
                <w:sz w:val="22"/>
                <w:szCs w:val="22"/>
              </w:rPr>
              <w:t xml:space="preserve"> magatartási fokozatot akkor kell adni a tanulónak, ha</w:t>
            </w:r>
          </w:p>
          <w:p w:rsidR="009E0BF4" w:rsidRPr="00A53D1E" w:rsidRDefault="009E0BF4" w:rsidP="009E0BF4">
            <w:pPr>
              <w:jc w:val="both"/>
              <w:rPr>
                <w:rFonts w:asciiTheme="minorHAnsi" w:hAnsiTheme="minorHAnsi"/>
                <w:sz w:val="22"/>
                <w:szCs w:val="22"/>
              </w:rPr>
            </w:pPr>
            <w:r w:rsidRPr="00A53D1E">
              <w:rPr>
                <w:rFonts w:asciiTheme="minorHAnsi" w:hAnsiTheme="minorHAnsi"/>
                <w:sz w:val="22"/>
                <w:szCs w:val="22"/>
              </w:rPr>
              <w:t xml:space="preserve">viselkedésére írásban </w:t>
            </w:r>
            <w:proofErr w:type="spellStart"/>
            <w:r w:rsidRPr="00A53D1E">
              <w:rPr>
                <w:rFonts w:asciiTheme="minorHAnsi" w:hAnsiTheme="minorHAnsi"/>
                <w:sz w:val="22"/>
                <w:szCs w:val="22"/>
              </w:rPr>
              <w:t>kifejeződő</w:t>
            </w:r>
            <w:proofErr w:type="spellEnd"/>
            <w:r w:rsidRPr="00A53D1E">
              <w:rPr>
                <w:rFonts w:asciiTheme="minorHAnsi" w:hAnsiTheme="minorHAnsi"/>
                <w:sz w:val="22"/>
                <w:szCs w:val="22"/>
              </w:rPr>
              <w:t xml:space="preserve"> súlyos kifogás merült fel (igazgatói intés), fegyelmi eljárás után büntetésben részesült.</w:t>
            </w:r>
          </w:p>
          <w:p w:rsidR="00B82D8B" w:rsidRDefault="00B82D8B" w:rsidP="00534C24">
            <w:pPr>
              <w:pStyle w:val="Cmsor1"/>
              <w:spacing w:before="0"/>
              <w:outlineLvl w:val="0"/>
              <w:rPr>
                <w:rFonts w:asciiTheme="minorHAnsi" w:hAnsiTheme="minorHAnsi"/>
                <w:bCs/>
                <w:color w:val="auto"/>
                <w:sz w:val="22"/>
                <w:szCs w:val="22"/>
              </w:rPr>
            </w:pPr>
          </w:p>
        </w:tc>
        <w:tc>
          <w:tcPr>
            <w:tcW w:w="7513" w:type="dxa"/>
          </w:tcPr>
          <w:p w:rsidR="009E0BF4" w:rsidRPr="00A53D1E" w:rsidRDefault="009E0BF4" w:rsidP="009E0BF4">
            <w:pPr>
              <w:jc w:val="both"/>
              <w:rPr>
                <w:rFonts w:asciiTheme="minorHAnsi" w:hAnsiTheme="minorHAnsi"/>
                <w:sz w:val="22"/>
                <w:szCs w:val="22"/>
              </w:rPr>
            </w:pPr>
            <w:r w:rsidRPr="00A53D1E">
              <w:rPr>
                <w:rFonts w:asciiTheme="minorHAnsi" w:hAnsiTheme="minorHAnsi"/>
                <w:i/>
                <w:sz w:val="22"/>
                <w:szCs w:val="22"/>
              </w:rPr>
              <w:t>Változó</w:t>
            </w:r>
            <w:r w:rsidRPr="00A53D1E">
              <w:rPr>
                <w:rFonts w:asciiTheme="minorHAnsi" w:hAnsiTheme="minorHAnsi"/>
                <w:sz w:val="22"/>
                <w:szCs w:val="22"/>
              </w:rPr>
              <w:t xml:space="preserve"> magatartású a tanuló, ha</w:t>
            </w:r>
          </w:p>
          <w:p w:rsidR="009E0BF4" w:rsidRPr="00A53D1E" w:rsidRDefault="009E0BF4" w:rsidP="009E0BF4">
            <w:pPr>
              <w:jc w:val="both"/>
              <w:rPr>
                <w:rFonts w:asciiTheme="minorHAnsi" w:hAnsiTheme="minorHAnsi"/>
                <w:sz w:val="22"/>
                <w:szCs w:val="22"/>
              </w:rPr>
            </w:pPr>
            <w:r w:rsidRPr="00A53D1E">
              <w:rPr>
                <w:rFonts w:asciiTheme="minorHAnsi" w:hAnsiTheme="minorHAnsi"/>
                <w:sz w:val="22"/>
                <w:szCs w:val="22"/>
              </w:rPr>
              <w:t>viselkedése ellen több panasz merült fel, kötelességeit megszegte (pl. tanulmányi kötelezettségét többször elmulasztja; akadályozza az osztályban vagy bármely más iskolai rendezvényen a zavartalan munkát; árt az iskola jó hírének), osztályfőnöki intője vagy igazgatói figyelmeztetése van</w:t>
            </w:r>
            <w:r>
              <w:rPr>
                <w:rFonts w:asciiTheme="minorHAnsi" w:hAnsiTheme="minorHAnsi"/>
                <w:sz w:val="22"/>
                <w:szCs w:val="22"/>
              </w:rPr>
              <w:t>, vagy igazgatói intést kapott használatában korlátozott tárgy  birtoklásáért.</w:t>
            </w:r>
          </w:p>
          <w:p w:rsidR="009E0BF4" w:rsidRPr="00A53D1E" w:rsidRDefault="009E0BF4" w:rsidP="009E0BF4">
            <w:pPr>
              <w:jc w:val="both"/>
              <w:rPr>
                <w:rFonts w:asciiTheme="minorHAnsi" w:hAnsiTheme="minorHAnsi"/>
                <w:sz w:val="22"/>
                <w:szCs w:val="22"/>
              </w:rPr>
            </w:pPr>
          </w:p>
          <w:p w:rsidR="009E0BF4" w:rsidRPr="00A53D1E" w:rsidRDefault="009E0BF4" w:rsidP="009E0BF4">
            <w:pPr>
              <w:jc w:val="both"/>
              <w:rPr>
                <w:rFonts w:asciiTheme="minorHAnsi" w:hAnsiTheme="minorHAnsi"/>
                <w:sz w:val="22"/>
                <w:szCs w:val="22"/>
              </w:rPr>
            </w:pPr>
            <w:r w:rsidRPr="00A53D1E">
              <w:rPr>
                <w:rFonts w:asciiTheme="minorHAnsi" w:hAnsiTheme="minorHAnsi"/>
                <w:i/>
                <w:sz w:val="22"/>
                <w:szCs w:val="22"/>
              </w:rPr>
              <w:t>Rossz</w:t>
            </w:r>
            <w:r w:rsidRPr="00A53D1E">
              <w:rPr>
                <w:rFonts w:asciiTheme="minorHAnsi" w:hAnsiTheme="minorHAnsi"/>
                <w:sz w:val="22"/>
                <w:szCs w:val="22"/>
              </w:rPr>
              <w:t xml:space="preserve"> magatartási fokozatot akkor kell adni a tanulónak, ha</w:t>
            </w:r>
          </w:p>
          <w:p w:rsidR="009E0BF4" w:rsidRPr="00A53D1E" w:rsidRDefault="009E0BF4" w:rsidP="009E0BF4">
            <w:pPr>
              <w:jc w:val="both"/>
              <w:rPr>
                <w:rFonts w:asciiTheme="minorHAnsi" w:hAnsiTheme="minorHAnsi"/>
                <w:sz w:val="22"/>
                <w:szCs w:val="22"/>
              </w:rPr>
            </w:pPr>
            <w:r w:rsidRPr="00A53D1E">
              <w:rPr>
                <w:rFonts w:asciiTheme="minorHAnsi" w:hAnsiTheme="minorHAnsi"/>
                <w:sz w:val="22"/>
                <w:szCs w:val="22"/>
              </w:rPr>
              <w:t xml:space="preserve">viselkedésére írásban </w:t>
            </w:r>
            <w:proofErr w:type="spellStart"/>
            <w:r w:rsidRPr="00A53D1E">
              <w:rPr>
                <w:rFonts w:asciiTheme="minorHAnsi" w:hAnsiTheme="minorHAnsi"/>
                <w:sz w:val="22"/>
                <w:szCs w:val="22"/>
              </w:rPr>
              <w:t>kifejeződő</w:t>
            </w:r>
            <w:proofErr w:type="spellEnd"/>
            <w:r w:rsidRPr="00A53D1E">
              <w:rPr>
                <w:rFonts w:asciiTheme="minorHAnsi" w:hAnsiTheme="minorHAnsi"/>
                <w:sz w:val="22"/>
                <w:szCs w:val="22"/>
              </w:rPr>
              <w:t xml:space="preserve"> súlyos kifogás merült fel (igazgatói intés</w:t>
            </w:r>
            <w:r>
              <w:rPr>
                <w:rFonts w:asciiTheme="minorHAnsi" w:hAnsiTheme="minorHAnsi"/>
                <w:sz w:val="22"/>
                <w:szCs w:val="22"/>
              </w:rPr>
              <w:t xml:space="preserve">ek </w:t>
            </w:r>
            <w:r w:rsidRPr="00A53D1E">
              <w:rPr>
                <w:rFonts w:asciiTheme="minorHAnsi" w:hAnsiTheme="minorHAnsi"/>
                <w:sz w:val="22"/>
                <w:szCs w:val="22"/>
              </w:rPr>
              <w:t>), fegyelmi eljárás után büntetésben részesült.</w:t>
            </w:r>
          </w:p>
          <w:p w:rsidR="00B82D8B" w:rsidRDefault="00B82D8B" w:rsidP="00534C24">
            <w:pPr>
              <w:pStyle w:val="Cmsor1"/>
              <w:spacing w:before="0"/>
              <w:outlineLvl w:val="0"/>
              <w:rPr>
                <w:rFonts w:asciiTheme="minorHAnsi" w:hAnsiTheme="minorHAnsi"/>
                <w:bCs/>
                <w:color w:val="auto"/>
                <w:sz w:val="22"/>
                <w:szCs w:val="22"/>
              </w:rPr>
            </w:pPr>
          </w:p>
        </w:tc>
      </w:tr>
      <w:tr w:rsidR="009E0BF4" w:rsidRPr="00A15D6E" w:rsidTr="00D746F9">
        <w:trPr>
          <w:trHeight w:val="403"/>
        </w:trPr>
        <w:tc>
          <w:tcPr>
            <w:tcW w:w="2263" w:type="dxa"/>
          </w:tcPr>
          <w:p w:rsidR="009E0BF4" w:rsidRDefault="009E0BF4" w:rsidP="00B82D8B">
            <w:pPr>
              <w:pStyle w:val="Cmsor1"/>
              <w:outlineLvl w:val="0"/>
              <w:rPr>
                <w:rFonts w:asciiTheme="minorHAnsi" w:hAnsiTheme="minorHAnsi"/>
                <w:b/>
                <w:sz w:val="22"/>
                <w:szCs w:val="22"/>
              </w:rPr>
            </w:pPr>
            <w:r w:rsidRPr="009E0BF4">
              <w:rPr>
                <w:rFonts w:asciiTheme="minorHAnsi" w:hAnsiTheme="minorHAnsi"/>
                <w:b/>
                <w:sz w:val="22"/>
                <w:szCs w:val="22"/>
              </w:rPr>
              <w:t>20. A középszintű érettségi vizsga témakörei</w:t>
            </w:r>
          </w:p>
        </w:tc>
        <w:tc>
          <w:tcPr>
            <w:tcW w:w="5245" w:type="dxa"/>
          </w:tcPr>
          <w:p w:rsidR="009E0BF4" w:rsidRDefault="009E0BF4" w:rsidP="00534C24">
            <w:pPr>
              <w:pStyle w:val="Cmsor1"/>
              <w:spacing w:before="0"/>
              <w:outlineLvl w:val="0"/>
              <w:rPr>
                <w:rFonts w:asciiTheme="minorHAnsi" w:hAnsiTheme="minorHAnsi"/>
                <w:bCs/>
                <w:color w:val="auto"/>
                <w:sz w:val="22"/>
                <w:szCs w:val="22"/>
              </w:rPr>
            </w:pPr>
          </w:p>
        </w:tc>
        <w:tc>
          <w:tcPr>
            <w:tcW w:w="7513" w:type="dxa"/>
          </w:tcPr>
          <w:p w:rsidR="009E0BF4" w:rsidRDefault="009E0BF4" w:rsidP="002E45EF">
            <w:pPr>
              <w:pStyle w:val="Cmsor1"/>
              <w:spacing w:before="0"/>
              <w:jc w:val="left"/>
              <w:outlineLvl w:val="0"/>
              <w:rPr>
                <w:rFonts w:asciiTheme="minorHAnsi" w:hAnsiTheme="minorHAnsi"/>
                <w:bCs/>
                <w:color w:val="FF0000"/>
                <w:sz w:val="22"/>
                <w:szCs w:val="22"/>
              </w:rPr>
            </w:pPr>
            <w:r w:rsidRPr="009E0BF4">
              <w:rPr>
                <w:rFonts w:asciiTheme="minorHAnsi" w:hAnsiTheme="minorHAnsi"/>
                <w:bCs/>
                <w:color w:val="FF0000"/>
                <w:sz w:val="22"/>
                <w:szCs w:val="22"/>
              </w:rPr>
              <w:t xml:space="preserve">Az informatika témaköreit töröltük. </w:t>
            </w:r>
          </w:p>
          <w:p w:rsidR="002E45EF" w:rsidRPr="002E45EF" w:rsidRDefault="002E45EF" w:rsidP="002E45EF">
            <w:pPr>
              <w:jc w:val="left"/>
              <w:rPr>
                <w:color w:val="FF0000"/>
              </w:rPr>
            </w:pPr>
            <w:bookmarkStart w:id="50" w:name="_GoBack"/>
            <w:bookmarkEnd w:id="50"/>
            <w:r w:rsidRPr="002E45EF">
              <w:rPr>
                <w:color w:val="FF0000"/>
              </w:rPr>
              <w:t>Új tartalom:</w:t>
            </w:r>
          </w:p>
          <w:p w:rsidR="002E45EF" w:rsidRDefault="002E45EF" w:rsidP="002E45EF">
            <w:pPr>
              <w:pStyle w:val="Listaszerbekezds2"/>
              <w:ind w:left="1080"/>
              <w:jc w:val="left"/>
              <w:rPr>
                <w:rFonts w:asciiTheme="minorHAnsi" w:hAnsiTheme="minorHAnsi" w:cstheme="minorHAnsi"/>
                <w:bCs/>
                <w:sz w:val="16"/>
                <w:szCs w:val="16"/>
              </w:rPr>
            </w:pPr>
          </w:p>
          <w:p w:rsidR="002E45EF" w:rsidRDefault="002E45EF" w:rsidP="002E45EF">
            <w:pPr>
              <w:pStyle w:val="Listaszerbekezds2"/>
              <w:ind w:left="0"/>
              <w:jc w:val="left"/>
              <w:rPr>
                <w:rFonts w:asciiTheme="minorHAnsi" w:hAnsiTheme="minorHAnsi" w:cstheme="minorHAnsi"/>
                <w:b/>
                <w:bCs/>
                <w:sz w:val="16"/>
                <w:szCs w:val="16"/>
              </w:rPr>
            </w:pPr>
            <w:r w:rsidRPr="00582D07">
              <w:rPr>
                <w:rFonts w:asciiTheme="minorHAnsi" w:hAnsiTheme="minorHAnsi" w:cstheme="minorHAnsi"/>
                <w:b/>
                <w:bCs/>
                <w:sz w:val="16"/>
                <w:szCs w:val="16"/>
              </w:rPr>
              <w:t>DIGITÁLIS KULTÚRA</w:t>
            </w:r>
          </w:p>
          <w:p w:rsidR="002E45EF" w:rsidRPr="00582D07" w:rsidRDefault="002E45EF" w:rsidP="002E45EF">
            <w:pPr>
              <w:pStyle w:val="Listaszerbekezds2"/>
              <w:ind w:left="0"/>
              <w:jc w:val="left"/>
              <w:rPr>
                <w:rFonts w:asciiTheme="minorHAnsi" w:hAnsiTheme="minorHAnsi" w:cstheme="minorHAnsi"/>
                <w:b/>
                <w:bCs/>
                <w:sz w:val="16"/>
                <w:szCs w:val="16"/>
              </w:rPr>
            </w:pPr>
          </w:p>
          <w:p w:rsidR="002E45EF" w:rsidRDefault="002E45EF" w:rsidP="002E45EF">
            <w:pPr>
              <w:pStyle w:val="Listaszerbekezds2"/>
              <w:numPr>
                <w:ilvl w:val="1"/>
                <w:numId w:val="26"/>
              </w:numPr>
              <w:jc w:val="left"/>
              <w:rPr>
                <w:rFonts w:asciiTheme="minorHAnsi" w:hAnsiTheme="minorHAnsi" w:cstheme="minorHAnsi"/>
                <w:bCs/>
                <w:sz w:val="16"/>
                <w:szCs w:val="16"/>
              </w:rPr>
            </w:pPr>
            <w:r w:rsidRPr="00523D2B">
              <w:rPr>
                <w:rFonts w:asciiTheme="minorHAnsi" w:hAnsiTheme="minorHAnsi" w:cstheme="minorHAnsi"/>
                <w:bCs/>
                <w:sz w:val="16"/>
                <w:szCs w:val="16"/>
              </w:rPr>
              <w:t>Szövegszerkesztés</w:t>
            </w:r>
          </w:p>
          <w:p w:rsidR="002E45EF" w:rsidRDefault="002E45EF" w:rsidP="002E45EF">
            <w:pPr>
              <w:pStyle w:val="Listaszerbekezds2"/>
              <w:numPr>
                <w:ilvl w:val="1"/>
                <w:numId w:val="26"/>
              </w:numPr>
              <w:jc w:val="left"/>
              <w:rPr>
                <w:rFonts w:asciiTheme="minorHAnsi" w:hAnsiTheme="minorHAnsi" w:cstheme="minorHAnsi"/>
                <w:bCs/>
                <w:sz w:val="16"/>
                <w:szCs w:val="16"/>
              </w:rPr>
            </w:pPr>
            <w:r w:rsidRPr="00523D2B">
              <w:rPr>
                <w:rFonts w:asciiTheme="minorHAnsi" w:hAnsiTheme="minorHAnsi" w:cstheme="minorHAnsi"/>
                <w:bCs/>
                <w:sz w:val="16"/>
                <w:szCs w:val="16"/>
              </w:rPr>
              <w:t>Számítógépes grafika és képszerkesztés</w:t>
            </w:r>
          </w:p>
          <w:p w:rsidR="002E45EF" w:rsidRDefault="002E45EF" w:rsidP="002E45EF">
            <w:pPr>
              <w:pStyle w:val="Listaszerbekezds2"/>
              <w:numPr>
                <w:ilvl w:val="1"/>
                <w:numId w:val="26"/>
              </w:numPr>
              <w:jc w:val="left"/>
              <w:rPr>
                <w:rFonts w:asciiTheme="minorHAnsi" w:hAnsiTheme="minorHAnsi" w:cstheme="minorHAnsi"/>
                <w:bCs/>
                <w:sz w:val="16"/>
                <w:szCs w:val="16"/>
              </w:rPr>
            </w:pPr>
            <w:r w:rsidRPr="00523D2B">
              <w:rPr>
                <w:rFonts w:asciiTheme="minorHAnsi" w:hAnsiTheme="minorHAnsi" w:cstheme="minorHAnsi"/>
                <w:bCs/>
                <w:sz w:val="16"/>
                <w:szCs w:val="16"/>
              </w:rPr>
              <w:t>Bemutatókészítés</w:t>
            </w:r>
          </w:p>
          <w:p w:rsidR="002E45EF" w:rsidRDefault="002E45EF" w:rsidP="002E45EF">
            <w:pPr>
              <w:pStyle w:val="Listaszerbekezds2"/>
              <w:numPr>
                <w:ilvl w:val="1"/>
                <w:numId w:val="26"/>
              </w:numPr>
              <w:jc w:val="left"/>
              <w:rPr>
                <w:rFonts w:asciiTheme="minorHAnsi" w:hAnsiTheme="minorHAnsi" w:cstheme="minorHAnsi"/>
                <w:bCs/>
                <w:sz w:val="16"/>
                <w:szCs w:val="16"/>
              </w:rPr>
            </w:pPr>
            <w:r w:rsidRPr="00523D2B">
              <w:rPr>
                <w:rFonts w:asciiTheme="minorHAnsi" w:hAnsiTheme="minorHAnsi" w:cstheme="minorHAnsi"/>
                <w:bCs/>
                <w:sz w:val="16"/>
                <w:szCs w:val="16"/>
              </w:rPr>
              <w:t>Táblázatkezelés</w:t>
            </w:r>
          </w:p>
          <w:p w:rsidR="002E45EF" w:rsidRDefault="002E45EF" w:rsidP="002E45EF">
            <w:pPr>
              <w:pStyle w:val="Listaszerbekezds2"/>
              <w:numPr>
                <w:ilvl w:val="1"/>
                <w:numId w:val="26"/>
              </w:numPr>
              <w:jc w:val="left"/>
              <w:rPr>
                <w:rFonts w:asciiTheme="minorHAnsi" w:hAnsiTheme="minorHAnsi" w:cstheme="minorHAnsi"/>
                <w:bCs/>
                <w:sz w:val="16"/>
                <w:szCs w:val="16"/>
              </w:rPr>
            </w:pPr>
            <w:r w:rsidRPr="00523D2B">
              <w:rPr>
                <w:rFonts w:asciiTheme="minorHAnsi" w:hAnsiTheme="minorHAnsi" w:cstheme="minorHAnsi"/>
                <w:bCs/>
                <w:sz w:val="16"/>
                <w:szCs w:val="16"/>
              </w:rPr>
              <w:t>Adatbázis-kezelés</w:t>
            </w:r>
          </w:p>
          <w:p w:rsidR="002E45EF" w:rsidRDefault="002E45EF" w:rsidP="002E45EF">
            <w:pPr>
              <w:pStyle w:val="Listaszerbekezds2"/>
              <w:numPr>
                <w:ilvl w:val="1"/>
                <w:numId w:val="26"/>
              </w:numPr>
              <w:jc w:val="left"/>
              <w:rPr>
                <w:rFonts w:asciiTheme="minorHAnsi" w:hAnsiTheme="minorHAnsi" w:cstheme="minorHAnsi"/>
                <w:bCs/>
                <w:sz w:val="16"/>
                <w:szCs w:val="16"/>
              </w:rPr>
            </w:pPr>
            <w:r w:rsidRPr="00523D2B">
              <w:rPr>
                <w:rFonts w:asciiTheme="minorHAnsi" w:hAnsiTheme="minorHAnsi" w:cstheme="minorHAnsi"/>
                <w:bCs/>
                <w:sz w:val="16"/>
                <w:szCs w:val="16"/>
              </w:rPr>
              <w:t>Publikálás a világhálón</w:t>
            </w:r>
          </w:p>
          <w:p w:rsidR="002E45EF" w:rsidRDefault="002E45EF" w:rsidP="002E45EF">
            <w:pPr>
              <w:pStyle w:val="Listaszerbekezds2"/>
              <w:numPr>
                <w:ilvl w:val="1"/>
                <w:numId w:val="26"/>
              </w:numPr>
              <w:jc w:val="left"/>
              <w:rPr>
                <w:rFonts w:asciiTheme="minorHAnsi" w:hAnsiTheme="minorHAnsi" w:cstheme="minorHAnsi"/>
                <w:bCs/>
                <w:sz w:val="16"/>
                <w:szCs w:val="16"/>
              </w:rPr>
            </w:pPr>
            <w:r w:rsidRPr="00523D2B">
              <w:rPr>
                <w:rFonts w:asciiTheme="minorHAnsi" w:hAnsiTheme="minorHAnsi" w:cstheme="minorHAnsi"/>
                <w:bCs/>
                <w:sz w:val="16"/>
                <w:szCs w:val="16"/>
              </w:rPr>
              <w:t>Algoritmizálás, adatmodellezés</w:t>
            </w:r>
          </w:p>
          <w:p w:rsidR="002E45EF" w:rsidRPr="004B7985" w:rsidRDefault="002E45EF" w:rsidP="002E45EF">
            <w:pPr>
              <w:pStyle w:val="Listaszerbekezds2"/>
              <w:numPr>
                <w:ilvl w:val="1"/>
                <w:numId w:val="26"/>
              </w:numPr>
              <w:jc w:val="left"/>
              <w:rPr>
                <w:rFonts w:asciiTheme="minorHAnsi" w:hAnsiTheme="minorHAnsi" w:cstheme="minorHAnsi"/>
                <w:bCs/>
                <w:sz w:val="16"/>
                <w:szCs w:val="16"/>
              </w:rPr>
            </w:pPr>
            <w:r w:rsidRPr="00523D2B">
              <w:rPr>
                <w:rFonts w:asciiTheme="minorHAnsi" w:hAnsiTheme="minorHAnsi" w:cstheme="minorHAnsi"/>
                <w:bCs/>
                <w:sz w:val="16"/>
                <w:szCs w:val="16"/>
              </w:rPr>
              <w:t>A programozás eszközei</w:t>
            </w:r>
          </w:p>
          <w:p w:rsidR="002E45EF" w:rsidRPr="002E45EF" w:rsidRDefault="002E45EF" w:rsidP="002E45EF"/>
        </w:tc>
      </w:tr>
      <w:tr w:rsidR="00534C24" w:rsidRPr="00A15D6E" w:rsidTr="00137683">
        <w:trPr>
          <w:trHeight w:val="403"/>
        </w:trPr>
        <w:tc>
          <w:tcPr>
            <w:tcW w:w="15021" w:type="dxa"/>
            <w:gridSpan w:val="3"/>
          </w:tcPr>
          <w:p w:rsidR="00534C24" w:rsidRDefault="00534C24" w:rsidP="00534C24">
            <w:pPr>
              <w:pStyle w:val="Listaszerbekezds"/>
              <w:rPr>
                <w:b/>
                <w:sz w:val="22"/>
                <w:szCs w:val="22"/>
              </w:rPr>
            </w:pPr>
          </w:p>
          <w:p w:rsidR="00534C24" w:rsidRDefault="00534C24" w:rsidP="00534C24">
            <w:pPr>
              <w:pStyle w:val="Listaszerbekezds"/>
              <w:rPr>
                <w:b/>
                <w:sz w:val="22"/>
                <w:szCs w:val="22"/>
              </w:rPr>
            </w:pPr>
            <w:r w:rsidRPr="00F41F6F">
              <w:rPr>
                <w:b/>
                <w:sz w:val="22"/>
                <w:szCs w:val="22"/>
              </w:rPr>
              <w:t>A Kollégium pedagógiai programja</w:t>
            </w:r>
          </w:p>
          <w:p w:rsidR="00534C24" w:rsidRDefault="00534C24" w:rsidP="00534C24">
            <w:pPr>
              <w:pStyle w:val="Cmsor1"/>
              <w:spacing w:before="0"/>
              <w:outlineLvl w:val="0"/>
              <w:rPr>
                <w:rFonts w:asciiTheme="minorHAnsi" w:hAnsiTheme="minorHAnsi"/>
                <w:bCs/>
                <w:color w:val="auto"/>
                <w:sz w:val="22"/>
                <w:szCs w:val="22"/>
              </w:rPr>
            </w:pPr>
          </w:p>
        </w:tc>
      </w:tr>
      <w:tr w:rsidR="00534C24" w:rsidRPr="00A15D6E" w:rsidTr="00D746F9">
        <w:trPr>
          <w:trHeight w:val="403"/>
        </w:trPr>
        <w:tc>
          <w:tcPr>
            <w:tcW w:w="2263" w:type="dxa"/>
          </w:tcPr>
          <w:p w:rsidR="00534C24" w:rsidRPr="002A1605" w:rsidRDefault="00534C24" w:rsidP="00534C24">
            <w:pPr>
              <w:pStyle w:val="Cmsor1"/>
              <w:jc w:val="left"/>
              <w:outlineLvl w:val="0"/>
              <w:rPr>
                <w:rFonts w:asciiTheme="minorHAnsi" w:hAnsiTheme="minorHAnsi"/>
                <w:b/>
                <w:sz w:val="22"/>
                <w:szCs w:val="22"/>
              </w:rPr>
            </w:pPr>
            <w:r w:rsidRPr="002A1605">
              <w:rPr>
                <w:rFonts w:asciiTheme="minorHAnsi" w:hAnsiTheme="minorHAnsi"/>
                <w:b/>
                <w:sz w:val="22"/>
                <w:szCs w:val="22"/>
              </w:rPr>
              <w:lastRenderedPageBreak/>
              <w:t xml:space="preserve">A </w:t>
            </w:r>
            <w:r>
              <w:rPr>
                <w:rFonts w:asciiTheme="minorHAnsi" w:hAnsiTheme="minorHAnsi"/>
                <w:b/>
                <w:sz w:val="22"/>
                <w:szCs w:val="22"/>
              </w:rPr>
              <w:t xml:space="preserve">Kollégiumi </w:t>
            </w:r>
            <w:r w:rsidRPr="002A1605">
              <w:rPr>
                <w:rFonts w:asciiTheme="minorHAnsi" w:hAnsiTheme="minorHAnsi"/>
                <w:b/>
                <w:sz w:val="22"/>
                <w:szCs w:val="22"/>
              </w:rPr>
              <w:t>Pedagógiai</w:t>
            </w:r>
            <w:r>
              <w:rPr>
                <w:rFonts w:asciiTheme="minorHAnsi" w:hAnsiTheme="minorHAnsi"/>
                <w:b/>
                <w:sz w:val="22"/>
                <w:szCs w:val="22"/>
              </w:rPr>
              <w:t xml:space="preserve"> </w:t>
            </w:r>
            <w:r w:rsidRPr="002A1605">
              <w:rPr>
                <w:rFonts w:asciiTheme="minorHAnsi" w:hAnsiTheme="minorHAnsi"/>
                <w:b/>
                <w:sz w:val="22"/>
                <w:szCs w:val="22"/>
              </w:rPr>
              <w:t xml:space="preserve"> Program  </w:t>
            </w:r>
            <w:proofErr w:type="spellStart"/>
            <w:r w:rsidRPr="002A1605">
              <w:rPr>
                <w:rFonts w:asciiTheme="minorHAnsi" w:hAnsiTheme="minorHAnsi"/>
                <w:b/>
                <w:sz w:val="22"/>
                <w:szCs w:val="22"/>
              </w:rPr>
              <w:t>kiadmányozása</w:t>
            </w:r>
            <w:proofErr w:type="spellEnd"/>
          </w:p>
          <w:p w:rsidR="00534C24" w:rsidRPr="00A15D6E" w:rsidRDefault="00534C24" w:rsidP="00534C24">
            <w:pPr>
              <w:pStyle w:val="Csakszveg"/>
              <w:jc w:val="both"/>
              <w:rPr>
                <w:rFonts w:asciiTheme="minorHAnsi" w:hAnsiTheme="minorHAnsi"/>
                <w:b/>
              </w:rPr>
            </w:pPr>
          </w:p>
        </w:tc>
        <w:tc>
          <w:tcPr>
            <w:tcW w:w="5245" w:type="dxa"/>
          </w:tcPr>
          <w:p w:rsidR="00534C24" w:rsidRDefault="00534C24" w:rsidP="00534C24">
            <w:pPr>
              <w:pStyle w:val="Csakszveg"/>
              <w:jc w:val="both"/>
              <w:rPr>
                <w:rFonts w:asciiTheme="minorHAnsi" w:hAnsiTheme="minorHAnsi"/>
                <w:b/>
              </w:rPr>
            </w:pPr>
          </w:p>
          <w:p w:rsidR="00534C24" w:rsidRDefault="00534C24" w:rsidP="00534C24">
            <w:pPr>
              <w:pStyle w:val="Csakszveg"/>
              <w:jc w:val="both"/>
              <w:rPr>
                <w:rFonts w:asciiTheme="minorHAnsi" w:hAnsiTheme="minorHAnsi"/>
                <w:b/>
              </w:rPr>
            </w:pPr>
          </w:p>
          <w:p w:rsidR="00534C24" w:rsidRDefault="00534C24" w:rsidP="00534C24">
            <w:pPr>
              <w:pStyle w:val="Csakszveg"/>
              <w:jc w:val="both"/>
              <w:rPr>
                <w:rFonts w:asciiTheme="minorHAnsi" w:hAnsiTheme="minorHAnsi"/>
                <w:b/>
              </w:rPr>
            </w:pPr>
          </w:p>
          <w:p w:rsidR="00534C24" w:rsidRDefault="00534C24" w:rsidP="00534C24">
            <w:pPr>
              <w:pStyle w:val="Csakszveg"/>
              <w:jc w:val="both"/>
              <w:rPr>
                <w:rFonts w:asciiTheme="minorHAnsi" w:hAnsiTheme="minorHAnsi"/>
                <w:b/>
              </w:rPr>
            </w:pPr>
          </w:p>
          <w:p w:rsidR="00534C24" w:rsidRDefault="00534C24" w:rsidP="00534C24">
            <w:pPr>
              <w:pStyle w:val="Csakszveg"/>
              <w:jc w:val="both"/>
              <w:rPr>
                <w:rFonts w:asciiTheme="minorHAnsi" w:hAnsiTheme="minorHAnsi"/>
                <w:b/>
              </w:rPr>
            </w:pPr>
          </w:p>
          <w:p w:rsidR="00534C24" w:rsidRDefault="00534C24" w:rsidP="00534C24">
            <w:pPr>
              <w:pStyle w:val="Csakszveg"/>
              <w:jc w:val="both"/>
              <w:rPr>
                <w:rFonts w:asciiTheme="minorHAnsi" w:hAnsiTheme="minorHAnsi"/>
                <w:b/>
              </w:rPr>
            </w:pPr>
          </w:p>
          <w:p w:rsidR="00534C24" w:rsidRPr="00A15D6E" w:rsidRDefault="00534C24" w:rsidP="00534C24">
            <w:pPr>
              <w:pStyle w:val="Csakszveg"/>
              <w:jc w:val="both"/>
              <w:rPr>
                <w:rFonts w:asciiTheme="minorHAnsi" w:hAnsiTheme="minorHAnsi"/>
                <w:b/>
              </w:rPr>
            </w:pPr>
          </w:p>
        </w:tc>
        <w:tc>
          <w:tcPr>
            <w:tcW w:w="7513" w:type="dxa"/>
          </w:tcPr>
          <w:p w:rsidR="00534C24" w:rsidRDefault="00534C24" w:rsidP="00534C24">
            <w:pPr>
              <w:pStyle w:val="Csakszveg"/>
              <w:jc w:val="both"/>
              <w:rPr>
                <w:rFonts w:asciiTheme="minorHAnsi" w:hAnsiTheme="minorHAnsi"/>
                <w:b/>
                <w:color w:val="FF0000"/>
              </w:rPr>
            </w:pPr>
            <w:r w:rsidRPr="00196F0A">
              <w:rPr>
                <w:rFonts w:asciiTheme="minorHAnsi" w:hAnsiTheme="minorHAnsi"/>
                <w:b/>
                <w:color w:val="FF0000"/>
              </w:rPr>
              <w:t>Az eredeti tartalom kiegészül:</w:t>
            </w:r>
          </w:p>
          <w:p w:rsidR="00534C24" w:rsidRPr="00837294" w:rsidRDefault="00534C24" w:rsidP="00534C24">
            <w:pPr>
              <w:jc w:val="left"/>
              <w:rPr>
                <w:sz w:val="24"/>
              </w:rPr>
            </w:pPr>
            <w:r w:rsidRPr="00837294">
              <w:rPr>
                <w:sz w:val="24"/>
              </w:rPr>
              <w:t xml:space="preserve">Felülvizsgálatok, módosítások </w:t>
            </w:r>
            <w:proofErr w:type="spellStart"/>
            <w:r w:rsidRPr="00837294">
              <w:rPr>
                <w:sz w:val="24"/>
              </w:rPr>
              <w:t>kiadmányozása</w:t>
            </w:r>
            <w:proofErr w:type="spellEnd"/>
            <w:r w:rsidRPr="00837294">
              <w:rPr>
                <w:sz w:val="24"/>
              </w:rPr>
              <w:t xml:space="preserve">: </w:t>
            </w:r>
          </w:p>
          <w:p w:rsidR="00534C24" w:rsidRPr="00837294" w:rsidRDefault="00534C24" w:rsidP="00534C24">
            <w:pPr>
              <w:rPr>
                <w:sz w:val="24"/>
              </w:rPr>
            </w:pPr>
            <w:r w:rsidRPr="00837294">
              <w:rPr>
                <w:sz w:val="24"/>
              </w:rPr>
              <w:t>5</w:t>
            </w:r>
            <w:r w:rsidRPr="00837294">
              <w:rPr>
                <w:sz w:val="24"/>
              </w:rPr>
              <w:t xml:space="preserve">. módosítás </w:t>
            </w:r>
            <w:proofErr w:type="spellStart"/>
            <w:r w:rsidRPr="00837294">
              <w:rPr>
                <w:sz w:val="24"/>
              </w:rPr>
              <w:t>ikt</w:t>
            </w:r>
            <w:proofErr w:type="spellEnd"/>
            <w:r w:rsidRPr="00837294">
              <w:rPr>
                <w:sz w:val="24"/>
              </w:rPr>
              <w:t>. szám:        1</w:t>
            </w:r>
            <w:r w:rsidRPr="00837294">
              <w:rPr>
                <w:sz w:val="24"/>
              </w:rPr>
              <w:t>20</w:t>
            </w:r>
            <w:r w:rsidRPr="00837294">
              <w:rPr>
                <w:sz w:val="24"/>
              </w:rPr>
              <w:t>/2025</w:t>
            </w:r>
          </w:p>
          <w:p w:rsidR="00534C24" w:rsidRPr="00837294" w:rsidRDefault="00534C24" w:rsidP="00534C24">
            <w:pPr>
              <w:jc w:val="left"/>
            </w:pPr>
            <w:r w:rsidRPr="00837294">
              <w:t xml:space="preserve">Ügyintéző: </w:t>
            </w:r>
            <w:r w:rsidRPr="00837294">
              <w:t>Hajós Éva főigazgató (2025.), az irat aláírója</w:t>
            </w:r>
          </w:p>
          <w:p w:rsidR="00534C24" w:rsidRPr="00837294" w:rsidRDefault="00534C24" w:rsidP="00534C24">
            <w:pPr>
              <w:rPr>
                <w:sz w:val="24"/>
              </w:rPr>
            </w:pPr>
          </w:p>
          <w:p w:rsidR="00534C24" w:rsidRPr="00837294" w:rsidRDefault="00534C24" w:rsidP="00534C24">
            <w:pPr>
              <w:jc w:val="left"/>
              <w:rPr>
                <w:sz w:val="24"/>
              </w:rPr>
            </w:pPr>
            <w:r w:rsidRPr="00837294">
              <w:rPr>
                <w:sz w:val="24"/>
              </w:rPr>
              <w:t xml:space="preserve">Ügyintézés helye, ideje: 7100 Szekszárd, Kadarka u. </w:t>
            </w:r>
            <w:r w:rsidRPr="00837294">
              <w:rPr>
                <w:sz w:val="24"/>
              </w:rPr>
              <w:t>29</w:t>
            </w:r>
            <w:r w:rsidRPr="00837294">
              <w:rPr>
                <w:sz w:val="24"/>
              </w:rPr>
              <w:t>.</w:t>
            </w:r>
          </w:p>
          <w:p w:rsidR="00534C24" w:rsidRPr="00837294" w:rsidRDefault="00534C24" w:rsidP="00534C24">
            <w:pPr>
              <w:rPr>
                <w:sz w:val="24"/>
              </w:rPr>
            </w:pPr>
            <w:r w:rsidRPr="00837294">
              <w:rPr>
                <w:sz w:val="24"/>
              </w:rPr>
              <w:t>2025. január</w:t>
            </w:r>
          </w:p>
          <w:p w:rsidR="00534C24" w:rsidRPr="00837294" w:rsidRDefault="00534C24" w:rsidP="00534C24">
            <w:pPr>
              <w:pStyle w:val="Csakszveg"/>
              <w:jc w:val="both"/>
              <w:rPr>
                <w:rFonts w:asciiTheme="minorHAnsi" w:hAnsiTheme="minorHAnsi"/>
              </w:rPr>
            </w:pPr>
          </w:p>
          <w:p w:rsidR="00534C24" w:rsidRDefault="00534C24" w:rsidP="00534C24">
            <w:pPr>
              <w:pStyle w:val="Csakszveg"/>
              <w:jc w:val="both"/>
              <w:rPr>
                <w:rFonts w:asciiTheme="minorHAnsi" w:hAnsiTheme="minorHAnsi"/>
                <w:b/>
              </w:rPr>
            </w:pPr>
          </w:p>
        </w:tc>
      </w:tr>
      <w:tr w:rsidR="00534C24" w:rsidRPr="00A15D6E" w:rsidTr="00D746F9">
        <w:trPr>
          <w:trHeight w:val="403"/>
        </w:trPr>
        <w:tc>
          <w:tcPr>
            <w:tcW w:w="2263" w:type="dxa"/>
          </w:tcPr>
          <w:p w:rsidR="00534C24" w:rsidRPr="00F41F6F" w:rsidRDefault="00534C24" w:rsidP="00534C24">
            <w:pPr>
              <w:pStyle w:val="Listaszerbekezds"/>
              <w:rPr>
                <w:rFonts w:cstheme="minorHAnsi"/>
                <w:sz w:val="22"/>
                <w:szCs w:val="22"/>
              </w:rPr>
            </w:pPr>
            <w:r w:rsidRPr="00F41F6F">
              <w:rPr>
                <w:sz w:val="22"/>
                <w:szCs w:val="22"/>
              </w:rPr>
              <w:t>A Kollégium pedagógiai programja</w:t>
            </w:r>
          </w:p>
        </w:tc>
        <w:tc>
          <w:tcPr>
            <w:tcW w:w="5245" w:type="dxa"/>
          </w:tcPr>
          <w:p w:rsidR="00534C24" w:rsidRDefault="00534C24" w:rsidP="00534C24">
            <w:pPr>
              <w:jc w:val="left"/>
            </w:pPr>
          </w:p>
          <w:p w:rsidR="00534C24" w:rsidRDefault="00534C24" w:rsidP="00534C24">
            <w:pPr>
              <w:jc w:val="left"/>
            </w:pPr>
          </w:p>
          <w:p w:rsidR="00534C24" w:rsidRDefault="00534C24" w:rsidP="00534C24">
            <w:pPr>
              <w:jc w:val="left"/>
              <w:rPr>
                <w:sz w:val="22"/>
                <w:szCs w:val="22"/>
              </w:rPr>
            </w:pPr>
            <w:r w:rsidRPr="00F41F6F">
              <w:rPr>
                <w:sz w:val="22"/>
                <w:szCs w:val="22"/>
              </w:rPr>
              <w:t>igaz</w:t>
            </w:r>
            <w:r>
              <w:rPr>
                <w:sz w:val="22"/>
                <w:szCs w:val="22"/>
              </w:rPr>
              <w:t>g</w:t>
            </w:r>
            <w:r w:rsidRPr="00F41F6F">
              <w:rPr>
                <w:sz w:val="22"/>
                <w:szCs w:val="22"/>
              </w:rPr>
              <w:t xml:space="preserve">ató </w:t>
            </w:r>
          </w:p>
          <w:p w:rsidR="00534C24" w:rsidRPr="00F41F6F" w:rsidRDefault="00534C24" w:rsidP="00534C24">
            <w:pPr>
              <w:jc w:val="left"/>
              <w:rPr>
                <w:sz w:val="22"/>
                <w:szCs w:val="22"/>
              </w:rPr>
            </w:pPr>
            <w:r>
              <w:rPr>
                <w:sz w:val="22"/>
                <w:szCs w:val="22"/>
              </w:rPr>
              <w:t>kollégiumvezető</w:t>
            </w:r>
          </w:p>
        </w:tc>
        <w:tc>
          <w:tcPr>
            <w:tcW w:w="7513" w:type="dxa"/>
          </w:tcPr>
          <w:p w:rsidR="00534C24" w:rsidRPr="00F41F6F" w:rsidRDefault="00534C24" w:rsidP="00534C24">
            <w:pPr>
              <w:pStyle w:val="Cmsor1"/>
              <w:spacing w:before="0"/>
              <w:jc w:val="left"/>
              <w:outlineLvl w:val="0"/>
              <w:rPr>
                <w:rFonts w:asciiTheme="minorHAnsi" w:hAnsiTheme="minorHAnsi"/>
                <w:bCs/>
                <w:color w:val="FF0000"/>
                <w:sz w:val="22"/>
                <w:szCs w:val="22"/>
              </w:rPr>
            </w:pPr>
            <w:r w:rsidRPr="00F41F6F">
              <w:rPr>
                <w:rFonts w:asciiTheme="minorHAnsi" w:hAnsiTheme="minorHAnsi"/>
                <w:bCs/>
                <w:color w:val="FF0000"/>
                <w:sz w:val="22"/>
                <w:szCs w:val="22"/>
              </w:rPr>
              <w:t xml:space="preserve">valamennyi előforduló helyen  </w:t>
            </w:r>
            <w:r w:rsidRPr="00F41F6F">
              <w:rPr>
                <w:rFonts w:asciiTheme="minorHAnsi" w:hAnsiTheme="minorHAnsi"/>
                <w:bCs/>
                <w:color w:val="FF0000"/>
                <w:sz w:val="22"/>
                <w:szCs w:val="22"/>
              </w:rPr>
              <w:t>a vezetők megnevezése módosul</w:t>
            </w:r>
          </w:p>
          <w:p w:rsidR="00534C24" w:rsidRPr="00F41F6F" w:rsidRDefault="00534C24" w:rsidP="00534C24">
            <w:pPr>
              <w:jc w:val="left"/>
            </w:pPr>
          </w:p>
          <w:p w:rsidR="00534C24" w:rsidRDefault="00534C24" w:rsidP="00534C24">
            <w:pPr>
              <w:pStyle w:val="Cmsor1"/>
              <w:spacing w:before="0"/>
              <w:jc w:val="left"/>
              <w:outlineLvl w:val="0"/>
              <w:rPr>
                <w:rFonts w:asciiTheme="minorHAnsi" w:hAnsiTheme="minorHAnsi"/>
                <w:bCs/>
                <w:color w:val="auto"/>
                <w:sz w:val="22"/>
                <w:szCs w:val="22"/>
              </w:rPr>
            </w:pPr>
            <w:r w:rsidRPr="00F41F6F">
              <w:rPr>
                <w:rFonts w:asciiTheme="minorHAnsi" w:hAnsiTheme="minorHAnsi"/>
                <w:bCs/>
                <w:color w:val="auto"/>
                <w:sz w:val="22"/>
                <w:szCs w:val="22"/>
              </w:rPr>
              <w:t>főigazgató</w:t>
            </w:r>
          </w:p>
          <w:p w:rsidR="00534C24" w:rsidRPr="00F41F6F" w:rsidRDefault="00534C24" w:rsidP="00534C24">
            <w:pPr>
              <w:jc w:val="left"/>
              <w:rPr>
                <w:sz w:val="22"/>
                <w:szCs w:val="22"/>
              </w:rPr>
            </w:pPr>
            <w:r w:rsidRPr="00F41F6F">
              <w:rPr>
                <w:sz w:val="22"/>
                <w:szCs w:val="22"/>
              </w:rPr>
              <w:t>tagintézmény-igazgató</w:t>
            </w:r>
          </w:p>
        </w:tc>
      </w:tr>
      <w:tr w:rsidR="00534C24" w:rsidRPr="00A15D6E" w:rsidTr="00D746F9">
        <w:trPr>
          <w:trHeight w:val="403"/>
        </w:trPr>
        <w:tc>
          <w:tcPr>
            <w:tcW w:w="2263" w:type="dxa"/>
          </w:tcPr>
          <w:p w:rsidR="00534C24" w:rsidRPr="00837294" w:rsidRDefault="00534C24" w:rsidP="00534C24">
            <w:pPr>
              <w:pStyle w:val="Listaszerbekezds"/>
              <w:rPr>
                <w:sz w:val="22"/>
                <w:szCs w:val="22"/>
              </w:rPr>
            </w:pPr>
            <w:bookmarkStart w:id="51" w:name="_Toc259513049"/>
            <w:bookmarkStart w:id="52" w:name="_Toc264289827"/>
            <w:bookmarkStart w:id="53" w:name="_Toc264296714"/>
            <w:bookmarkStart w:id="54" w:name="_Toc264636488"/>
            <w:bookmarkStart w:id="55" w:name="_Toc264877065"/>
            <w:bookmarkStart w:id="56" w:name="_Toc49712244"/>
            <w:r>
              <w:rPr>
                <w:sz w:val="22"/>
                <w:szCs w:val="22"/>
              </w:rPr>
              <w:t>5.2.</w:t>
            </w:r>
            <w:r w:rsidRPr="00837294">
              <w:rPr>
                <w:sz w:val="22"/>
                <w:szCs w:val="22"/>
              </w:rPr>
              <w:t>Együttműködés az iskolákkal</w:t>
            </w:r>
            <w:bookmarkEnd w:id="51"/>
            <w:bookmarkEnd w:id="52"/>
            <w:bookmarkEnd w:id="53"/>
            <w:bookmarkEnd w:id="54"/>
            <w:bookmarkEnd w:id="55"/>
            <w:bookmarkEnd w:id="56"/>
          </w:p>
        </w:tc>
        <w:tc>
          <w:tcPr>
            <w:tcW w:w="5245" w:type="dxa"/>
          </w:tcPr>
          <w:p w:rsidR="00534C24" w:rsidRPr="00837294" w:rsidRDefault="00534C24" w:rsidP="00534C24">
            <w:pPr>
              <w:rPr>
                <w:sz w:val="22"/>
                <w:szCs w:val="22"/>
              </w:rPr>
            </w:pPr>
            <w:r w:rsidRPr="00837294">
              <w:rPr>
                <w:sz w:val="22"/>
                <w:szCs w:val="22"/>
              </w:rPr>
              <w:t>5.2.</w:t>
            </w:r>
            <w:r w:rsidRPr="00837294">
              <w:rPr>
                <w:sz w:val="22"/>
                <w:szCs w:val="22"/>
              </w:rPr>
              <w:tab/>
              <w:t>Együttműködés az iskolákkal</w:t>
            </w:r>
          </w:p>
          <w:p w:rsidR="00534C24" w:rsidRPr="00837294" w:rsidRDefault="00534C24" w:rsidP="00534C24">
            <w:pPr>
              <w:rPr>
                <w:sz w:val="22"/>
                <w:szCs w:val="22"/>
              </w:rPr>
            </w:pPr>
          </w:p>
          <w:p w:rsidR="00534C24" w:rsidRDefault="00534C24" w:rsidP="00534C24">
            <w:pPr>
              <w:rPr>
                <w:sz w:val="22"/>
                <w:szCs w:val="22"/>
              </w:rPr>
            </w:pPr>
            <w:r w:rsidRPr="00837294">
              <w:rPr>
                <w:sz w:val="22"/>
                <w:szCs w:val="22"/>
              </w:rPr>
              <w:t>5.2.1.</w:t>
            </w:r>
            <w:r w:rsidRPr="00837294">
              <w:rPr>
                <w:sz w:val="22"/>
                <w:szCs w:val="22"/>
              </w:rPr>
              <w:tab/>
              <w:t>A partneriskolák</w:t>
            </w:r>
          </w:p>
          <w:p w:rsidR="00534C24" w:rsidRPr="00AB6DD2" w:rsidRDefault="00534C24" w:rsidP="00534C24">
            <w:pPr>
              <w:jc w:val="both"/>
              <w:rPr>
                <w:rFonts w:cs="Arial"/>
                <w:bCs/>
              </w:rPr>
            </w:pPr>
            <w:r w:rsidRPr="00AB6DD2">
              <w:rPr>
                <w:rFonts w:cs="Arial"/>
                <w:bCs/>
              </w:rPr>
              <w:t>A Szekszárdi I. Béla Gimnázium mellett további középiskolákkal állunk kapcsolatban:</w:t>
            </w:r>
          </w:p>
          <w:p w:rsidR="00534C24" w:rsidRPr="00AB6DD2" w:rsidRDefault="00534C24" w:rsidP="00534C24">
            <w:pPr>
              <w:numPr>
                <w:ilvl w:val="0"/>
                <w:numId w:val="22"/>
              </w:numPr>
              <w:tabs>
                <w:tab w:val="num" w:pos="720"/>
              </w:tabs>
              <w:ind w:left="720"/>
              <w:jc w:val="both"/>
              <w:rPr>
                <w:rFonts w:cs="Arial"/>
              </w:rPr>
            </w:pPr>
            <w:r w:rsidRPr="00AB6DD2">
              <w:rPr>
                <w:rFonts w:cs="Arial"/>
              </w:rPr>
              <w:t xml:space="preserve">Szekszárdi Garay János Gimnázium, </w:t>
            </w:r>
          </w:p>
          <w:p w:rsidR="00534C24" w:rsidRPr="00AB6DD2" w:rsidRDefault="00534C24" w:rsidP="00534C24">
            <w:pPr>
              <w:numPr>
                <w:ilvl w:val="0"/>
                <w:numId w:val="22"/>
              </w:numPr>
              <w:tabs>
                <w:tab w:val="num" w:pos="720"/>
              </w:tabs>
              <w:ind w:left="720"/>
              <w:jc w:val="both"/>
              <w:rPr>
                <w:rFonts w:cs="Arial"/>
              </w:rPr>
            </w:pPr>
            <w:r w:rsidRPr="00AB6DD2">
              <w:rPr>
                <w:rFonts w:cs="Arial"/>
              </w:rPr>
              <w:t>Szekszárdi Szakképzési Centrum Tagintézményei:</w:t>
            </w:r>
          </w:p>
          <w:p w:rsidR="00534C24" w:rsidRPr="00AB6DD2" w:rsidRDefault="00534C24" w:rsidP="00534C24">
            <w:pPr>
              <w:pStyle w:val="Listaszerbekezds"/>
              <w:numPr>
                <w:ilvl w:val="0"/>
                <w:numId w:val="23"/>
              </w:numPr>
              <w:autoSpaceDE w:val="0"/>
              <w:autoSpaceDN w:val="0"/>
              <w:adjustRightInd w:val="0"/>
              <w:contextualSpacing w:val="0"/>
              <w:jc w:val="both"/>
              <w:rPr>
                <w:rFonts w:asciiTheme="minorHAnsi" w:hAnsiTheme="minorHAnsi"/>
                <w:b/>
                <w:sz w:val="22"/>
                <w:szCs w:val="22"/>
              </w:rPr>
            </w:pPr>
            <w:r w:rsidRPr="00AB6DD2">
              <w:rPr>
                <w:rFonts w:asciiTheme="minorHAnsi" w:hAnsiTheme="minorHAnsi"/>
                <w:sz w:val="22"/>
                <w:szCs w:val="22"/>
              </w:rPr>
              <w:t>Szekszárdi SZC Szent László Szakképző Iskolája és Kollégiuma</w:t>
            </w:r>
          </w:p>
          <w:p w:rsidR="00534C24" w:rsidRPr="00AB6DD2" w:rsidRDefault="00534C24" w:rsidP="00534C24">
            <w:pPr>
              <w:pStyle w:val="Listaszerbekezds"/>
              <w:numPr>
                <w:ilvl w:val="0"/>
                <w:numId w:val="23"/>
              </w:numPr>
              <w:autoSpaceDE w:val="0"/>
              <w:autoSpaceDN w:val="0"/>
              <w:adjustRightInd w:val="0"/>
              <w:contextualSpacing w:val="0"/>
              <w:jc w:val="both"/>
              <w:rPr>
                <w:rFonts w:asciiTheme="minorHAnsi" w:hAnsiTheme="minorHAnsi"/>
                <w:b/>
                <w:sz w:val="22"/>
                <w:szCs w:val="22"/>
              </w:rPr>
            </w:pPr>
            <w:r w:rsidRPr="00AB6DD2">
              <w:rPr>
                <w:rFonts w:asciiTheme="minorHAnsi" w:hAnsiTheme="minorHAnsi"/>
                <w:sz w:val="22"/>
                <w:szCs w:val="22"/>
              </w:rPr>
              <w:t>Szekszárdi SZC Vendéglátó Szakképző Iskolája</w:t>
            </w:r>
          </w:p>
          <w:p w:rsidR="00534C24" w:rsidRPr="00AB6DD2" w:rsidRDefault="00534C24" w:rsidP="00534C24">
            <w:pPr>
              <w:pStyle w:val="Listaszerbekezds"/>
              <w:numPr>
                <w:ilvl w:val="0"/>
                <w:numId w:val="23"/>
              </w:numPr>
              <w:autoSpaceDE w:val="0"/>
              <w:autoSpaceDN w:val="0"/>
              <w:adjustRightInd w:val="0"/>
              <w:contextualSpacing w:val="0"/>
              <w:jc w:val="both"/>
              <w:rPr>
                <w:rFonts w:asciiTheme="minorHAnsi" w:hAnsiTheme="minorHAnsi"/>
                <w:b/>
                <w:sz w:val="22"/>
                <w:szCs w:val="22"/>
              </w:rPr>
            </w:pPr>
            <w:r w:rsidRPr="00AB6DD2">
              <w:rPr>
                <w:rFonts w:asciiTheme="minorHAnsi" w:hAnsiTheme="minorHAnsi"/>
                <w:sz w:val="22"/>
                <w:szCs w:val="22"/>
              </w:rPr>
              <w:t>Szekszárdi SZC Bezerédj István Szakképző Iskolája</w:t>
            </w:r>
          </w:p>
          <w:p w:rsidR="00534C24" w:rsidRPr="00AB6DD2" w:rsidRDefault="00534C24" w:rsidP="00534C24">
            <w:pPr>
              <w:numPr>
                <w:ilvl w:val="0"/>
                <w:numId w:val="22"/>
              </w:numPr>
              <w:tabs>
                <w:tab w:val="num" w:pos="720"/>
              </w:tabs>
              <w:ind w:left="720"/>
              <w:jc w:val="both"/>
              <w:rPr>
                <w:rFonts w:cs="Arial"/>
              </w:rPr>
            </w:pPr>
            <w:r w:rsidRPr="00AB6DD2">
              <w:rPr>
                <w:rFonts w:cs="Arial"/>
              </w:rPr>
              <w:t xml:space="preserve">Pécsi Tudományegyetem Egészségügyi és Szociális Szakképző Iskola és Kollégium </w:t>
            </w:r>
          </w:p>
          <w:p w:rsidR="00534C24" w:rsidRPr="00AB6DD2" w:rsidRDefault="00534C24" w:rsidP="00534C24">
            <w:pPr>
              <w:numPr>
                <w:ilvl w:val="0"/>
                <w:numId w:val="22"/>
              </w:numPr>
              <w:tabs>
                <w:tab w:val="num" w:pos="720"/>
              </w:tabs>
              <w:ind w:left="720"/>
              <w:jc w:val="both"/>
              <w:rPr>
                <w:rFonts w:cs="Arial"/>
              </w:rPr>
            </w:pPr>
            <w:r w:rsidRPr="00AB6DD2">
              <w:rPr>
                <w:rFonts w:cs="Arial"/>
              </w:rPr>
              <w:t>AM Dunántúli Agrárszakképző Központ, Csapó Dániel Mezőgazdasági Szakgimnázium, Szakközépiskola és Kollégium,</w:t>
            </w:r>
          </w:p>
          <w:p w:rsidR="00534C24" w:rsidRPr="00AB6DD2" w:rsidRDefault="00534C24" w:rsidP="00534C24">
            <w:pPr>
              <w:numPr>
                <w:ilvl w:val="0"/>
                <w:numId w:val="22"/>
              </w:numPr>
              <w:tabs>
                <w:tab w:val="num" w:pos="720"/>
              </w:tabs>
              <w:ind w:left="720"/>
              <w:jc w:val="both"/>
              <w:rPr>
                <w:rFonts w:cs="Arial"/>
              </w:rPr>
            </w:pPr>
            <w:r w:rsidRPr="00AB6DD2">
              <w:rPr>
                <w:rFonts w:cs="Arial"/>
                <w:bCs/>
              </w:rPr>
              <w:t xml:space="preserve">Szekszárdi </w:t>
            </w:r>
            <w:proofErr w:type="spellStart"/>
            <w:r w:rsidRPr="00AB6DD2">
              <w:rPr>
                <w:rFonts w:cs="Arial"/>
                <w:bCs/>
              </w:rPr>
              <w:t>Kolping</w:t>
            </w:r>
            <w:proofErr w:type="spellEnd"/>
            <w:r w:rsidRPr="00AB6DD2">
              <w:rPr>
                <w:rFonts w:cs="Arial"/>
                <w:bCs/>
              </w:rPr>
              <w:t xml:space="preserve"> Katolikus Szakképző Iskola és Alapfokú Művészetoktatási Intézmény</w:t>
            </w:r>
          </w:p>
          <w:p w:rsidR="00534C24" w:rsidRPr="00AB6DD2" w:rsidRDefault="00534C24" w:rsidP="00534C24">
            <w:pPr>
              <w:numPr>
                <w:ilvl w:val="0"/>
                <w:numId w:val="22"/>
              </w:numPr>
              <w:tabs>
                <w:tab w:val="num" w:pos="720"/>
              </w:tabs>
              <w:ind w:left="720"/>
              <w:jc w:val="both"/>
              <w:rPr>
                <w:rFonts w:cs="Arial"/>
              </w:rPr>
            </w:pPr>
            <w:r w:rsidRPr="00AB6DD2">
              <w:rPr>
                <w:rFonts w:cs="Arial"/>
              </w:rPr>
              <w:t>Baptista „Esély” Szolgáltató és Szakképző Iskola.</w:t>
            </w:r>
          </w:p>
          <w:p w:rsidR="00534C24" w:rsidRPr="00837294" w:rsidRDefault="00534C24" w:rsidP="00534C24">
            <w:pPr>
              <w:jc w:val="left"/>
              <w:rPr>
                <w:sz w:val="22"/>
                <w:szCs w:val="22"/>
              </w:rPr>
            </w:pPr>
          </w:p>
        </w:tc>
        <w:tc>
          <w:tcPr>
            <w:tcW w:w="7513" w:type="dxa"/>
          </w:tcPr>
          <w:p w:rsidR="00534C24" w:rsidRDefault="00534C24" w:rsidP="00534C24">
            <w:pPr>
              <w:pStyle w:val="Cmsor1"/>
              <w:spacing w:before="0"/>
              <w:jc w:val="left"/>
              <w:outlineLvl w:val="0"/>
              <w:rPr>
                <w:rFonts w:asciiTheme="minorHAnsi" w:hAnsiTheme="minorHAnsi"/>
                <w:bCs/>
                <w:color w:val="FF0000"/>
                <w:sz w:val="22"/>
                <w:szCs w:val="22"/>
              </w:rPr>
            </w:pPr>
            <w:r>
              <w:rPr>
                <w:rFonts w:asciiTheme="minorHAnsi" w:hAnsiTheme="minorHAnsi"/>
                <w:bCs/>
                <w:color w:val="FF0000"/>
                <w:sz w:val="22"/>
                <w:szCs w:val="22"/>
              </w:rPr>
              <w:t xml:space="preserve">A partnerintézmények neve megváltozott, aktualizáltuk </w:t>
            </w:r>
          </w:p>
          <w:p w:rsidR="00534C24" w:rsidRDefault="00534C24" w:rsidP="00534C24"/>
          <w:p w:rsidR="00534C24" w:rsidRPr="00837294" w:rsidRDefault="00534C24" w:rsidP="00534C24">
            <w:pPr>
              <w:jc w:val="left"/>
              <w:rPr>
                <w:sz w:val="22"/>
                <w:szCs w:val="22"/>
              </w:rPr>
            </w:pPr>
            <w:r w:rsidRPr="00837294">
              <w:rPr>
                <w:sz w:val="22"/>
                <w:szCs w:val="22"/>
              </w:rPr>
              <w:t>5.2.</w:t>
            </w:r>
            <w:r w:rsidRPr="00837294">
              <w:rPr>
                <w:sz w:val="22"/>
                <w:szCs w:val="22"/>
              </w:rPr>
              <w:tab/>
              <w:t>Együttműködés az iskolákkal</w:t>
            </w:r>
          </w:p>
          <w:p w:rsidR="00534C24" w:rsidRPr="00837294" w:rsidRDefault="00534C24" w:rsidP="00534C24">
            <w:pPr>
              <w:rPr>
                <w:sz w:val="22"/>
                <w:szCs w:val="22"/>
              </w:rPr>
            </w:pPr>
          </w:p>
          <w:p w:rsidR="00534C24" w:rsidRDefault="00534C24" w:rsidP="00534C24">
            <w:pPr>
              <w:jc w:val="left"/>
              <w:rPr>
                <w:sz w:val="22"/>
                <w:szCs w:val="22"/>
              </w:rPr>
            </w:pPr>
            <w:r w:rsidRPr="00837294">
              <w:rPr>
                <w:sz w:val="22"/>
                <w:szCs w:val="22"/>
              </w:rPr>
              <w:t>5.2.1.</w:t>
            </w:r>
            <w:r w:rsidRPr="00837294">
              <w:rPr>
                <w:sz w:val="22"/>
                <w:szCs w:val="22"/>
              </w:rPr>
              <w:tab/>
              <w:t>A partneriskolák</w:t>
            </w:r>
          </w:p>
          <w:p w:rsidR="00534C24" w:rsidRDefault="00534C24" w:rsidP="00534C24"/>
          <w:p w:rsidR="00534C24" w:rsidRPr="0071512F" w:rsidRDefault="00534C24" w:rsidP="00534C24">
            <w:pPr>
              <w:jc w:val="both"/>
              <w:rPr>
                <w:rFonts w:ascii="Calibri" w:hAnsi="Calibri" w:cs="Arial"/>
                <w:bCs/>
              </w:rPr>
            </w:pPr>
            <w:r w:rsidRPr="0071512F">
              <w:rPr>
                <w:rFonts w:ascii="Calibri" w:hAnsi="Calibri" w:cs="Arial"/>
                <w:bCs/>
              </w:rPr>
              <w:t>A Szekszárdi I. Béla Gimnázium mellett további középiskolákkal állunk kapcsolatban:</w:t>
            </w:r>
          </w:p>
          <w:p w:rsidR="00534C24" w:rsidRPr="0071512F" w:rsidRDefault="00534C24" w:rsidP="00534C24">
            <w:pPr>
              <w:numPr>
                <w:ilvl w:val="0"/>
                <w:numId w:val="22"/>
              </w:numPr>
              <w:tabs>
                <w:tab w:val="num" w:pos="720"/>
              </w:tabs>
              <w:ind w:left="720"/>
              <w:jc w:val="both"/>
              <w:rPr>
                <w:rFonts w:ascii="Calibri" w:hAnsi="Calibri" w:cs="Arial"/>
              </w:rPr>
            </w:pPr>
            <w:r w:rsidRPr="0071512F">
              <w:rPr>
                <w:rFonts w:ascii="Calibri" w:hAnsi="Calibri" w:cs="Arial"/>
              </w:rPr>
              <w:t xml:space="preserve">Szekszárdi Garay János Gimnázium, </w:t>
            </w:r>
          </w:p>
          <w:p w:rsidR="00534C24" w:rsidRPr="0071512F" w:rsidRDefault="00534C24" w:rsidP="00534C24">
            <w:pPr>
              <w:numPr>
                <w:ilvl w:val="0"/>
                <w:numId w:val="22"/>
              </w:numPr>
              <w:tabs>
                <w:tab w:val="num" w:pos="720"/>
              </w:tabs>
              <w:ind w:left="720"/>
              <w:jc w:val="both"/>
              <w:rPr>
                <w:rFonts w:ascii="Calibri" w:hAnsi="Calibri" w:cs="Arial"/>
              </w:rPr>
            </w:pPr>
            <w:r w:rsidRPr="0071512F">
              <w:rPr>
                <w:rFonts w:ascii="Calibri" w:hAnsi="Calibri" w:cs="Arial"/>
              </w:rPr>
              <w:t>Tolna Vármegyei Szakképzési Centrum Tagintézményei:</w:t>
            </w:r>
          </w:p>
          <w:p w:rsidR="00534C24" w:rsidRPr="0071512F" w:rsidRDefault="00534C24" w:rsidP="00534C24">
            <w:pPr>
              <w:numPr>
                <w:ilvl w:val="0"/>
                <w:numId w:val="23"/>
              </w:numPr>
              <w:autoSpaceDE w:val="0"/>
              <w:autoSpaceDN w:val="0"/>
              <w:adjustRightInd w:val="0"/>
              <w:jc w:val="both"/>
              <w:rPr>
                <w:rFonts w:ascii="Calibri" w:hAnsi="Calibri" w:cs="Arial"/>
                <w:bCs/>
              </w:rPr>
            </w:pPr>
            <w:r w:rsidRPr="0071512F">
              <w:rPr>
                <w:rFonts w:ascii="Calibri" w:hAnsi="Calibri" w:cs="Arial"/>
                <w:bCs/>
              </w:rPr>
              <w:t>Tolna Vármegyei SZC Ady Endre Technikum és Kollégium</w:t>
            </w:r>
          </w:p>
          <w:p w:rsidR="00534C24" w:rsidRPr="0071512F" w:rsidRDefault="00534C24" w:rsidP="00534C24">
            <w:pPr>
              <w:numPr>
                <w:ilvl w:val="0"/>
                <w:numId w:val="23"/>
              </w:numPr>
              <w:autoSpaceDE w:val="0"/>
              <w:autoSpaceDN w:val="0"/>
              <w:adjustRightInd w:val="0"/>
              <w:jc w:val="both"/>
              <w:rPr>
                <w:rFonts w:ascii="Calibri" w:hAnsi="Calibri" w:cs="Arial"/>
                <w:bCs/>
              </w:rPr>
            </w:pPr>
            <w:r w:rsidRPr="0071512F">
              <w:rPr>
                <w:rFonts w:ascii="Calibri" w:hAnsi="Calibri" w:cs="Arial"/>
                <w:bCs/>
              </w:rPr>
              <w:t>Tolna Vármegyei SZC Hunyadi Mátyás Vendéglátó és Turisztikai Technikum és Szakképző Iskola</w:t>
            </w:r>
          </w:p>
          <w:p w:rsidR="00534C24" w:rsidRPr="0071512F" w:rsidRDefault="00534C24" w:rsidP="00534C24">
            <w:pPr>
              <w:numPr>
                <w:ilvl w:val="0"/>
                <w:numId w:val="23"/>
              </w:numPr>
              <w:autoSpaceDE w:val="0"/>
              <w:autoSpaceDN w:val="0"/>
              <w:adjustRightInd w:val="0"/>
              <w:jc w:val="both"/>
              <w:rPr>
                <w:rFonts w:ascii="Calibri" w:hAnsi="Calibri" w:cs="Arial"/>
                <w:bCs/>
              </w:rPr>
            </w:pPr>
            <w:r w:rsidRPr="0071512F">
              <w:rPr>
                <w:rFonts w:ascii="Calibri" w:hAnsi="Calibri" w:cs="Arial"/>
                <w:bCs/>
              </w:rPr>
              <w:t>Tolna Vármegyei SZC Bezerédj István Technikum</w:t>
            </w:r>
          </w:p>
          <w:p w:rsidR="00534C24" w:rsidRPr="0071512F" w:rsidRDefault="00534C24" w:rsidP="00534C24">
            <w:pPr>
              <w:numPr>
                <w:ilvl w:val="0"/>
                <w:numId w:val="22"/>
              </w:numPr>
              <w:tabs>
                <w:tab w:val="num" w:pos="720"/>
              </w:tabs>
              <w:ind w:left="720"/>
              <w:jc w:val="both"/>
              <w:rPr>
                <w:rFonts w:ascii="Calibri" w:hAnsi="Calibri" w:cs="Arial"/>
              </w:rPr>
            </w:pPr>
            <w:r w:rsidRPr="0071512F">
              <w:rPr>
                <w:rFonts w:ascii="Calibri" w:hAnsi="Calibri" w:cs="Arial"/>
              </w:rPr>
              <w:t xml:space="preserve">Pécsi Tudományegyetem Kelemen Endre Egészségügyi Technikum és Szakképző Iskola </w:t>
            </w:r>
          </w:p>
          <w:p w:rsidR="00534C24" w:rsidRPr="0071512F" w:rsidRDefault="00534C24" w:rsidP="00534C24">
            <w:pPr>
              <w:numPr>
                <w:ilvl w:val="0"/>
                <w:numId w:val="22"/>
              </w:numPr>
              <w:tabs>
                <w:tab w:val="num" w:pos="720"/>
              </w:tabs>
              <w:ind w:left="720"/>
              <w:jc w:val="both"/>
              <w:rPr>
                <w:rFonts w:ascii="Calibri" w:hAnsi="Calibri" w:cs="Arial"/>
              </w:rPr>
            </w:pPr>
            <w:r w:rsidRPr="0071512F">
              <w:rPr>
                <w:rFonts w:ascii="Calibri" w:hAnsi="Calibri" w:cs="Arial"/>
              </w:rPr>
              <w:t xml:space="preserve">Déli </w:t>
            </w:r>
            <w:proofErr w:type="spellStart"/>
            <w:r w:rsidRPr="0071512F">
              <w:rPr>
                <w:rFonts w:ascii="Calibri" w:hAnsi="Calibri" w:cs="Arial"/>
              </w:rPr>
              <w:t>ASzC</w:t>
            </w:r>
            <w:proofErr w:type="spellEnd"/>
            <w:r w:rsidRPr="0071512F">
              <w:rPr>
                <w:rFonts w:ascii="Calibri" w:hAnsi="Calibri" w:cs="Arial"/>
              </w:rPr>
              <w:t xml:space="preserve"> Csapó Dániel Mezőgazdasági Technikum, Szakképző Iskola és Kollégium</w:t>
            </w:r>
          </w:p>
          <w:p w:rsidR="00534C24" w:rsidRPr="0071512F" w:rsidRDefault="00534C24" w:rsidP="00534C24">
            <w:pPr>
              <w:numPr>
                <w:ilvl w:val="0"/>
                <w:numId w:val="22"/>
              </w:numPr>
              <w:tabs>
                <w:tab w:val="num" w:pos="720"/>
              </w:tabs>
              <w:ind w:left="720"/>
              <w:jc w:val="both"/>
              <w:rPr>
                <w:rFonts w:ascii="Calibri" w:hAnsi="Calibri" w:cs="Arial"/>
              </w:rPr>
            </w:pPr>
            <w:r w:rsidRPr="0071512F">
              <w:rPr>
                <w:rFonts w:ascii="Calibri" w:hAnsi="Calibri" w:cs="Arial"/>
                <w:bCs/>
              </w:rPr>
              <w:t xml:space="preserve">Szekszárdi </w:t>
            </w:r>
            <w:proofErr w:type="spellStart"/>
            <w:r w:rsidRPr="0071512F">
              <w:rPr>
                <w:rFonts w:ascii="Calibri" w:hAnsi="Calibri" w:cs="Arial"/>
                <w:bCs/>
              </w:rPr>
              <w:t>Kolping</w:t>
            </w:r>
            <w:proofErr w:type="spellEnd"/>
            <w:r w:rsidRPr="0071512F">
              <w:rPr>
                <w:rFonts w:ascii="Calibri" w:hAnsi="Calibri" w:cs="Arial"/>
                <w:bCs/>
              </w:rPr>
              <w:t xml:space="preserve"> Katolikus Szakképző Iskola, Gimnázium, Szakgimnázium, Szakiskola és Alapfokú Művészeti Iskola</w:t>
            </w:r>
          </w:p>
          <w:p w:rsidR="00534C24" w:rsidRPr="0071512F" w:rsidRDefault="00534C24" w:rsidP="00534C24"/>
        </w:tc>
      </w:tr>
    </w:tbl>
    <w:p w:rsidR="00B634A7" w:rsidRDefault="00C21C20">
      <w:pPr>
        <w:rPr>
          <w:b/>
        </w:rPr>
      </w:pPr>
      <w:r w:rsidRPr="00C21C20">
        <w:rPr>
          <w:b/>
        </w:rPr>
        <w:lastRenderedPageBreak/>
        <w:t xml:space="preserve">Könyvtárpedagógiai Program módosításai: </w:t>
      </w:r>
    </w:p>
    <w:tbl>
      <w:tblPr>
        <w:tblStyle w:val="Rcsostblzat"/>
        <w:tblW w:w="0" w:type="auto"/>
        <w:tblLook w:val="04A0" w:firstRow="1" w:lastRow="0" w:firstColumn="1" w:lastColumn="0" w:noHBand="0" w:noVBand="1"/>
      </w:tblPr>
      <w:tblGrid>
        <w:gridCol w:w="7366"/>
        <w:gridCol w:w="7655"/>
      </w:tblGrid>
      <w:tr w:rsidR="00C21C20" w:rsidTr="002421CB">
        <w:tc>
          <w:tcPr>
            <w:tcW w:w="15021" w:type="dxa"/>
            <w:gridSpan w:val="2"/>
          </w:tcPr>
          <w:p w:rsidR="00C21C20" w:rsidRPr="00E550A7" w:rsidRDefault="00C21C20" w:rsidP="00E2211F">
            <w:pPr>
              <w:rPr>
                <w:b/>
                <w:sz w:val="24"/>
                <w:szCs w:val="24"/>
              </w:rPr>
            </w:pPr>
            <w:r w:rsidRPr="00E550A7">
              <w:rPr>
                <w:b/>
                <w:sz w:val="24"/>
                <w:szCs w:val="24"/>
              </w:rPr>
              <w:t>Szekszárdi I. Béla Gimnázium Könyvtárpedagógiai Program</w:t>
            </w:r>
          </w:p>
        </w:tc>
      </w:tr>
      <w:tr w:rsidR="00C21C20" w:rsidTr="002421CB">
        <w:tc>
          <w:tcPr>
            <w:tcW w:w="7366" w:type="dxa"/>
          </w:tcPr>
          <w:p w:rsidR="00C21C20" w:rsidRPr="00E550A7" w:rsidRDefault="00C21C20" w:rsidP="00E2211F">
            <w:pPr>
              <w:rPr>
                <w:b/>
                <w:sz w:val="24"/>
                <w:szCs w:val="24"/>
              </w:rPr>
            </w:pPr>
            <w:r w:rsidRPr="00E550A7">
              <w:rPr>
                <w:b/>
                <w:sz w:val="24"/>
                <w:szCs w:val="24"/>
              </w:rPr>
              <w:t>2021-es változata</w:t>
            </w:r>
          </w:p>
        </w:tc>
        <w:tc>
          <w:tcPr>
            <w:tcW w:w="7655" w:type="dxa"/>
          </w:tcPr>
          <w:p w:rsidR="00C21C20" w:rsidRPr="00E550A7" w:rsidRDefault="00C21C20" w:rsidP="00E2211F">
            <w:pPr>
              <w:rPr>
                <w:b/>
                <w:sz w:val="24"/>
                <w:szCs w:val="24"/>
              </w:rPr>
            </w:pPr>
            <w:r w:rsidRPr="00E550A7">
              <w:rPr>
                <w:b/>
                <w:sz w:val="24"/>
                <w:szCs w:val="24"/>
              </w:rPr>
              <w:t>202</w:t>
            </w:r>
            <w:r>
              <w:rPr>
                <w:b/>
                <w:sz w:val="24"/>
                <w:szCs w:val="24"/>
              </w:rPr>
              <w:t>4-e</w:t>
            </w:r>
            <w:r w:rsidRPr="00E550A7">
              <w:rPr>
                <w:b/>
                <w:sz w:val="24"/>
                <w:szCs w:val="24"/>
              </w:rPr>
              <w:t>s változata</w:t>
            </w:r>
          </w:p>
        </w:tc>
      </w:tr>
      <w:tr w:rsidR="00C21C20" w:rsidTr="002421CB">
        <w:tc>
          <w:tcPr>
            <w:tcW w:w="7366" w:type="dxa"/>
          </w:tcPr>
          <w:p w:rsidR="00C21C20" w:rsidRPr="00E550A7" w:rsidRDefault="00C21C20" w:rsidP="00E2211F">
            <w:pPr>
              <w:rPr>
                <w:b/>
                <w:sz w:val="24"/>
                <w:szCs w:val="24"/>
              </w:rPr>
            </w:pPr>
            <w:r w:rsidRPr="00E550A7">
              <w:rPr>
                <w:rFonts w:eastAsia="Calibri"/>
                <w:sz w:val="24"/>
                <w:szCs w:val="24"/>
              </w:rPr>
              <w:t>3. oldal</w:t>
            </w:r>
            <w:r>
              <w:rPr>
                <w:rFonts w:eastAsia="Calibri"/>
                <w:sz w:val="24"/>
                <w:szCs w:val="24"/>
              </w:rPr>
              <w:t xml:space="preserve"> 1.2 alfejezet</w:t>
            </w:r>
            <w:r w:rsidRPr="00E550A7">
              <w:rPr>
                <w:rFonts w:eastAsia="Calibri"/>
                <w:sz w:val="24"/>
                <w:szCs w:val="24"/>
              </w:rPr>
              <w:t xml:space="preserve"> A könyvtár szabadpolcos ETO-rend szerint rendezett állománya a képzési sajátosságokhoz igazodva megközelítőleg </w:t>
            </w:r>
            <w:r w:rsidRPr="00A7557C">
              <w:rPr>
                <w:rFonts w:eastAsia="Calibri"/>
                <w:sz w:val="24"/>
                <w:szCs w:val="24"/>
              </w:rPr>
              <w:t>30.000 dokumentum.</w:t>
            </w:r>
          </w:p>
        </w:tc>
        <w:tc>
          <w:tcPr>
            <w:tcW w:w="7655" w:type="dxa"/>
          </w:tcPr>
          <w:p w:rsidR="00C21C20" w:rsidRPr="00E550A7" w:rsidRDefault="00C21C20" w:rsidP="00E2211F">
            <w:pPr>
              <w:rPr>
                <w:b/>
                <w:bCs/>
                <w:sz w:val="24"/>
                <w:szCs w:val="24"/>
              </w:rPr>
            </w:pPr>
            <w:r w:rsidRPr="0F9D697D">
              <w:rPr>
                <w:rFonts w:eastAsia="Calibri"/>
                <w:sz w:val="24"/>
                <w:szCs w:val="24"/>
              </w:rPr>
              <w:t xml:space="preserve"> 3. oldal 1.2 alfejezet A könyvtár szabadpolcos ETO-rend szerint rendezett állománya a képzési sajátosságokhoz igazodva megközelítőleg 40.000 dokumentum.</w:t>
            </w:r>
          </w:p>
        </w:tc>
      </w:tr>
      <w:tr w:rsidR="00C21C20" w:rsidTr="002421CB">
        <w:tc>
          <w:tcPr>
            <w:tcW w:w="7366" w:type="dxa"/>
          </w:tcPr>
          <w:p w:rsidR="00C21C20" w:rsidRDefault="00C21C20" w:rsidP="00E2211F">
            <w:pPr>
              <w:autoSpaceDE w:val="0"/>
              <w:autoSpaceDN w:val="0"/>
              <w:adjustRightInd w:val="0"/>
              <w:jc w:val="both"/>
              <w:rPr>
                <w:sz w:val="24"/>
                <w:szCs w:val="24"/>
              </w:rPr>
            </w:pPr>
            <w:r w:rsidRPr="00592B13">
              <w:rPr>
                <w:sz w:val="24"/>
                <w:szCs w:val="24"/>
              </w:rPr>
              <w:t>6. oldal</w:t>
            </w:r>
            <w:r>
              <w:rPr>
                <w:sz w:val="24"/>
                <w:szCs w:val="24"/>
              </w:rPr>
              <w:t xml:space="preserve"> 5. fejezet bevezetője</w:t>
            </w:r>
            <w:r w:rsidRPr="00592B13">
              <w:rPr>
                <w:sz w:val="24"/>
                <w:szCs w:val="24"/>
              </w:rPr>
              <w:t xml:space="preserve"> A gimnáziumban a könyvtárhasználat témakörei elsődlegesen a digitális kultúra, korábbi nevén informatika tantárgyban jelennek meg. Másodlagos befogadó tantárgya pedig a magyar nyelv és irodalom. A könyvtárhasználat a többi tantárgyban (például történelem, közösségi nevelés, korábban osztályfőnöki órák, természettudományos tantárgyak) egy-egy témakört, tevékenységet (például kiselőadás készítése, kisebb kutatómunka) érintve jelennek meg, amely szaktanárral előzetesen egyeztetve könyvtári szakóra keretében kerül feldolgozásra.  </w:t>
            </w:r>
          </w:p>
          <w:p w:rsidR="00C21C20" w:rsidRDefault="00C21C20" w:rsidP="00E2211F">
            <w:pPr>
              <w:autoSpaceDE w:val="0"/>
              <w:autoSpaceDN w:val="0"/>
              <w:adjustRightInd w:val="0"/>
              <w:jc w:val="both"/>
              <w:rPr>
                <w:sz w:val="24"/>
                <w:szCs w:val="24"/>
              </w:rPr>
            </w:pPr>
          </w:p>
          <w:p w:rsidR="00C21C20" w:rsidRPr="00592B13" w:rsidRDefault="00C21C20" w:rsidP="00E2211F">
            <w:pPr>
              <w:autoSpaceDE w:val="0"/>
              <w:autoSpaceDN w:val="0"/>
              <w:adjustRightInd w:val="0"/>
              <w:jc w:val="both"/>
              <w:rPr>
                <w:sz w:val="24"/>
                <w:szCs w:val="24"/>
              </w:rPr>
            </w:pPr>
            <w:r w:rsidRPr="00592B13">
              <w:rPr>
                <w:sz w:val="24"/>
                <w:szCs w:val="24"/>
              </w:rPr>
              <w:t>A tanulás tanítása azonban folyamatos feladat minden tantárgy esetében, ott a könyvtárhasználat a következőképpen jelenik meg: „meg kell tanítani hogyan használhatók a könyvtári és más információforrások…</w:t>
            </w:r>
          </w:p>
          <w:p w:rsidR="00C21C20" w:rsidRPr="00E550A7" w:rsidRDefault="00C21C20" w:rsidP="00E2211F">
            <w:pPr>
              <w:rPr>
                <w:sz w:val="24"/>
                <w:szCs w:val="24"/>
              </w:rPr>
            </w:pPr>
          </w:p>
        </w:tc>
        <w:tc>
          <w:tcPr>
            <w:tcW w:w="7655" w:type="dxa"/>
          </w:tcPr>
          <w:p w:rsidR="00C21C20" w:rsidRPr="00592B13" w:rsidRDefault="00C21C20" w:rsidP="00E2211F">
            <w:pPr>
              <w:autoSpaceDE w:val="0"/>
              <w:autoSpaceDN w:val="0"/>
              <w:adjustRightInd w:val="0"/>
              <w:jc w:val="both"/>
              <w:rPr>
                <w:sz w:val="24"/>
                <w:szCs w:val="24"/>
              </w:rPr>
            </w:pPr>
            <w:r w:rsidRPr="0F9D697D">
              <w:rPr>
                <w:sz w:val="24"/>
                <w:szCs w:val="24"/>
              </w:rPr>
              <w:t xml:space="preserve"> 6. oldal 5. fejezet </w:t>
            </w:r>
            <w:r>
              <w:rPr>
                <w:sz w:val="24"/>
                <w:szCs w:val="24"/>
              </w:rPr>
              <w:t>bevezetője</w:t>
            </w:r>
          </w:p>
          <w:p w:rsidR="00C21C20" w:rsidRDefault="00C21C20" w:rsidP="00E2211F">
            <w:pPr>
              <w:jc w:val="both"/>
            </w:pPr>
            <w:r w:rsidRPr="78EAA704">
              <w:rPr>
                <w:sz w:val="24"/>
                <w:szCs w:val="24"/>
              </w:rPr>
              <w:t>A gimnáziumban a könyvtárhasználat az információkeresés és a forráshasználat témakörébe beépülve szinte valamennyi tantárgyban megjelenik egy-egy órai rövidebb feladatot vagy hosszabb tevékenységet (például: kiselőadás készítése, kisebb kutatómunka) magukba foglalva. Arra is van lehetőség, hogy egy témakör szaktanárral előzetesen egyeztetve könyvtári szakóra keretében kerül feldolgozásra. Ezt fontosnak tartjuk, hiszen a tanulás tanítása folyamatos feladat minden tantárgy esetében, a könyvtárhasználat ezen belül a következőképpen jelenik meg: „meg kell tanítani hogyan használhatók a könyvtári és más információforrások…”</w:t>
            </w:r>
          </w:p>
          <w:p w:rsidR="00C21C20" w:rsidRDefault="00C21C20" w:rsidP="00E2211F">
            <w:pPr>
              <w:jc w:val="both"/>
              <w:rPr>
                <w:sz w:val="24"/>
                <w:szCs w:val="24"/>
              </w:rPr>
            </w:pPr>
          </w:p>
          <w:p w:rsidR="00C21C20" w:rsidRPr="00B530A1" w:rsidRDefault="00C21C20" w:rsidP="00E2211F">
            <w:pPr>
              <w:jc w:val="both"/>
              <w:rPr>
                <w:sz w:val="24"/>
                <w:szCs w:val="24"/>
              </w:rPr>
            </w:pPr>
            <w:r w:rsidRPr="0F9D697D">
              <w:rPr>
                <w:sz w:val="24"/>
                <w:szCs w:val="24"/>
              </w:rPr>
              <w:t>A következő oldalakon tananyagegységek-és tartalmak szerint összegyűjtöttem, hogy a 2020-as Nemzeti alaptantervben, az arra épülő kerettantervekben és a helyi tanterveken belül</w:t>
            </w:r>
            <w:r w:rsidRPr="0F9D697D">
              <w:rPr>
                <w:b/>
                <w:bCs/>
                <w:i/>
                <w:iCs/>
                <w:sz w:val="24"/>
                <w:szCs w:val="24"/>
              </w:rPr>
              <w:t xml:space="preserve"> </w:t>
            </w:r>
            <w:r w:rsidRPr="0F9D697D">
              <w:rPr>
                <w:sz w:val="24"/>
                <w:szCs w:val="24"/>
              </w:rPr>
              <w:t xml:space="preserve">az egyes tantárgyakban nagyobb részben milyen általános célokat és követelményeket, kisebb részben pedig konkrétumokat találunk, amelyek a forráshasználatra, az információkeresésre és a könyvtárhasználatra vonatkoznak 9-12. évfolyamon. </w:t>
            </w:r>
            <w:r w:rsidRPr="0F9D697D">
              <w:rPr>
                <w:b/>
                <w:bCs/>
                <w:i/>
                <w:iCs/>
                <w:sz w:val="24"/>
                <w:szCs w:val="24"/>
              </w:rPr>
              <w:t xml:space="preserve"> </w:t>
            </w:r>
            <w:r w:rsidRPr="0F9D697D">
              <w:rPr>
                <w:sz w:val="24"/>
                <w:szCs w:val="24"/>
              </w:rPr>
              <w:t xml:space="preserve"> </w:t>
            </w:r>
          </w:p>
          <w:p w:rsidR="00C21C20" w:rsidRPr="00D30A8A" w:rsidRDefault="00C21C20" w:rsidP="00E2211F">
            <w:pPr>
              <w:jc w:val="both"/>
              <w:rPr>
                <w:sz w:val="24"/>
                <w:szCs w:val="24"/>
              </w:rPr>
            </w:pPr>
          </w:p>
        </w:tc>
      </w:tr>
      <w:tr w:rsidR="00C21C20" w:rsidTr="002421CB">
        <w:tc>
          <w:tcPr>
            <w:tcW w:w="7366" w:type="dxa"/>
          </w:tcPr>
          <w:p w:rsidR="00C21C20" w:rsidRPr="00E550A7" w:rsidRDefault="00C21C20" w:rsidP="00E2211F">
            <w:pPr>
              <w:rPr>
                <w:sz w:val="24"/>
                <w:szCs w:val="24"/>
              </w:rPr>
            </w:pPr>
            <w:r w:rsidRPr="00E550A7">
              <w:rPr>
                <w:sz w:val="24"/>
                <w:szCs w:val="24"/>
              </w:rPr>
              <w:t xml:space="preserve">6-11. oldal 5.1. fejezet: </w:t>
            </w:r>
            <w:bookmarkStart w:id="57" w:name="_Toc84441943"/>
            <w:r w:rsidRPr="00E550A7">
              <w:rPr>
                <w:sz w:val="24"/>
                <w:szCs w:val="24"/>
              </w:rPr>
              <w:t>A 2012-es tartalmi szabályozókhoz igazodó könyvtárhasználati ismeretek</w:t>
            </w:r>
            <w:bookmarkEnd w:id="57"/>
          </w:p>
        </w:tc>
        <w:tc>
          <w:tcPr>
            <w:tcW w:w="7655" w:type="dxa"/>
          </w:tcPr>
          <w:p w:rsidR="00C21C20" w:rsidRPr="00E550A7" w:rsidRDefault="00C21C20" w:rsidP="00E2211F">
            <w:pPr>
              <w:rPr>
                <w:sz w:val="24"/>
                <w:szCs w:val="24"/>
              </w:rPr>
            </w:pPr>
            <w:r w:rsidRPr="00E550A7">
              <w:rPr>
                <w:sz w:val="24"/>
                <w:szCs w:val="24"/>
              </w:rPr>
              <w:t xml:space="preserve"> </w:t>
            </w:r>
            <w:r>
              <w:rPr>
                <w:sz w:val="24"/>
                <w:szCs w:val="24"/>
              </w:rPr>
              <w:t>6-11. oldal 5.1. fejezet: A 2024-e</w:t>
            </w:r>
            <w:r w:rsidRPr="00E550A7">
              <w:rPr>
                <w:sz w:val="24"/>
                <w:szCs w:val="24"/>
              </w:rPr>
              <w:t>s változatban már nem releváns tartalmi elemek, mert a 2012-es NAT helyett a 2020-as NAT van érvényben</w:t>
            </w:r>
          </w:p>
        </w:tc>
      </w:tr>
      <w:tr w:rsidR="00C21C20" w:rsidTr="002421CB">
        <w:tc>
          <w:tcPr>
            <w:tcW w:w="7366" w:type="dxa"/>
          </w:tcPr>
          <w:p w:rsidR="00C21C20" w:rsidRDefault="00C21C20" w:rsidP="00E2211F">
            <w:pPr>
              <w:rPr>
                <w:sz w:val="24"/>
                <w:szCs w:val="24"/>
              </w:rPr>
            </w:pPr>
            <w:r>
              <w:rPr>
                <w:sz w:val="24"/>
                <w:szCs w:val="24"/>
              </w:rPr>
              <w:t xml:space="preserve">11-12. </w:t>
            </w:r>
            <w:r w:rsidRPr="00D30A8A">
              <w:rPr>
                <w:sz w:val="24"/>
                <w:szCs w:val="24"/>
              </w:rPr>
              <w:t xml:space="preserve">oldal </w:t>
            </w:r>
            <w:r>
              <w:rPr>
                <w:sz w:val="24"/>
                <w:szCs w:val="24"/>
              </w:rPr>
              <w:t xml:space="preserve">  5.2. fejezet A 2020-as tartalmi szabályozókhoz igazodó könyvtárhasználati ismeretek - </w:t>
            </w:r>
            <w:r w:rsidRPr="00D30A8A">
              <w:rPr>
                <w:sz w:val="24"/>
                <w:szCs w:val="24"/>
              </w:rPr>
              <w:t>Befogadó tantárgy: Digitális kultúra - általános célok</w:t>
            </w:r>
            <w:r>
              <w:rPr>
                <w:sz w:val="24"/>
                <w:szCs w:val="24"/>
              </w:rPr>
              <w:t xml:space="preserve"> </w:t>
            </w:r>
          </w:p>
          <w:p w:rsidR="00C21C20" w:rsidRDefault="00C21C20" w:rsidP="00E2211F">
            <w:pPr>
              <w:rPr>
                <w:sz w:val="24"/>
                <w:szCs w:val="24"/>
              </w:rPr>
            </w:pPr>
          </w:p>
          <w:p w:rsidR="00C21C20" w:rsidRPr="00D30A8A" w:rsidRDefault="00C21C20" w:rsidP="00E2211F">
            <w:pPr>
              <w:rPr>
                <w:sz w:val="24"/>
                <w:szCs w:val="24"/>
              </w:rPr>
            </w:pPr>
            <w:r>
              <w:rPr>
                <w:sz w:val="24"/>
                <w:szCs w:val="24"/>
              </w:rPr>
              <w:lastRenderedPageBreak/>
              <w:t xml:space="preserve">A 2021-es változatban még digitális kultúra tartárgy része volt még az  AJKP osztálynak tartott könyvtárhasználati tanóra. </w:t>
            </w:r>
          </w:p>
          <w:p w:rsidR="00C21C20" w:rsidRPr="00E550A7" w:rsidRDefault="00C21C20" w:rsidP="00E2211F">
            <w:pPr>
              <w:rPr>
                <w:sz w:val="24"/>
                <w:szCs w:val="24"/>
              </w:rPr>
            </w:pPr>
          </w:p>
        </w:tc>
        <w:tc>
          <w:tcPr>
            <w:tcW w:w="7655" w:type="dxa"/>
          </w:tcPr>
          <w:p w:rsidR="00C21C20" w:rsidRDefault="00C21C20" w:rsidP="00E2211F">
            <w:pPr>
              <w:rPr>
                <w:sz w:val="24"/>
                <w:szCs w:val="24"/>
              </w:rPr>
            </w:pPr>
            <w:r w:rsidRPr="00D30A8A">
              <w:rPr>
                <w:sz w:val="24"/>
                <w:szCs w:val="24"/>
              </w:rPr>
              <w:lastRenderedPageBreak/>
              <w:t>7. oldal</w:t>
            </w:r>
            <w:r>
              <w:rPr>
                <w:sz w:val="24"/>
                <w:szCs w:val="24"/>
              </w:rPr>
              <w:t xml:space="preserve">  5.1. fejezet A 2020-as NAT- </w:t>
            </w:r>
            <w:r w:rsidRPr="00D30A8A">
              <w:rPr>
                <w:sz w:val="24"/>
                <w:szCs w:val="24"/>
              </w:rPr>
              <w:t xml:space="preserve">Befogadó tantárgy: Digitális kultúra </w:t>
            </w:r>
            <w:r>
              <w:rPr>
                <w:sz w:val="24"/>
                <w:szCs w:val="24"/>
              </w:rPr>
              <w:t>– tananyagegységek és tananyagtartalmak</w:t>
            </w:r>
          </w:p>
          <w:p w:rsidR="00C21C20" w:rsidRDefault="00C21C20" w:rsidP="00E2211F">
            <w:pPr>
              <w:rPr>
                <w:sz w:val="24"/>
                <w:szCs w:val="24"/>
              </w:rPr>
            </w:pPr>
          </w:p>
          <w:p w:rsidR="00C21C20" w:rsidRDefault="00C21C20" w:rsidP="00E2211F">
            <w:pPr>
              <w:rPr>
                <w:sz w:val="24"/>
                <w:szCs w:val="24"/>
              </w:rPr>
            </w:pPr>
          </w:p>
          <w:p w:rsidR="00C21C20" w:rsidRPr="00D30A8A" w:rsidRDefault="00C21C20" w:rsidP="00E2211F">
            <w:pPr>
              <w:rPr>
                <w:sz w:val="24"/>
                <w:szCs w:val="24"/>
              </w:rPr>
            </w:pPr>
            <w:r>
              <w:rPr>
                <w:sz w:val="24"/>
                <w:szCs w:val="24"/>
              </w:rPr>
              <w:lastRenderedPageBreak/>
              <w:t>A 2024-es változatból kivettem az AJKP osztálynak tartott könyvtárhasználati tanórát, mert a 2021-ben felülvizsgált Digitális kultúra tantárgy helyi tanterve már nem tartalmazza a témakört.</w:t>
            </w:r>
          </w:p>
        </w:tc>
      </w:tr>
      <w:tr w:rsidR="00C21C20" w:rsidTr="002421CB">
        <w:tc>
          <w:tcPr>
            <w:tcW w:w="7366" w:type="dxa"/>
          </w:tcPr>
          <w:p w:rsidR="00C21C20" w:rsidRPr="00D30A8A" w:rsidRDefault="00C21C20" w:rsidP="00E2211F">
            <w:pPr>
              <w:rPr>
                <w:sz w:val="24"/>
                <w:szCs w:val="24"/>
              </w:rPr>
            </w:pPr>
            <w:r w:rsidRPr="00D30A8A">
              <w:rPr>
                <w:sz w:val="24"/>
                <w:szCs w:val="24"/>
              </w:rPr>
              <w:lastRenderedPageBreak/>
              <w:t>1</w:t>
            </w:r>
            <w:r>
              <w:rPr>
                <w:sz w:val="24"/>
                <w:szCs w:val="24"/>
              </w:rPr>
              <w:t>2</w:t>
            </w:r>
            <w:r w:rsidRPr="00D30A8A">
              <w:rPr>
                <w:sz w:val="24"/>
                <w:szCs w:val="24"/>
              </w:rPr>
              <w:t>-1</w:t>
            </w:r>
            <w:r>
              <w:rPr>
                <w:sz w:val="24"/>
                <w:szCs w:val="24"/>
              </w:rPr>
              <w:t>3</w:t>
            </w:r>
            <w:r w:rsidRPr="00D30A8A">
              <w:rPr>
                <w:sz w:val="24"/>
                <w:szCs w:val="24"/>
              </w:rPr>
              <w:t>. oldal</w:t>
            </w:r>
            <w:r>
              <w:rPr>
                <w:sz w:val="24"/>
                <w:szCs w:val="24"/>
              </w:rPr>
              <w:t xml:space="preserve">  5.2. fejezet A 2020-as tartalmi szabályozókhoz igazodó könyvtárhasználati ismeretek -  </w:t>
            </w:r>
            <w:r w:rsidRPr="00D30A8A">
              <w:rPr>
                <w:sz w:val="24"/>
                <w:szCs w:val="24"/>
              </w:rPr>
              <w:t xml:space="preserve">Befogadó tantárgy: </w:t>
            </w:r>
            <w:r>
              <w:rPr>
                <w:sz w:val="24"/>
                <w:szCs w:val="24"/>
              </w:rPr>
              <w:t xml:space="preserve">Magyar nyelv és irodalom </w:t>
            </w:r>
            <w:r w:rsidRPr="00D30A8A">
              <w:rPr>
                <w:sz w:val="24"/>
                <w:szCs w:val="24"/>
              </w:rPr>
              <w:t>- általános célok</w:t>
            </w:r>
          </w:p>
        </w:tc>
        <w:tc>
          <w:tcPr>
            <w:tcW w:w="7655" w:type="dxa"/>
          </w:tcPr>
          <w:p w:rsidR="00C21C20" w:rsidRPr="00694883" w:rsidRDefault="00C21C20" w:rsidP="00E2211F">
            <w:pPr>
              <w:rPr>
                <w:sz w:val="24"/>
                <w:szCs w:val="24"/>
              </w:rPr>
            </w:pPr>
            <w:r w:rsidRPr="00694883">
              <w:rPr>
                <w:sz w:val="24"/>
                <w:szCs w:val="24"/>
              </w:rPr>
              <w:t>8.</w:t>
            </w:r>
            <w:r>
              <w:rPr>
                <w:sz w:val="24"/>
                <w:szCs w:val="24"/>
              </w:rPr>
              <w:t xml:space="preserve"> </w:t>
            </w:r>
            <w:r w:rsidRPr="00D30A8A">
              <w:rPr>
                <w:sz w:val="24"/>
                <w:szCs w:val="24"/>
              </w:rPr>
              <w:t>oldal</w:t>
            </w:r>
            <w:r>
              <w:rPr>
                <w:sz w:val="24"/>
                <w:szCs w:val="24"/>
              </w:rPr>
              <w:t xml:space="preserve"> 5.2. fejezet A 2020-as NAT  </w:t>
            </w:r>
            <w:r w:rsidRPr="00D30A8A">
              <w:rPr>
                <w:sz w:val="24"/>
                <w:szCs w:val="24"/>
              </w:rPr>
              <w:t>Befogadó tantárgy:</w:t>
            </w:r>
            <w:r>
              <w:rPr>
                <w:sz w:val="24"/>
                <w:szCs w:val="24"/>
              </w:rPr>
              <w:t xml:space="preserve"> Magyar nyelv és irodalom - tananyagegységek és tananyagtartalmak</w:t>
            </w:r>
          </w:p>
        </w:tc>
      </w:tr>
      <w:tr w:rsidR="00C21C20" w:rsidTr="002421CB">
        <w:tc>
          <w:tcPr>
            <w:tcW w:w="7366" w:type="dxa"/>
          </w:tcPr>
          <w:p w:rsidR="00C21C20" w:rsidRPr="00D05E8F" w:rsidRDefault="00C21C20" w:rsidP="00E2211F">
            <w:pPr>
              <w:jc w:val="both"/>
              <w:rPr>
                <w:sz w:val="24"/>
                <w:szCs w:val="24"/>
              </w:rPr>
            </w:pPr>
            <w:r w:rsidRPr="00D05E8F">
              <w:rPr>
                <w:sz w:val="24"/>
                <w:szCs w:val="24"/>
              </w:rPr>
              <w:t>13. oldal</w:t>
            </w:r>
            <w:r>
              <w:rPr>
                <w:sz w:val="24"/>
                <w:szCs w:val="24"/>
              </w:rPr>
              <w:t xml:space="preserve"> 5.2. fejezet A 2020-as tartalmi szabályozókhoz igazodó könyvtárhasználati ismeretek -   </w:t>
            </w:r>
            <w:r w:rsidRPr="00D05E8F">
              <w:rPr>
                <w:sz w:val="24"/>
                <w:szCs w:val="24"/>
              </w:rPr>
              <w:t>Befogadó tantárgy: Közösségi nevelés (osztályfőnöki órák) – általános célok</w:t>
            </w:r>
          </w:p>
          <w:p w:rsidR="00C21C20" w:rsidRPr="00D05E8F" w:rsidRDefault="00C21C20" w:rsidP="00E2211F">
            <w:pPr>
              <w:rPr>
                <w:sz w:val="24"/>
                <w:szCs w:val="24"/>
              </w:rPr>
            </w:pPr>
          </w:p>
        </w:tc>
        <w:tc>
          <w:tcPr>
            <w:tcW w:w="7655" w:type="dxa"/>
          </w:tcPr>
          <w:p w:rsidR="00C21C20" w:rsidRDefault="00C21C20" w:rsidP="00E2211F">
            <w:pPr>
              <w:jc w:val="both"/>
              <w:rPr>
                <w:b/>
                <w:sz w:val="24"/>
                <w:szCs w:val="24"/>
              </w:rPr>
            </w:pPr>
            <w:r w:rsidRPr="00D05E8F">
              <w:rPr>
                <w:sz w:val="24"/>
                <w:szCs w:val="24"/>
              </w:rPr>
              <w:t>9</w:t>
            </w:r>
            <w:r>
              <w:rPr>
                <w:sz w:val="24"/>
                <w:szCs w:val="24"/>
              </w:rPr>
              <w:t>-10</w:t>
            </w:r>
            <w:r w:rsidRPr="00D05E8F">
              <w:rPr>
                <w:sz w:val="24"/>
                <w:szCs w:val="24"/>
              </w:rPr>
              <w:t>. oldal</w:t>
            </w:r>
            <w:r>
              <w:rPr>
                <w:sz w:val="24"/>
                <w:szCs w:val="24"/>
              </w:rPr>
              <w:t xml:space="preserve"> 5.3. fejezet </w:t>
            </w:r>
            <w:r>
              <w:rPr>
                <w:b/>
                <w:sz w:val="24"/>
                <w:szCs w:val="24"/>
              </w:rPr>
              <w:t xml:space="preserve"> </w:t>
            </w:r>
            <w:r>
              <w:rPr>
                <w:sz w:val="24"/>
                <w:szCs w:val="24"/>
              </w:rPr>
              <w:t xml:space="preserve">A 2020-as NAT </w:t>
            </w:r>
            <w:r w:rsidRPr="00D05E8F">
              <w:rPr>
                <w:sz w:val="24"/>
                <w:szCs w:val="24"/>
              </w:rPr>
              <w:t>Befogadó tantárgy: Közösségi nevelés</w:t>
            </w:r>
            <w:r>
              <w:rPr>
                <w:sz w:val="24"/>
                <w:szCs w:val="24"/>
              </w:rPr>
              <w:t xml:space="preserve">  a tanulás tanítása témakör mellett bővült a médiatudatosságra nevelés témakörével, kiegészülve konkrét tananyagtartalmakkal is.</w:t>
            </w:r>
          </w:p>
        </w:tc>
      </w:tr>
      <w:tr w:rsidR="00C21C20" w:rsidTr="002421CB">
        <w:tc>
          <w:tcPr>
            <w:tcW w:w="7366" w:type="dxa"/>
          </w:tcPr>
          <w:p w:rsidR="00C21C20" w:rsidRDefault="00C21C20" w:rsidP="00E2211F">
            <w:pPr>
              <w:rPr>
                <w:b/>
                <w:sz w:val="24"/>
                <w:szCs w:val="24"/>
              </w:rPr>
            </w:pPr>
            <w:r>
              <w:rPr>
                <w:b/>
                <w:sz w:val="24"/>
                <w:szCs w:val="24"/>
              </w:rPr>
              <w:t>-</w:t>
            </w:r>
          </w:p>
        </w:tc>
        <w:tc>
          <w:tcPr>
            <w:tcW w:w="7655" w:type="dxa"/>
          </w:tcPr>
          <w:p w:rsidR="00C21C20" w:rsidRDefault="00C21C20" w:rsidP="00E2211F">
            <w:pPr>
              <w:rPr>
                <w:b/>
                <w:sz w:val="24"/>
                <w:szCs w:val="24"/>
              </w:rPr>
            </w:pPr>
            <w:r>
              <w:rPr>
                <w:sz w:val="24"/>
                <w:szCs w:val="24"/>
              </w:rPr>
              <w:t>10-</w:t>
            </w:r>
            <w:r w:rsidRPr="00382A90">
              <w:rPr>
                <w:sz w:val="24"/>
                <w:szCs w:val="24"/>
              </w:rPr>
              <w:t>11</w:t>
            </w:r>
            <w:r>
              <w:rPr>
                <w:sz w:val="24"/>
                <w:szCs w:val="24"/>
              </w:rPr>
              <w:t>.</w:t>
            </w:r>
            <w:r w:rsidRPr="00382A90">
              <w:rPr>
                <w:sz w:val="24"/>
                <w:szCs w:val="24"/>
              </w:rPr>
              <w:t xml:space="preserve"> oldal</w:t>
            </w:r>
            <w:r>
              <w:rPr>
                <w:sz w:val="24"/>
                <w:szCs w:val="24"/>
              </w:rPr>
              <w:t xml:space="preserve"> 5.4. fejezet  A 2020-as NAT </w:t>
            </w:r>
            <w:r w:rsidRPr="00D05E8F">
              <w:rPr>
                <w:sz w:val="24"/>
                <w:szCs w:val="24"/>
              </w:rPr>
              <w:t>Befogadó tantárgy:</w:t>
            </w:r>
            <w:r>
              <w:rPr>
                <w:sz w:val="24"/>
                <w:szCs w:val="24"/>
              </w:rPr>
              <w:t xml:space="preserve"> Történelem és állampolgári ismeretek – tananyagegységek és tananyagtartalmak</w:t>
            </w:r>
          </w:p>
        </w:tc>
      </w:tr>
      <w:tr w:rsidR="00C21C20" w:rsidTr="002421CB">
        <w:tc>
          <w:tcPr>
            <w:tcW w:w="7366" w:type="dxa"/>
          </w:tcPr>
          <w:p w:rsidR="00C21C20" w:rsidRDefault="00C21C20" w:rsidP="00E2211F">
            <w:pPr>
              <w:rPr>
                <w:b/>
                <w:sz w:val="24"/>
                <w:szCs w:val="24"/>
              </w:rPr>
            </w:pPr>
            <w:r>
              <w:rPr>
                <w:b/>
                <w:sz w:val="24"/>
                <w:szCs w:val="24"/>
              </w:rPr>
              <w:t>-</w:t>
            </w:r>
          </w:p>
        </w:tc>
        <w:tc>
          <w:tcPr>
            <w:tcW w:w="7655" w:type="dxa"/>
          </w:tcPr>
          <w:p w:rsidR="00C21C20" w:rsidRDefault="00C21C20" w:rsidP="00E2211F">
            <w:pPr>
              <w:rPr>
                <w:b/>
                <w:sz w:val="24"/>
                <w:szCs w:val="24"/>
              </w:rPr>
            </w:pPr>
            <w:r>
              <w:rPr>
                <w:sz w:val="24"/>
                <w:szCs w:val="24"/>
              </w:rPr>
              <w:t>12</w:t>
            </w:r>
            <w:r w:rsidRPr="00382A90">
              <w:rPr>
                <w:sz w:val="24"/>
                <w:szCs w:val="24"/>
              </w:rPr>
              <w:t>. oldal</w:t>
            </w:r>
            <w:r>
              <w:rPr>
                <w:sz w:val="24"/>
                <w:szCs w:val="24"/>
              </w:rPr>
              <w:t xml:space="preserve">  5.5. fejezet A 2020-as NAT </w:t>
            </w:r>
            <w:r w:rsidRPr="00D05E8F">
              <w:rPr>
                <w:sz w:val="24"/>
                <w:szCs w:val="24"/>
              </w:rPr>
              <w:t>Befogadó tantárgy:</w:t>
            </w:r>
            <w:r>
              <w:rPr>
                <w:sz w:val="24"/>
                <w:szCs w:val="24"/>
              </w:rPr>
              <w:t xml:space="preserve"> Idegennyelv – tananyagegység és tananyagtartalom</w:t>
            </w:r>
          </w:p>
        </w:tc>
      </w:tr>
      <w:tr w:rsidR="00C21C20" w:rsidTr="002421CB">
        <w:tc>
          <w:tcPr>
            <w:tcW w:w="7366" w:type="dxa"/>
          </w:tcPr>
          <w:p w:rsidR="00C21C20" w:rsidRDefault="00C21C20" w:rsidP="00E2211F">
            <w:pPr>
              <w:rPr>
                <w:b/>
                <w:sz w:val="24"/>
                <w:szCs w:val="24"/>
              </w:rPr>
            </w:pPr>
            <w:r>
              <w:rPr>
                <w:b/>
                <w:sz w:val="24"/>
                <w:szCs w:val="24"/>
              </w:rPr>
              <w:t>-</w:t>
            </w:r>
          </w:p>
        </w:tc>
        <w:tc>
          <w:tcPr>
            <w:tcW w:w="7655" w:type="dxa"/>
          </w:tcPr>
          <w:p w:rsidR="00C21C20" w:rsidRDefault="00C21C20" w:rsidP="00E2211F">
            <w:pPr>
              <w:rPr>
                <w:sz w:val="24"/>
                <w:szCs w:val="24"/>
              </w:rPr>
            </w:pPr>
            <w:r>
              <w:rPr>
                <w:sz w:val="24"/>
                <w:szCs w:val="24"/>
              </w:rPr>
              <w:t>12-17</w:t>
            </w:r>
            <w:r w:rsidRPr="00382A90">
              <w:rPr>
                <w:sz w:val="24"/>
                <w:szCs w:val="24"/>
              </w:rPr>
              <w:t>. oldal</w:t>
            </w:r>
            <w:r>
              <w:rPr>
                <w:sz w:val="24"/>
                <w:szCs w:val="24"/>
              </w:rPr>
              <w:t xml:space="preserve"> 5.6. fejezet A 2020-as NAT </w:t>
            </w:r>
            <w:r w:rsidRPr="00D05E8F">
              <w:rPr>
                <w:sz w:val="24"/>
                <w:szCs w:val="24"/>
              </w:rPr>
              <w:t>Befogadó tantárgy:</w:t>
            </w:r>
            <w:r>
              <w:rPr>
                <w:sz w:val="24"/>
                <w:szCs w:val="24"/>
              </w:rPr>
              <w:t xml:space="preserve"> Reál és természettudományos tantárgyak: </w:t>
            </w:r>
          </w:p>
          <w:p w:rsidR="00C21C20" w:rsidRDefault="00C21C20" w:rsidP="00E2211F">
            <w:pPr>
              <w:rPr>
                <w:sz w:val="24"/>
                <w:szCs w:val="24"/>
              </w:rPr>
            </w:pPr>
            <w:r>
              <w:rPr>
                <w:sz w:val="24"/>
                <w:szCs w:val="24"/>
              </w:rPr>
              <w:t>12-13. oldal 5.6.1.  fejezet matematika</w:t>
            </w:r>
          </w:p>
          <w:p w:rsidR="00C21C20" w:rsidRDefault="00C21C20" w:rsidP="00E2211F">
            <w:pPr>
              <w:rPr>
                <w:sz w:val="24"/>
                <w:szCs w:val="24"/>
              </w:rPr>
            </w:pPr>
            <w:r>
              <w:rPr>
                <w:sz w:val="24"/>
                <w:szCs w:val="24"/>
              </w:rPr>
              <w:t>13. oldal. 5.6.2. fejezet biológia</w:t>
            </w:r>
          </w:p>
          <w:p w:rsidR="00C21C20" w:rsidRDefault="00C21C20" w:rsidP="00E2211F">
            <w:pPr>
              <w:rPr>
                <w:sz w:val="24"/>
                <w:szCs w:val="24"/>
              </w:rPr>
            </w:pPr>
            <w:r>
              <w:rPr>
                <w:sz w:val="24"/>
                <w:szCs w:val="24"/>
              </w:rPr>
              <w:t>14. oldal 5.6.3 fejezet. fizika</w:t>
            </w:r>
          </w:p>
          <w:p w:rsidR="00C21C20" w:rsidRDefault="00C21C20" w:rsidP="00E2211F">
            <w:pPr>
              <w:rPr>
                <w:sz w:val="24"/>
                <w:szCs w:val="24"/>
              </w:rPr>
            </w:pPr>
            <w:r>
              <w:rPr>
                <w:sz w:val="24"/>
                <w:szCs w:val="24"/>
              </w:rPr>
              <w:t>14-15. oldal  5.6.4.  fejezet földrajz</w:t>
            </w:r>
          </w:p>
          <w:p w:rsidR="00C21C20" w:rsidRDefault="00C21C20" w:rsidP="00E2211F">
            <w:pPr>
              <w:rPr>
                <w:sz w:val="24"/>
                <w:szCs w:val="24"/>
              </w:rPr>
            </w:pPr>
            <w:r>
              <w:rPr>
                <w:sz w:val="24"/>
                <w:szCs w:val="24"/>
              </w:rPr>
              <w:t>15-16. oldal 5.6.5. fejezet kémia</w:t>
            </w:r>
          </w:p>
          <w:p w:rsidR="00C21C20" w:rsidRDefault="00C21C20" w:rsidP="00E2211F">
            <w:pPr>
              <w:rPr>
                <w:b/>
                <w:sz w:val="24"/>
                <w:szCs w:val="24"/>
              </w:rPr>
            </w:pPr>
            <w:r>
              <w:rPr>
                <w:sz w:val="24"/>
                <w:szCs w:val="24"/>
              </w:rPr>
              <w:t>16-17. oldal 5.6.6. fejezet természettudomány</w:t>
            </w:r>
          </w:p>
        </w:tc>
      </w:tr>
      <w:tr w:rsidR="00C21C20" w:rsidTr="002421CB">
        <w:tc>
          <w:tcPr>
            <w:tcW w:w="7366" w:type="dxa"/>
          </w:tcPr>
          <w:p w:rsidR="00C21C20" w:rsidRDefault="00C21C20" w:rsidP="00E2211F">
            <w:pPr>
              <w:rPr>
                <w:b/>
                <w:sz w:val="24"/>
                <w:szCs w:val="24"/>
              </w:rPr>
            </w:pPr>
            <w:r>
              <w:rPr>
                <w:b/>
                <w:sz w:val="24"/>
                <w:szCs w:val="24"/>
              </w:rPr>
              <w:t>-</w:t>
            </w:r>
          </w:p>
        </w:tc>
        <w:tc>
          <w:tcPr>
            <w:tcW w:w="7655" w:type="dxa"/>
          </w:tcPr>
          <w:p w:rsidR="00C21C20" w:rsidRPr="009C205D" w:rsidRDefault="00C21C20" w:rsidP="00E2211F">
            <w:pPr>
              <w:rPr>
                <w:sz w:val="24"/>
                <w:szCs w:val="24"/>
              </w:rPr>
            </w:pPr>
            <w:r w:rsidRPr="009C205D">
              <w:rPr>
                <w:sz w:val="24"/>
                <w:szCs w:val="24"/>
              </w:rPr>
              <w:t>17. oldal 5.7. fejezet Befogadó tantárgy: Ének-zene</w:t>
            </w:r>
            <w:r>
              <w:rPr>
                <w:sz w:val="24"/>
                <w:szCs w:val="24"/>
              </w:rPr>
              <w:t xml:space="preserve"> – tananyagegységek és tananyagtartalmak</w:t>
            </w:r>
          </w:p>
        </w:tc>
      </w:tr>
      <w:tr w:rsidR="00C21C20" w:rsidTr="002421CB">
        <w:tc>
          <w:tcPr>
            <w:tcW w:w="7366" w:type="dxa"/>
          </w:tcPr>
          <w:p w:rsidR="00C21C20" w:rsidRDefault="00C21C20" w:rsidP="00E2211F">
            <w:pPr>
              <w:rPr>
                <w:b/>
                <w:sz w:val="24"/>
                <w:szCs w:val="24"/>
              </w:rPr>
            </w:pPr>
            <w:r>
              <w:rPr>
                <w:b/>
                <w:sz w:val="24"/>
                <w:szCs w:val="24"/>
              </w:rPr>
              <w:t>-</w:t>
            </w:r>
          </w:p>
        </w:tc>
        <w:tc>
          <w:tcPr>
            <w:tcW w:w="7655" w:type="dxa"/>
          </w:tcPr>
          <w:p w:rsidR="00C21C20" w:rsidRPr="008C354F" w:rsidRDefault="00C21C20" w:rsidP="00E2211F">
            <w:pPr>
              <w:rPr>
                <w:sz w:val="24"/>
                <w:szCs w:val="24"/>
              </w:rPr>
            </w:pPr>
            <w:r>
              <w:rPr>
                <w:sz w:val="24"/>
                <w:szCs w:val="24"/>
              </w:rPr>
              <w:t xml:space="preserve">18. oldal 5.8. fejezet </w:t>
            </w:r>
            <w:r w:rsidRPr="009C205D">
              <w:rPr>
                <w:sz w:val="24"/>
                <w:szCs w:val="24"/>
              </w:rPr>
              <w:t>Befogadó tantárgy:</w:t>
            </w:r>
            <w:r>
              <w:rPr>
                <w:sz w:val="24"/>
                <w:szCs w:val="24"/>
              </w:rPr>
              <w:t xml:space="preserve"> Vizuális kultúra – tananyagegységek és tananyagtartalmak</w:t>
            </w:r>
          </w:p>
        </w:tc>
      </w:tr>
    </w:tbl>
    <w:tbl>
      <w:tblPr>
        <w:tblpPr w:leftFromText="141" w:rightFromText="141" w:vertAnchor="text" w:tblpX="-572" w:tblpY="1"/>
        <w:tblOverlap w:val="never"/>
        <w:tblW w:w="10485" w:type="dxa"/>
        <w:tblLayout w:type="fixed"/>
        <w:tblCellMar>
          <w:left w:w="70" w:type="dxa"/>
          <w:right w:w="70" w:type="dxa"/>
        </w:tblCellMar>
        <w:tblLook w:val="04A0" w:firstRow="1" w:lastRow="0" w:firstColumn="1" w:lastColumn="0" w:noHBand="0" w:noVBand="1"/>
      </w:tblPr>
      <w:tblGrid>
        <w:gridCol w:w="2547"/>
        <w:gridCol w:w="425"/>
        <w:gridCol w:w="425"/>
        <w:gridCol w:w="426"/>
        <w:gridCol w:w="562"/>
        <w:gridCol w:w="425"/>
        <w:gridCol w:w="430"/>
        <w:gridCol w:w="425"/>
        <w:gridCol w:w="426"/>
        <w:gridCol w:w="420"/>
        <w:gridCol w:w="567"/>
        <w:gridCol w:w="425"/>
        <w:gridCol w:w="430"/>
        <w:gridCol w:w="1276"/>
        <w:gridCol w:w="1276"/>
      </w:tblGrid>
      <w:tr w:rsidR="00470D9A" w:rsidRPr="00107DF7" w:rsidTr="00E2211F">
        <w:trPr>
          <w:trHeight w:val="1398"/>
        </w:trPr>
        <w:tc>
          <w:tcPr>
            <w:tcW w:w="2547" w:type="dxa"/>
            <w:vMerge w:val="restart"/>
            <w:tcBorders>
              <w:top w:val="single" w:sz="4" w:space="0" w:color="auto"/>
              <w:left w:val="single" w:sz="4" w:space="0" w:color="auto"/>
              <w:bottom w:val="single" w:sz="4" w:space="0" w:color="auto"/>
              <w:right w:val="nil"/>
            </w:tcBorders>
            <w:shd w:val="clear" w:color="auto" w:fill="auto"/>
            <w:vAlign w:val="center"/>
            <w:hideMark/>
          </w:tcPr>
          <w:p w:rsidR="00470D9A" w:rsidRPr="00107DF7" w:rsidRDefault="00470D9A" w:rsidP="00E2211F">
            <w:pPr>
              <w:jc w:val="center"/>
              <w:rPr>
                <w:b/>
                <w:bCs/>
                <w:color w:val="000000"/>
              </w:rPr>
            </w:pPr>
            <w:r>
              <w:rPr>
                <w:b/>
                <w:bCs/>
                <w:color w:val="000000"/>
              </w:rPr>
              <w:t>Heti ó</w:t>
            </w:r>
            <w:r w:rsidRPr="00107DF7">
              <w:rPr>
                <w:b/>
                <w:bCs/>
                <w:color w:val="000000"/>
              </w:rPr>
              <w:t>rat</w:t>
            </w:r>
            <w:r>
              <w:rPr>
                <w:b/>
                <w:bCs/>
                <w:color w:val="000000"/>
              </w:rPr>
              <w:t>erv</w:t>
            </w:r>
            <w:r>
              <w:rPr>
                <w:b/>
                <w:bCs/>
                <w:color w:val="000000"/>
              </w:rPr>
              <w:br/>
              <w:t xml:space="preserve">9–12. </w:t>
            </w:r>
            <w:r>
              <w:rPr>
                <w:b/>
                <w:bCs/>
                <w:color w:val="000000"/>
              </w:rPr>
              <w:br/>
              <w:t>évfolyam, gimnázium 2025</w:t>
            </w:r>
            <w:r w:rsidRPr="00107DF7">
              <w:rPr>
                <w:b/>
                <w:bCs/>
                <w:color w:val="000000"/>
              </w:rPr>
              <w:t>/202</w:t>
            </w:r>
            <w:r>
              <w:rPr>
                <w:b/>
                <w:bCs/>
                <w:color w:val="000000"/>
              </w:rPr>
              <w:t>6</w:t>
            </w:r>
            <w:r w:rsidRPr="00107DF7">
              <w:rPr>
                <w:b/>
                <w:bCs/>
                <w:color w:val="000000"/>
              </w:rPr>
              <w:t>. tanév</w:t>
            </w:r>
            <w:r>
              <w:rPr>
                <w:b/>
                <w:bCs/>
                <w:color w:val="000000"/>
              </w:rPr>
              <w:t>től,  a</w:t>
            </w:r>
            <w:r w:rsidRPr="00107DF7">
              <w:rPr>
                <w:b/>
                <w:bCs/>
                <w:color w:val="000000"/>
              </w:rPr>
              <w:t xml:space="preserve"> 9. </w:t>
            </w:r>
            <w:r w:rsidRPr="00107DF7">
              <w:rPr>
                <w:b/>
                <w:bCs/>
                <w:color w:val="000000"/>
              </w:rPr>
              <w:lastRenderedPageBreak/>
              <w:t>évfolyamtól kezdődően</w:t>
            </w:r>
            <w:r>
              <w:rPr>
                <w:b/>
                <w:bCs/>
                <w:color w:val="000000"/>
              </w:rPr>
              <w:t xml:space="preserve"> felmenő rendszerben </w:t>
            </w:r>
          </w:p>
        </w:tc>
        <w:tc>
          <w:tcPr>
            <w:tcW w:w="2693" w:type="dxa"/>
            <w:gridSpan w:val="6"/>
            <w:tcBorders>
              <w:top w:val="single" w:sz="8" w:space="0" w:color="auto"/>
              <w:left w:val="single" w:sz="8" w:space="0" w:color="auto"/>
              <w:bottom w:val="single" w:sz="4" w:space="0" w:color="auto"/>
              <w:right w:val="single" w:sz="12" w:space="0" w:color="auto"/>
            </w:tcBorders>
            <w:shd w:val="clear" w:color="auto" w:fill="auto"/>
            <w:vAlign w:val="center"/>
            <w:hideMark/>
          </w:tcPr>
          <w:p w:rsidR="00470D9A" w:rsidRPr="00107DF7" w:rsidRDefault="00470D9A" w:rsidP="00E2211F">
            <w:pPr>
              <w:jc w:val="center"/>
              <w:rPr>
                <w:b/>
                <w:bCs/>
                <w:color w:val="000000"/>
              </w:rPr>
            </w:pPr>
            <w:r w:rsidRPr="00107DF7">
              <w:rPr>
                <w:b/>
                <w:bCs/>
                <w:color w:val="000000"/>
              </w:rPr>
              <w:lastRenderedPageBreak/>
              <w:t xml:space="preserve">TANULMÁNYI TERÜLETEK A 9. ÉVFOLYAM OSZTÁLYAIBAN </w:t>
            </w:r>
          </w:p>
        </w:tc>
        <w:tc>
          <w:tcPr>
            <w:tcW w:w="2693" w:type="dxa"/>
            <w:gridSpan w:val="6"/>
            <w:tcBorders>
              <w:top w:val="single" w:sz="8" w:space="0" w:color="auto"/>
              <w:left w:val="single" w:sz="12" w:space="0" w:color="auto"/>
              <w:bottom w:val="single" w:sz="4" w:space="0" w:color="auto"/>
              <w:right w:val="single" w:sz="12" w:space="0" w:color="auto"/>
            </w:tcBorders>
            <w:shd w:val="clear" w:color="auto" w:fill="auto"/>
            <w:vAlign w:val="center"/>
            <w:hideMark/>
          </w:tcPr>
          <w:p w:rsidR="00470D9A" w:rsidRPr="00107DF7" w:rsidRDefault="00470D9A" w:rsidP="00E2211F">
            <w:pPr>
              <w:jc w:val="center"/>
              <w:rPr>
                <w:b/>
                <w:bCs/>
                <w:color w:val="000000"/>
              </w:rPr>
            </w:pPr>
            <w:r w:rsidRPr="00107DF7">
              <w:rPr>
                <w:b/>
                <w:bCs/>
                <w:color w:val="000000"/>
              </w:rPr>
              <w:t>TANULMÁNYI TERÜLETEK A 10. ÉVFOLYAM OSZTÁLYAIBAN</w:t>
            </w:r>
          </w:p>
        </w:tc>
        <w:tc>
          <w:tcPr>
            <w:tcW w:w="2552" w:type="dxa"/>
            <w:gridSpan w:val="2"/>
            <w:vMerge w:val="restart"/>
            <w:tcBorders>
              <w:top w:val="single" w:sz="4" w:space="0" w:color="auto"/>
              <w:left w:val="single" w:sz="12" w:space="0" w:color="auto"/>
              <w:bottom w:val="single" w:sz="4" w:space="0" w:color="auto"/>
              <w:right w:val="single" w:sz="4" w:space="0" w:color="auto"/>
            </w:tcBorders>
            <w:shd w:val="clear" w:color="auto" w:fill="auto"/>
            <w:vAlign w:val="center"/>
            <w:hideMark/>
          </w:tcPr>
          <w:p w:rsidR="00470D9A" w:rsidRPr="00107DF7" w:rsidRDefault="00470D9A" w:rsidP="00E2211F">
            <w:pPr>
              <w:jc w:val="center"/>
              <w:rPr>
                <w:b/>
                <w:bCs/>
                <w:color w:val="000000"/>
              </w:rPr>
            </w:pPr>
            <w:r w:rsidRPr="00107DF7">
              <w:rPr>
                <w:b/>
                <w:bCs/>
                <w:color w:val="000000"/>
              </w:rPr>
              <w:t>Emelt szint / emelt óraszám / fakultáció egyénileg választott tanrenddel + óra</w:t>
            </w:r>
          </w:p>
        </w:tc>
      </w:tr>
      <w:tr w:rsidR="00470D9A" w:rsidRPr="00107DF7" w:rsidTr="00E2211F">
        <w:trPr>
          <w:cantSplit/>
          <w:trHeight w:val="2685"/>
        </w:trPr>
        <w:tc>
          <w:tcPr>
            <w:tcW w:w="2547" w:type="dxa"/>
            <w:vMerge/>
            <w:tcBorders>
              <w:top w:val="single" w:sz="4" w:space="0" w:color="auto"/>
              <w:left w:val="single" w:sz="4" w:space="0" w:color="auto"/>
              <w:bottom w:val="single" w:sz="4" w:space="0" w:color="auto"/>
              <w:right w:val="nil"/>
            </w:tcBorders>
            <w:vAlign w:val="center"/>
            <w:hideMark/>
          </w:tcPr>
          <w:p w:rsidR="00470D9A" w:rsidRPr="00107DF7" w:rsidRDefault="00470D9A" w:rsidP="00E2211F">
            <w:pPr>
              <w:rPr>
                <w:b/>
                <w:bCs/>
                <w:color w:val="000000"/>
              </w:rPr>
            </w:pPr>
          </w:p>
        </w:tc>
        <w:tc>
          <w:tcPr>
            <w:tcW w:w="425" w:type="dxa"/>
            <w:tcBorders>
              <w:top w:val="nil"/>
              <w:left w:val="single" w:sz="8" w:space="0" w:color="auto"/>
              <w:bottom w:val="single" w:sz="4" w:space="0" w:color="auto"/>
              <w:right w:val="single" w:sz="4" w:space="0" w:color="auto"/>
            </w:tcBorders>
            <w:shd w:val="clear" w:color="auto" w:fill="auto"/>
            <w:textDirection w:val="btLr"/>
            <w:vAlign w:val="center"/>
            <w:hideMark/>
          </w:tcPr>
          <w:p w:rsidR="00470D9A" w:rsidRPr="00274D9D" w:rsidRDefault="00470D9A" w:rsidP="00E2211F">
            <w:pPr>
              <w:jc w:val="center"/>
              <w:rPr>
                <w:color w:val="000000"/>
                <w:sz w:val="18"/>
                <w:szCs w:val="18"/>
              </w:rPr>
            </w:pPr>
            <w:r>
              <w:rPr>
                <w:color w:val="000000"/>
                <w:sz w:val="18"/>
                <w:szCs w:val="18"/>
              </w:rPr>
              <w:t>Angol</w:t>
            </w:r>
            <w:r w:rsidRPr="00274D9D">
              <w:rPr>
                <w:color w:val="000000"/>
                <w:sz w:val="18"/>
                <w:szCs w:val="18"/>
              </w:rPr>
              <w:t xml:space="preserve"> –  matematika képzés</w:t>
            </w:r>
            <w:r>
              <w:rPr>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470D9A" w:rsidRPr="00274D9D" w:rsidRDefault="00470D9A" w:rsidP="00E2211F">
            <w:pPr>
              <w:jc w:val="center"/>
              <w:rPr>
                <w:color w:val="000000"/>
                <w:sz w:val="18"/>
                <w:szCs w:val="18"/>
              </w:rPr>
            </w:pPr>
            <w:r>
              <w:rPr>
                <w:color w:val="000000"/>
                <w:sz w:val="18"/>
                <w:szCs w:val="18"/>
              </w:rPr>
              <w:t>Angol</w:t>
            </w:r>
            <w:r w:rsidRPr="00274D9D">
              <w:rPr>
                <w:color w:val="000000"/>
                <w:sz w:val="18"/>
                <w:szCs w:val="18"/>
              </w:rPr>
              <w:t xml:space="preserve"> – digitális kultúra képzés</w:t>
            </w:r>
            <w:r>
              <w:rPr>
                <w:color w:val="000000"/>
                <w:sz w:val="18"/>
                <w:szCs w:val="18"/>
              </w:rPr>
              <w:t xml:space="preserve">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470D9A" w:rsidRPr="00274D9D" w:rsidRDefault="00470D9A" w:rsidP="00E2211F">
            <w:pPr>
              <w:jc w:val="center"/>
              <w:rPr>
                <w:color w:val="000000"/>
                <w:sz w:val="18"/>
                <w:szCs w:val="18"/>
              </w:rPr>
            </w:pPr>
            <w:r w:rsidRPr="00274D9D">
              <w:rPr>
                <w:color w:val="000000"/>
                <w:sz w:val="18"/>
                <w:szCs w:val="18"/>
              </w:rPr>
              <w:t xml:space="preserve">Angol – </w:t>
            </w:r>
            <w:r>
              <w:rPr>
                <w:color w:val="000000"/>
                <w:sz w:val="18"/>
                <w:szCs w:val="18"/>
              </w:rPr>
              <w:t>német</w:t>
            </w:r>
            <w:r w:rsidRPr="00274D9D">
              <w:rPr>
                <w:color w:val="000000"/>
                <w:sz w:val="18"/>
                <w:szCs w:val="18"/>
              </w:rPr>
              <w:t xml:space="preserve"> képzés</w:t>
            </w:r>
            <w:r>
              <w:rPr>
                <w:color w:val="000000"/>
                <w:sz w:val="18"/>
                <w:szCs w:val="18"/>
              </w:rPr>
              <w:t xml:space="preserve"> </w:t>
            </w:r>
          </w:p>
        </w:tc>
        <w:tc>
          <w:tcPr>
            <w:tcW w:w="562" w:type="dxa"/>
            <w:tcBorders>
              <w:top w:val="nil"/>
              <w:left w:val="nil"/>
              <w:bottom w:val="single" w:sz="4" w:space="0" w:color="auto"/>
              <w:right w:val="single" w:sz="4" w:space="0" w:color="auto"/>
            </w:tcBorders>
            <w:shd w:val="clear" w:color="auto" w:fill="auto"/>
            <w:textDirection w:val="btLr"/>
            <w:vAlign w:val="center"/>
            <w:hideMark/>
          </w:tcPr>
          <w:p w:rsidR="00470D9A" w:rsidRPr="00CD0F04" w:rsidRDefault="00470D9A" w:rsidP="00E2211F">
            <w:pPr>
              <w:jc w:val="center"/>
              <w:rPr>
                <w:color w:val="000000"/>
                <w:sz w:val="18"/>
                <w:szCs w:val="18"/>
                <w:highlight w:val="yellow"/>
              </w:rPr>
            </w:pPr>
            <w:r>
              <w:rPr>
                <w:color w:val="000000"/>
                <w:sz w:val="18"/>
                <w:szCs w:val="18"/>
              </w:rPr>
              <w:t>Idegen nyelv</w:t>
            </w:r>
            <w:r w:rsidRPr="007D619C">
              <w:rPr>
                <w:color w:val="000000"/>
                <w:sz w:val="18"/>
                <w:szCs w:val="18"/>
              </w:rPr>
              <w:t xml:space="preserve"> </w:t>
            </w:r>
            <w:r w:rsidRPr="00274D9D">
              <w:rPr>
                <w:color w:val="000000"/>
                <w:sz w:val="18"/>
                <w:szCs w:val="18"/>
              </w:rPr>
              <w:t xml:space="preserve">– </w:t>
            </w:r>
            <w:r>
              <w:rPr>
                <w:color w:val="000000"/>
                <w:sz w:val="18"/>
                <w:szCs w:val="18"/>
              </w:rPr>
              <w:t xml:space="preserve">természettudomány </w:t>
            </w:r>
            <w:r w:rsidRPr="007D619C">
              <w:rPr>
                <w:color w:val="000000"/>
                <w:sz w:val="18"/>
                <w:szCs w:val="18"/>
              </w:rPr>
              <w:t xml:space="preserve"> képzés</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470D9A" w:rsidRPr="00CD0F04" w:rsidRDefault="00470D9A" w:rsidP="00E2211F">
            <w:pPr>
              <w:jc w:val="center"/>
              <w:rPr>
                <w:color w:val="000000"/>
                <w:sz w:val="18"/>
                <w:szCs w:val="18"/>
                <w:highlight w:val="yellow"/>
              </w:rPr>
            </w:pPr>
            <w:r>
              <w:rPr>
                <w:color w:val="000000"/>
                <w:sz w:val="18"/>
                <w:szCs w:val="18"/>
              </w:rPr>
              <w:t>Idegen nyelv</w:t>
            </w:r>
            <w:r w:rsidRPr="00274D9D">
              <w:rPr>
                <w:color w:val="000000"/>
                <w:sz w:val="18"/>
                <w:szCs w:val="18"/>
              </w:rPr>
              <w:t xml:space="preserve"> –  </w:t>
            </w:r>
            <w:r>
              <w:rPr>
                <w:color w:val="000000"/>
                <w:sz w:val="18"/>
                <w:szCs w:val="18"/>
              </w:rPr>
              <w:t>humán</w:t>
            </w:r>
            <w:r w:rsidRPr="00274D9D">
              <w:rPr>
                <w:color w:val="000000"/>
                <w:sz w:val="18"/>
                <w:szCs w:val="18"/>
              </w:rPr>
              <w:t xml:space="preserve"> képzés</w:t>
            </w:r>
          </w:p>
        </w:tc>
        <w:tc>
          <w:tcPr>
            <w:tcW w:w="430" w:type="dxa"/>
            <w:tcBorders>
              <w:top w:val="nil"/>
              <w:left w:val="single" w:sz="4" w:space="0" w:color="auto"/>
              <w:bottom w:val="single" w:sz="4" w:space="0" w:color="auto"/>
              <w:right w:val="single" w:sz="12" w:space="0" w:color="auto"/>
            </w:tcBorders>
            <w:textDirection w:val="btLr"/>
            <w:vAlign w:val="center"/>
          </w:tcPr>
          <w:p w:rsidR="00470D9A" w:rsidRPr="00CD0F04" w:rsidRDefault="00470D9A" w:rsidP="00E2211F">
            <w:pPr>
              <w:jc w:val="center"/>
              <w:rPr>
                <w:color w:val="000000"/>
                <w:sz w:val="18"/>
                <w:szCs w:val="18"/>
                <w:highlight w:val="yellow"/>
              </w:rPr>
            </w:pPr>
            <w:r w:rsidRPr="005F1AFF">
              <w:rPr>
                <w:color w:val="000000"/>
                <w:sz w:val="18"/>
                <w:szCs w:val="18"/>
              </w:rPr>
              <w:t>Általános tantervű</w:t>
            </w:r>
            <w:r>
              <w:rPr>
                <w:color w:val="000000"/>
                <w:sz w:val="18"/>
                <w:szCs w:val="18"/>
              </w:rPr>
              <w:t xml:space="preserve"> képzés</w:t>
            </w:r>
          </w:p>
        </w:tc>
        <w:tc>
          <w:tcPr>
            <w:tcW w:w="425" w:type="dxa"/>
            <w:tcBorders>
              <w:top w:val="nil"/>
              <w:left w:val="single" w:sz="12" w:space="0" w:color="auto"/>
              <w:bottom w:val="single" w:sz="4" w:space="0" w:color="auto"/>
              <w:right w:val="single" w:sz="4" w:space="0" w:color="auto"/>
            </w:tcBorders>
            <w:shd w:val="clear" w:color="auto" w:fill="auto"/>
            <w:textDirection w:val="btLr"/>
            <w:vAlign w:val="center"/>
            <w:hideMark/>
          </w:tcPr>
          <w:p w:rsidR="00470D9A" w:rsidRPr="00274D9D" w:rsidRDefault="00470D9A" w:rsidP="00E2211F">
            <w:pPr>
              <w:jc w:val="center"/>
              <w:rPr>
                <w:color w:val="000000"/>
                <w:sz w:val="18"/>
                <w:szCs w:val="18"/>
              </w:rPr>
            </w:pPr>
            <w:r>
              <w:rPr>
                <w:color w:val="000000"/>
                <w:sz w:val="18"/>
                <w:szCs w:val="18"/>
              </w:rPr>
              <w:t>Angol</w:t>
            </w:r>
            <w:r w:rsidRPr="00274D9D">
              <w:rPr>
                <w:color w:val="000000"/>
                <w:sz w:val="18"/>
                <w:szCs w:val="18"/>
              </w:rPr>
              <w:t xml:space="preserve"> –  matematika képzés</w:t>
            </w:r>
            <w:r>
              <w:rPr>
                <w:color w:val="000000"/>
                <w:sz w:val="18"/>
                <w:szCs w:val="18"/>
              </w:rPr>
              <w:t xml:space="preserve">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470D9A" w:rsidRPr="00274D9D" w:rsidRDefault="00470D9A" w:rsidP="00E2211F">
            <w:pPr>
              <w:jc w:val="center"/>
              <w:rPr>
                <w:color w:val="000000"/>
                <w:sz w:val="18"/>
                <w:szCs w:val="18"/>
              </w:rPr>
            </w:pPr>
            <w:r>
              <w:rPr>
                <w:color w:val="000000"/>
                <w:sz w:val="18"/>
                <w:szCs w:val="18"/>
              </w:rPr>
              <w:t>Angol</w:t>
            </w:r>
            <w:r w:rsidRPr="00274D9D">
              <w:rPr>
                <w:color w:val="000000"/>
                <w:sz w:val="18"/>
                <w:szCs w:val="18"/>
              </w:rPr>
              <w:t xml:space="preserve"> – digitális kultúra képzés</w:t>
            </w:r>
            <w:r>
              <w:rPr>
                <w:color w:val="000000"/>
                <w:sz w:val="18"/>
                <w:szCs w:val="18"/>
              </w:rPr>
              <w:t xml:space="preserve"> </w:t>
            </w:r>
          </w:p>
        </w:tc>
        <w:tc>
          <w:tcPr>
            <w:tcW w:w="420" w:type="dxa"/>
            <w:tcBorders>
              <w:top w:val="nil"/>
              <w:left w:val="nil"/>
              <w:bottom w:val="single" w:sz="4" w:space="0" w:color="auto"/>
              <w:right w:val="single" w:sz="4" w:space="0" w:color="auto"/>
            </w:tcBorders>
            <w:shd w:val="clear" w:color="auto" w:fill="auto"/>
            <w:textDirection w:val="btLr"/>
            <w:vAlign w:val="center"/>
            <w:hideMark/>
          </w:tcPr>
          <w:p w:rsidR="00470D9A" w:rsidRPr="00274D9D" w:rsidRDefault="00470D9A" w:rsidP="00E2211F">
            <w:pPr>
              <w:jc w:val="center"/>
              <w:rPr>
                <w:color w:val="000000"/>
                <w:sz w:val="18"/>
                <w:szCs w:val="18"/>
              </w:rPr>
            </w:pPr>
            <w:r w:rsidRPr="00274D9D">
              <w:rPr>
                <w:color w:val="000000"/>
                <w:sz w:val="18"/>
                <w:szCs w:val="18"/>
              </w:rPr>
              <w:t xml:space="preserve">Angol – </w:t>
            </w:r>
            <w:r>
              <w:rPr>
                <w:color w:val="000000"/>
                <w:sz w:val="18"/>
                <w:szCs w:val="18"/>
              </w:rPr>
              <w:t>német</w:t>
            </w:r>
            <w:r w:rsidRPr="00274D9D">
              <w:rPr>
                <w:color w:val="000000"/>
                <w:sz w:val="18"/>
                <w:szCs w:val="18"/>
              </w:rPr>
              <w:t xml:space="preserve"> képzés</w:t>
            </w:r>
            <w:r>
              <w:rPr>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470D9A" w:rsidRPr="00CD0F04" w:rsidRDefault="00470D9A" w:rsidP="00E2211F">
            <w:pPr>
              <w:jc w:val="center"/>
              <w:rPr>
                <w:color w:val="000000"/>
                <w:sz w:val="18"/>
                <w:szCs w:val="18"/>
                <w:highlight w:val="yellow"/>
              </w:rPr>
            </w:pPr>
            <w:r>
              <w:rPr>
                <w:color w:val="000000"/>
                <w:sz w:val="18"/>
                <w:szCs w:val="18"/>
              </w:rPr>
              <w:t>Idegen nyelv</w:t>
            </w:r>
            <w:r w:rsidRPr="007D619C">
              <w:rPr>
                <w:color w:val="000000"/>
                <w:sz w:val="18"/>
                <w:szCs w:val="18"/>
              </w:rPr>
              <w:t xml:space="preserve"> </w:t>
            </w:r>
            <w:r w:rsidRPr="00274D9D">
              <w:rPr>
                <w:color w:val="000000"/>
                <w:sz w:val="18"/>
                <w:szCs w:val="18"/>
              </w:rPr>
              <w:t xml:space="preserve">– </w:t>
            </w:r>
            <w:r>
              <w:rPr>
                <w:color w:val="000000"/>
                <w:sz w:val="18"/>
                <w:szCs w:val="18"/>
              </w:rPr>
              <w:t xml:space="preserve">természettudomány </w:t>
            </w:r>
            <w:r w:rsidRPr="007D619C">
              <w:rPr>
                <w:color w:val="000000"/>
                <w:sz w:val="18"/>
                <w:szCs w:val="18"/>
              </w:rPr>
              <w:t xml:space="preserve"> képzés</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470D9A" w:rsidRPr="00CD0F04" w:rsidRDefault="00470D9A" w:rsidP="00E2211F">
            <w:pPr>
              <w:jc w:val="center"/>
              <w:rPr>
                <w:color w:val="000000"/>
                <w:sz w:val="18"/>
                <w:szCs w:val="18"/>
                <w:highlight w:val="yellow"/>
              </w:rPr>
            </w:pPr>
            <w:r>
              <w:rPr>
                <w:color w:val="000000"/>
                <w:sz w:val="18"/>
                <w:szCs w:val="18"/>
              </w:rPr>
              <w:t>Idegen nyelv</w:t>
            </w:r>
            <w:r w:rsidRPr="00274D9D">
              <w:rPr>
                <w:color w:val="000000"/>
                <w:sz w:val="18"/>
                <w:szCs w:val="18"/>
              </w:rPr>
              <w:t xml:space="preserve"> –  </w:t>
            </w:r>
            <w:r>
              <w:rPr>
                <w:color w:val="000000"/>
                <w:sz w:val="18"/>
                <w:szCs w:val="18"/>
              </w:rPr>
              <w:t>humán</w:t>
            </w:r>
            <w:r w:rsidRPr="00274D9D">
              <w:rPr>
                <w:color w:val="000000"/>
                <w:sz w:val="18"/>
                <w:szCs w:val="18"/>
              </w:rPr>
              <w:t xml:space="preserve"> képzés</w:t>
            </w:r>
          </w:p>
        </w:tc>
        <w:tc>
          <w:tcPr>
            <w:tcW w:w="430" w:type="dxa"/>
            <w:tcBorders>
              <w:top w:val="single" w:sz="4" w:space="0" w:color="auto"/>
              <w:left w:val="single" w:sz="4" w:space="0" w:color="auto"/>
              <w:bottom w:val="single" w:sz="4" w:space="0" w:color="auto"/>
              <w:right w:val="single" w:sz="12" w:space="0" w:color="auto"/>
            </w:tcBorders>
            <w:textDirection w:val="btLr"/>
            <w:vAlign w:val="center"/>
          </w:tcPr>
          <w:p w:rsidR="00470D9A" w:rsidRPr="00CD0F04" w:rsidRDefault="00470D9A" w:rsidP="00E2211F">
            <w:pPr>
              <w:jc w:val="center"/>
              <w:rPr>
                <w:color w:val="000000"/>
                <w:sz w:val="18"/>
                <w:szCs w:val="18"/>
                <w:highlight w:val="yellow"/>
              </w:rPr>
            </w:pPr>
            <w:r w:rsidRPr="005F1AFF">
              <w:rPr>
                <w:color w:val="000000"/>
                <w:sz w:val="18"/>
                <w:szCs w:val="18"/>
              </w:rPr>
              <w:t>Általános tantervű</w:t>
            </w:r>
            <w:r>
              <w:rPr>
                <w:color w:val="000000"/>
                <w:sz w:val="18"/>
                <w:szCs w:val="18"/>
              </w:rPr>
              <w:t xml:space="preserve"> képzés</w:t>
            </w:r>
          </w:p>
        </w:tc>
        <w:tc>
          <w:tcPr>
            <w:tcW w:w="2552" w:type="dxa"/>
            <w:gridSpan w:val="2"/>
            <w:vMerge/>
            <w:tcBorders>
              <w:top w:val="nil"/>
              <w:left w:val="single" w:sz="12" w:space="0" w:color="auto"/>
              <w:bottom w:val="single" w:sz="4" w:space="0" w:color="auto"/>
              <w:right w:val="single" w:sz="8" w:space="0" w:color="auto"/>
            </w:tcBorders>
            <w:vAlign w:val="center"/>
            <w:hideMark/>
          </w:tcPr>
          <w:p w:rsidR="00470D9A" w:rsidRPr="00107DF7" w:rsidRDefault="00470D9A" w:rsidP="00E2211F">
            <w:pPr>
              <w:rPr>
                <w:b/>
                <w:bCs/>
                <w:color w:val="000000"/>
              </w:rPr>
            </w:pP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000000" w:fill="D9D9D9"/>
            <w:noWrap/>
            <w:vAlign w:val="bottom"/>
            <w:hideMark/>
          </w:tcPr>
          <w:p w:rsidR="00470D9A" w:rsidRPr="00107DF7" w:rsidRDefault="00470D9A" w:rsidP="00E2211F">
            <w:pPr>
              <w:jc w:val="center"/>
              <w:rPr>
                <w:b/>
                <w:bCs/>
                <w:color w:val="000000"/>
              </w:rPr>
            </w:pPr>
            <w:r w:rsidRPr="00107DF7">
              <w:rPr>
                <w:b/>
                <w:bCs/>
                <w:color w:val="000000"/>
              </w:rPr>
              <w:t>Tantárgyak</w:t>
            </w:r>
          </w:p>
        </w:tc>
        <w:tc>
          <w:tcPr>
            <w:tcW w:w="2263" w:type="dxa"/>
            <w:gridSpan w:val="5"/>
            <w:tcBorders>
              <w:top w:val="single" w:sz="4" w:space="0" w:color="auto"/>
              <w:left w:val="single" w:sz="8" w:space="0" w:color="auto"/>
              <w:bottom w:val="single" w:sz="4" w:space="0" w:color="auto"/>
              <w:right w:val="single" w:sz="4" w:space="0" w:color="auto"/>
            </w:tcBorders>
            <w:shd w:val="clear" w:color="000000" w:fill="D9D9D9"/>
            <w:noWrap/>
            <w:vAlign w:val="bottom"/>
            <w:hideMark/>
          </w:tcPr>
          <w:p w:rsidR="00470D9A" w:rsidRPr="00107DF7" w:rsidRDefault="00470D9A" w:rsidP="00E2211F">
            <w:pPr>
              <w:jc w:val="center"/>
              <w:rPr>
                <w:b/>
                <w:bCs/>
                <w:color w:val="000000"/>
              </w:rPr>
            </w:pPr>
            <w:r w:rsidRPr="00107DF7">
              <w:rPr>
                <w:b/>
                <w:bCs/>
                <w:color w:val="000000"/>
              </w:rPr>
              <w:t>9. évfolyam</w:t>
            </w:r>
          </w:p>
        </w:tc>
        <w:tc>
          <w:tcPr>
            <w:tcW w:w="430" w:type="dxa"/>
            <w:tcBorders>
              <w:top w:val="single" w:sz="4" w:space="0" w:color="auto"/>
              <w:left w:val="single" w:sz="4" w:space="0" w:color="auto"/>
              <w:bottom w:val="single" w:sz="4" w:space="0" w:color="auto"/>
              <w:right w:val="single" w:sz="12" w:space="0" w:color="auto"/>
            </w:tcBorders>
            <w:shd w:val="clear" w:color="000000" w:fill="D9D9D9"/>
          </w:tcPr>
          <w:p w:rsidR="00470D9A" w:rsidRPr="00107DF7" w:rsidRDefault="00470D9A" w:rsidP="00E2211F">
            <w:pPr>
              <w:jc w:val="center"/>
              <w:rPr>
                <w:b/>
                <w:bCs/>
                <w:color w:val="000000"/>
              </w:rPr>
            </w:pPr>
          </w:p>
        </w:tc>
        <w:tc>
          <w:tcPr>
            <w:tcW w:w="2263" w:type="dxa"/>
            <w:gridSpan w:val="5"/>
            <w:tcBorders>
              <w:top w:val="single" w:sz="4" w:space="0" w:color="auto"/>
              <w:left w:val="single" w:sz="12" w:space="0" w:color="auto"/>
              <w:bottom w:val="single" w:sz="4" w:space="0" w:color="auto"/>
              <w:right w:val="single" w:sz="4" w:space="0" w:color="auto"/>
            </w:tcBorders>
            <w:shd w:val="clear" w:color="000000" w:fill="D9D9D9"/>
            <w:noWrap/>
            <w:vAlign w:val="bottom"/>
            <w:hideMark/>
          </w:tcPr>
          <w:p w:rsidR="00470D9A" w:rsidRPr="00107DF7" w:rsidRDefault="00470D9A" w:rsidP="00E2211F">
            <w:pPr>
              <w:jc w:val="center"/>
              <w:rPr>
                <w:b/>
                <w:bCs/>
                <w:color w:val="000000"/>
              </w:rPr>
            </w:pPr>
            <w:r w:rsidRPr="00107DF7">
              <w:rPr>
                <w:b/>
                <w:bCs/>
                <w:color w:val="000000"/>
              </w:rPr>
              <w:t>10. évfolyam</w:t>
            </w:r>
          </w:p>
        </w:tc>
        <w:tc>
          <w:tcPr>
            <w:tcW w:w="430" w:type="dxa"/>
            <w:tcBorders>
              <w:top w:val="single" w:sz="4" w:space="0" w:color="auto"/>
              <w:left w:val="single" w:sz="4" w:space="0" w:color="auto"/>
              <w:bottom w:val="single" w:sz="4" w:space="0" w:color="auto"/>
              <w:right w:val="single" w:sz="12" w:space="0" w:color="auto"/>
            </w:tcBorders>
            <w:shd w:val="clear" w:color="000000" w:fill="D9D9D9"/>
          </w:tcPr>
          <w:p w:rsidR="00470D9A" w:rsidRPr="00107DF7" w:rsidRDefault="00470D9A" w:rsidP="00E2211F">
            <w:pPr>
              <w:jc w:val="center"/>
              <w:rPr>
                <w:b/>
                <w:bCs/>
                <w:color w:val="000000"/>
              </w:rPr>
            </w:pPr>
          </w:p>
        </w:tc>
        <w:tc>
          <w:tcPr>
            <w:tcW w:w="1276" w:type="dxa"/>
            <w:tcBorders>
              <w:top w:val="nil"/>
              <w:left w:val="single" w:sz="12" w:space="0" w:color="auto"/>
              <w:bottom w:val="single" w:sz="4" w:space="0" w:color="auto"/>
              <w:right w:val="single" w:sz="4" w:space="0" w:color="auto"/>
            </w:tcBorders>
            <w:shd w:val="clear" w:color="000000" w:fill="D9D9D9"/>
            <w:noWrap/>
            <w:vAlign w:val="bottom"/>
            <w:hideMark/>
          </w:tcPr>
          <w:p w:rsidR="00470D9A" w:rsidRPr="00107DF7" w:rsidRDefault="00470D9A" w:rsidP="00E2211F">
            <w:pPr>
              <w:jc w:val="center"/>
              <w:rPr>
                <w:b/>
                <w:bCs/>
                <w:color w:val="000000"/>
              </w:rPr>
            </w:pPr>
            <w:r w:rsidRPr="00107DF7">
              <w:rPr>
                <w:b/>
                <w:bCs/>
                <w:color w:val="000000"/>
              </w:rPr>
              <w:t>11. évf.</w:t>
            </w:r>
          </w:p>
        </w:tc>
        <w:tc>
          <w:tcPr>
            <w:tcW w:w="1276" w:type="dxa"/>
            <w:tcBorders>
              <w:top w:val="nil"/>
              <w:left w:val="nil"/>
              <w:bottom w:val="single" w:sz="4" w:space="0" w:color="auto"/>
              <w:right w:val="single" w:sz="4" w:space="0" w:color="auto"/>
            </w:tcBorders>
            <w:shd w:val="clear" w:color="000000" w:fill="D9D9D9"/>
            <w:noWrap/>
            <w:vAlign w:val="bottom"/>
            <w:hideMark/>
          </w:tcPr>
          <w:p w:rsidR="00470D9A" w:rsidRPr="00107DF7" w:rsidRDefault="00470D9A" w:rsidP="00E2211F">
            <w:pPr>
              <w:jc w:val="center"/>
              <w:rPr>
                <w:b/>
                <w:bCs/>
                <w:color w:val="000000"/>
              </w:rPr>
            </w:pPr>
            <w:r w:rsidRPr="00107DF7">
              <w:rPr>
                <w:b/>
                <w:bCs/>
                <w:color w:val="000000"/>
              </w:rPr>
              <w:t>12. évf.</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Magyar nyelv és irodalom</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670F41" w:rsidRDefault="00470D9A" w:rsidP="00E2211F">
            <w:pPr>
              <w:jc w:val="center"/>
              <w:rPr>
                <w:rFonts w:ascii="Cambria" w:hAnsi="Cambria"/>
                <w:color w:val="000000"/>
              </w:rPr>
            </w:pPr>
            <w:r w:rsidRPr="00670F41">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3</w:t>
            </w:r>
          </w:p>
        </w:tc>
        <w:tc>
          <w:tcPr>
            <w:tcW w:w="426" w:type="dxa"/>
            <w:tcBorders>
              <w:top w:val="nil"/>
              <w:left w:val="nil"/>
              <w:bottom w:val="single" w:sz="4" w:space="0" w:color="auto"/>
              <w:right w:val="single" w:sz="4" w:space="0" w:color="auto"/>
            </w:tcBorders>
            <w:shd w:val="clear" w:color="auto" w:fill="auto"/>
            <w:vAlign w:val="center"/>
            <w:hideMark/>
          </w:tcPr>
          <w:p w:rsidR="00470D9A" w:rsidRPr="001F267E" w:rsidRDefault="00470D9A" w:rsidP="00E2211F">
            <w:pPr>
              <w:jc w:val="center"/>
              <w:rPr>
                <w:rFonts w:ascii="Cambria" w:hAnsi="Cambria"/>
                <w:color w:val="000000"/>
              </w:rPr>
            </w:pPr>
            <w:r w:rsidRPr="001F267E">
              <w:rPr>
                <w:rFonts w:ascii="Cambria" w:hAnsi="Cambria"/>
                <w:color w:val="000000"/>
              </w:rPr>
              <w:t>3</w:t>
            </w:r>
          </w:p>
        </w:tc>
        <w:tc>
          <w:tcPr>
            <w:tcW w:w="562" w:type="dxa"/>
            <w:tcBorders>
              <w:top w:val="nil"/>
              <w:left w:val="nil"/>
              <w:bottom w:val="single" w:sz="4" w:space="0" w:color="auto"/>
              <w:right w:val="single" w:sz="4" w:space="0" w:color="auto"/>
            </w:tcBorders>
            <w:shd w:val="clear" w:color="auto" w:fill="auto"/>
            <w:vAlign w:val="center"/>
            <w:hideMark/>
          </w:tcPr>
          <w:p w:rsidR="00470D9A" w:rsidRPr="002772B0" w:rsidRDefault="00470D9A" w:rsidP="00E2211F">
            <w:pPr>
              <w:jc w:val="center"/>
              <w:rPr>
                <w:rFonts w:ascii="Cambria" w:hAnsi="Cambria"/>
                <w:color w:val="000000"/>
              </w:rPr>
            </w:pPr>
            <w:r w:rsidRPr="002772B0">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rsidR="00470D9A" w:rsidRPr="00492C37" w:rsidRDefault="00470D9A" w:rsidP="00E2211F">
            <w:pPr>
              <w:jc w:val="center"/>
              <w:rPr>
                <w:rFonts w:ascii="Cambria" w:hAnsi="Cambria"/>
                <w:color w:val="000000"/>
              </w:rPr>
            </w:pPr>
            <w:r w:rsidRPr="00492C37">
              <w:rPr>
                <w:rFonts w:ascii="Cambria" w:hAnsi="Cambria"/>
                <w:color w:val="000000"/>
              </w:rPr>
              <w:t>5</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r w:rsidRPr="00C01E1F">
              <w:rPr>
                <w:rFonts w:ascii="Cambria" w:hAnsi="Cambria"/>
                <w:color w:val="000000"/>
              </w:rPr>
              <w:t>3</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AA5538" w:rsidRDefault="00470D9A" w:rsidP="00E2211F">
            <w:pPr>
              <w:jc w:val="center"/>
              <w:rPr>
                <w:rFonts w:ascii="Cambria" w:hAnsi="Cambria"/>
                <w:color w:val="000000"/>
              </w:rPr>
            </w:pPr>
            <w:r w:rsidRPr="00AA5538">
              <w:rPr>
                <w:rFonts w:ascii="Cambria" w:hAnsi="Cambria"/>
                <w:color w:val="000000"/>
              </w:rPr>
              <w:t>4</w:t>
            </w:r>
          </w:p>
        </w:tc>
        <w:tc>
          <w:tcPr>
            <w:tcW w:w="426" w:type="dxa"/>
            <w:tcBorders>
              <w:top w:val="nil"/>
              <w:left w:val="nil"/>
              <w:bottom w:val="single" w:sz="4" w:space="0" w:color="auto"/>
              <w:right w:val="single" w:sz="4" w:space="0" w:color="auto"/>
            </w:tcBorders>
            <w:shd w:val="clear" w:color="auto" w:fill="auto"/>
            <w:vAlign w:val="center"/>
            <w:hideMark/>
          </w:tcPr>
          <w:p w:rsidR="00470D9A" w:rsidRPr="001811C6" w:rsidRDefault="00470D9A" w:rsidP="00E2211F">
            <w:pPr>
              <w:jc w:val="center"/>
              <w:rPr>
                <w:rFonts w:ascii="Cambria" w:hAnsi="Cambria"/>
                <w:color w:val="000000"/>
              </w:rPr>
            </w:pPr>
            <w:r w:rsidRPr="001811C6">
              <w:rPr>
                <w:rFonts w:ascii="Cambria" w:hAnsi="Cambria"/>
                <w:color w:val="000000"/>
              </w:rPr>
              <w:t>4</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4</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5</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r w:rsidRPr="001B1A81">
              <w:rPr>
                <w:rFonts w:ascii="Cambria" w:hAnsi="Cambria"/>
                <w:color w:val="000000"/>
              </w:rPr>
              <w:t>4</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1C5F14" w:rsidRDefault="00470D9A" w:rsidP="00E2211F">
            <w:pPr>
              <w:jc w:val="center"/>
              <w:rPr>
                <w:rFonts w:ascii="Cambria" w:hAnsi="Cambria"/>
                <w:color w:val="000000"/>
              </w:rPr>
            </w:pPr>
            <w:r w:rsidRPr="001C5F14">
              <w:rPr>
                <w:rFonts w:ascii="Cambria" w:hAnsi="Cambria"/>
                <w:color w:val="000000"/>
              </w:rPr>
              <w:t>4+2</w:t>
            </w:r>
          </w:p>
        </w:tc>
        <w:tc>
          <w:tcPr>
            <w:tcW w:w="1276" w:type="dxa"/>
            <w:tcBorders>
              <w:top w:val="nil"/>
              <w:left w:val="nil"/>
              <w:bottom w:val="single" w:sz="4" w:space="0" w:color="auto"/>
              <w:right w:val="single" w:sz="4" w:space="0" w:color="auto"/>
            </w:tcBorders>
            <w:shd w:val="clear" w:color="auto" w:fill="auto"/>
            <w:vAlign w:val="center"/>
            <w:hideMark/>
          </w:tcPr>
          <w:p w:rsidR="00470D9A" w:rsidRPr="001C5F14" w:rsidRDefault="00470D9A" w:rsidP="00E2211F">
            <w:pPr>
              <w:jc w:val="center"/>
              <w:rPr>
                <w:rFonts w:ascii="Cambria" w:hAnsi="Cambria"/>
                <w:color w:val="000000"/>
              </w:rPr>
            </w:pPr>
            <w:r w:rsidRPr="001C5F14">
              <w:rPr>
                <w:rFonts w:ascii="Cambria" w:hAnsi="Cambria"/>
                <w:color w:val="000000"/>
              </w:rPr>
              <w:t>4+2</w:t>
            </w:r>
          </w:p>
        </w:tc>
      </w:tr>
      <w:tr w:rsidR="00470D9A" w:rsidRPr="00107DF7" w:rsidTr="00E2211F">
        <w:trPr>
          <w:trHeight w:val="2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Matematika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670F41" w:rsidRDefault="00470D9A" w:rsidP="00E2211F">
            <w:pPr>
              <w:jc w:val="center"/>
              <w:rPr>
                <w:rFonts w:ascii="Cambria" w:hAnsi="Cambria"/>
                <w:color w:val="000000"/>
              </w:rPr>
            </w:pPr>
            <w:r w:rsidRPr="00670F41">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4</w:t>
            </w:r>
          </w:p>
        </w:tc>
        <w:tc>
          <w:tcPr>
            <w:tcW w:w="426" w:type="dxa"/>
            <w:tcBorders>
              <w:top w:val="nil"/>
              <w:left w:val="nil"/>
              <w:bottom w:val="single" w:sz="4" w:space="0" w:color="auto"/>
              <w:right w:val="single" w:sz="4" w:space="0" w:color="auto"/>
            </w:tcBorders>
            <w:shd w:val="clear" w:color="auto" w:fill="auto"/>
            <w:vAlign w:val="center"/>
            <w:hideMark/>
          </w:tcPr>
          <w:p w:rsidR="00470D9A" w:rsidRPr="001F267E" w:rsidRDefault="00470D9A" w:rsidP="00E2211F">
            <w:pPr>
              <w:jc w:val="center"/>
              <w:rPr>
                <w:rFonts w:ascii="Cambria" w:hAnsi="Cambria"/>
                <w:color w:val="000000"/>
              </w:rPr>
            </w:pPr>
            <w:r w:rsidRPr="001F267E">
              <w:rPr>
                <w:rFonts w:ascii="Cambria" w:hAnsi="Cambria"/>
                <w:color w:val="000000"/>
              </w:rPr>
              <w:t>3</w:t>
            </w:r>
          </w:p>
        </w:tc>
        <w:tc>
          <w:tcPr>
            <w:tcW w:w="562" w:type="dxa"/>
            <w:tcBorders>
              <w:top w:val="nil"/>
              <w:left w:val="nil"/>
              <w:bottom w:val="single" w:sz="4" w:space="0" w:color="auto"/>
              <w:right w:val="single" w:sz="4" w:space="0" w:color="auto"/>
            </w:tcBorders>
            <w:shd w:val="clear" w:color="auto" w:fill="auto"/>
            <w:vAlign w:val="center"/>
            <w:hideMark/>
          </w:tcPr>
          <w:p w:rsidR="00470D9A" w:rsidRPr="002772B0" w:rsidRDefault="00470D9A" w:rsidP="00E2211F">
            <w:pPr>
              <w:jc w:val="center"/>
              <w:rPr>
                <w:rFonts w:ascii="Cambria" w:hAnsi="Cambria"/>
                <w:color w:val="000000"/>
              </w:rPr>
            </w:pPr>
            <w:r w:rsidRPr="002772B0">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rsidR="00470D9A" w:rsidRPr="00492C37" w:rsidRDefault="00470D9A" w:rsidP="00E2211F">
            <w:pPr>
              <w:jc w:val="center"/>
              <w:rPr>
                <w:rFonts w:ascii="Cambria" w:hAnsi="Cambria"/>
                <w:color w:val="000000"/>
              </w:rPr>
            </w:pPr>
            <w:r w:rsidRPr="00492C37">
              <w:rPr>
                <w:rFonts w:ascii="Cambria" w:hAnsi="Cambria"/>
                <w:color w:val="000000"/>
              </w:rPr>
              <w:t>3</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r>
              <w:rPr>
                <w:rFonts w:ascii="Cambria" w:hAnsi="Cambria"/>
                <w:color w:val="000000"/>
              </w:rPr>
              <w:t>4</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AA5538" w:rsidRDefault="00470D9A" w:rsidP="00E2211F">
            <w:pPr>
              <w:jc w:val="center"/>
              <w:rPr>
                <w:rFonts w:ascii="Cambria" w:hAnsi="Cambria"/>
                <w:color w:val="000000"/>
              </w:rPr>
            </w:pPr>
            <w:r w:rsidRPr="00AA5538">
              <w:rPr>
                <w:rFonts w:ascii="Cambria" w:hAnsi="Cambria"/>
                <w:color w:val="000000"/>
              </w:rPr>
              <w:t>5</w:t>
            </w:r>
          </w:p>
        </w:tc>
        <w:tc>
          <w:tcPr>
            <w:tcW w:w="426" w:type="dxa"/>
            <w:tcBorders>
              <w:top w:val="nil"/>
              <w:left w:val="nil"/>
              <w:bottom w:val="single" w:sz="4" w:space="0" w:color="auto"/>
              <w:right w:val="single" w:sz="4" w:space="0" w:color="auto"/>
            </w:tcBorders>
            <w:shd w:val="clear" w:color="auto" w:fill="auto"/>
            <w:vAlign w:val="center"/>
            <w:hideMark/>
          </w:tcPr>
          <w:p w:rsidR="00470D9A" w:rsidRPr="001811C6" w:rsidRDefault="00470D9A" w:rsidP="00E2211F">
            <w:pPr>
              <w:jc w:val="center"/>
              <w:rPr>
                <w:rFonts w:ascii="Cambria" w:hAnsi="Cambria"/>
                <w:color w:val="000000"/>
              </w:rPr>
            </w:pPr>
            <w:r w:rsidRPr="001811C6">
              <w:rPr>
                <w:rFonts w:ascii="Cambria" w:hAnsi="Cambria"/>
                <w:color w:val="000000"/>
              </w:rPr>
              <w:t>4</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Pr>
                <w:rFonts w:ascii="Cambria" w:hAnsi="Cambria"/>
                <w:color w:val="000000"/>
              </w:rPr>
              <w:t>3</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3</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r>
              <w:rPr>
                <w:rFonts w:ascii="Cambria" w:hAnsi="Cambria"/>
                <w:color w:val="000000"/>
              </w:rPr>
              <w:t>4</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670F41" w:rsidRDefault="00470D9A" w:rsidP="00E2211F">
            <w:pPr>
              <w:jc w:val="center"/>
              <w:rPr>
                <w:rFonts w:ascii="Cambria" w:hAnsi="Cambria"/>
                <w:color w:val="000000"/>
                <w:highlight w:val="yellow"/>
              </w:rPr>
            </w:pPr>
            <w:r w:rsidRPr="001C5F14">
              <w:rPr>
                <w:rFonts w:ascii="Cambria" w:hAnsi="Cambria"/>
                <w:color w:val="000000"/>
              </w:rPr>
              <w:t>3+2</w:t>
            </w:r>
          </w:p>
        </w:tc>
        <w:tc>
          <w:tcPr>
            <w:tcW w:w="1276" w:type="dxa"/>
            <w:tcBorders>
              <w:top w:val="nil"/>
              <w:left w:val="nil"/>
              <w:bottom w:val="single" w:sz="4" w:space="0" w:color="auto"/>
              <w:right w:val="single" w:sz="4" w:space="0" w:color="auto"/>
            </w:tcBorders>
            <w:shd w:val="clear" w:color="auto" w:fill="auto"/>
            <w:vAlign w:val="center"/>
            <w:hideMark/>
          </w:tcPr>
          <w:p w:rsidR="00470D9A" w:rsidRPr="00670F41" w:rsidRDefault="00470D9A" w:rsidP="00E2211F">
            <w:pPr>
              <w:jc w:val="center"/>
              <w:rPr>
                <w:rFonts w:ascii="Cambria" w:hAnsi="Cambria"/>
                <w:color w:val="000000"/>
                <w:highlight w:val="yellow"/>
              </w:rPr>
            </w:pPr>
            <w:r w:rsidRPr="001C5F14">
              <w:rPr>
                <w:rFonts w:ascii="Cambria" w:hAnsi="Cambria"/>
                <w:color w:val="000000"/>
              </w:rPr>
              <w:t xml:space="preserve">3+2 (e. sz.) </w:t>
            </w:r>
            <w:r w:rsidRPr="00D46347">
              <w:rPr>
                <w:rFonts w:ascii="Cambria" w:hAnsi="Cambria"/>
                <w:color w:val="000000"/>
              </w:rPr>
              <w:t>3+1</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Történelem</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670F41" w:rsidRDefault="00470D9A" w:rsidP="00E2211F">
            <w:pPr>
              <w:jc w:val="center"/>
              <w:rPr>
                <w:rFonts w:ascii="Cambria" w:hAnsi="Cambria"/>
                <w:color w:val="000000"/>
              </w:rPr>
            </w:pPr>
            <w:r w:rsidRPr="00670F41">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rsidR="00470D9A" w:rsidRPr="001F267E" w:rsidRDefault="00470D9A" w:rsidP="00E2211F">
            <w:pPr>
              <w:jc w:val="center"/>
              <w:rPr>
                <w:rFonts w:ascii="Cambria" w:hAnsi="Cambria"/>
                <w:color w:val="000000"/>
              </w:rPr>
            </w:pPr>
            <w:r w:rsidRPr="001F267E">
              <w:rPr>
                <w:rFonts w:ascii="Cambria" w:hAnsi="Cambria"/>
                <w:color w:val="000000"/>
              </w:rPr>
              <w:t>2</w:t>
            </w:r>
          </w:p>
        </w:tc>
        <w:tc>
          <w:tcPr>
            <w:tcW w:w="562" w:type="dxa"/>
            <w:tcBorders>
              <w:top w:val="nil"/>
              <w:left w:val="nil"/>
              <w:bottom w:val="single" w:sz="4" w:space="0" w:color="auto"/>
              <w:right w:val="single" w:sz="4" w:space="0" w:color="auto"/>
            </w:tcBorders>
            <w:shd w:val="clear" w:color="auto" w:fill="auto"/>
            <w:vAlign w:val="center"/>
            <w:hideMark/>
          </w:tcPr>
          <w:p w:rsidR="00470D9A" w:rsidRPr="002772B0" w:rsidRDefault="00470D9A" w:rsidP="00E2211F">
            <w:pPr>
              <w:jc w:val="center"/>
              <w:rPr>
                <w:rFonts w:ascii="Cambria" w:hAnsi="Cambria"/>
                <w:color w:val="000000"/>
              </w:rPr>
            </w:pPr>
            <w:r w:rsidRPr="002772B0">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rsidR="00470D9A" w:rsidRPr="00492C37" w:rsidRDefault="00470D9A" w:rsidP="00E2211F">
            <w:pPr>
              <w:jc w:val="center"/>
              <w:rPr>
                <w:rFonts w:ascii="Cambria" w:hAnsi="Cambria"/>
                <w:color w:val="000000"/>
              </w:rPr>
            </w:pPr>
            <w:r w:rsidRPr="00492C37">
              <w:rPr>
                <w:rFonts w:ascii="Cambria" w:hAnsi="Cambria"/>
                <w:color w:val="000000"/>
              </w:rPr>
              <w:t>3</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r w:rsidRPr="00C01E1F">
              <w:rPr>
                <w:rFonts w:ascii="Cambria" w:hAnsi="Cambria"/>
                <w:color w:val="000000"/>
              </w:rPr>
              <w:t>2</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AA5538" w:rsidRDefault="00470D9A" w:rsidP="00E2211F">
            <w:pPr>
              <w:jc w:val="center"/>
              <w:rPr>
                <w:rFonts w:ascii="Cambria" w:hAnsi="Cambria"/>
                <w:color w:val="000000"/>
              </w:rPr>
            </w:pPr>
            <w:r w:rsidRPr="00AA5538">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rsidR="00470D9A" w:rsidRPr="001811C6" w:rsidRDefault="00470D9A" w:rsidP="00E2211F">
            <w:pPr>
              <w:jc w:val="center"/>
              <w:rPr>
                <w:rFonts w:ascii="Cambria" w:hAnsi="Cambria"/>
                <w:color w:val="000000"/>
              </w:rPr>
            </w:pPr>
            <w:r w:rsidRPr="001811C6">
              <w:rPr>
                <w:rFonts w:ascii="Cambria" w:hAnsi="Cambria"/>
                <w:color w:val="000000"/>
              </w:rPr>
              <w:t>2</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2</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4</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r w:rsidRPr="001B1A81">
              <w:rPr>
                <w:rFonts w:ascii="Cambria" w:hAnsi="Cambria"/>
                <w:color w:val="000000"/>
              </w:rPr>
              <w:t>2</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FD425F" w:rsidRDefault="00470D9A" w:rsidP="00E2211F">
            <w:pPr>
              <w:jc w:val="center"/>
              <w:rPr>
                <w:rFonts w:ascii="Cambria" w:hAnsi="Cambria"/>
                <w:color w:val="000000"/>
              </w:rPr>
            </w:pPr>
            <w:r w:rsidRPr="00FD425F">
              <w:rPr>
                <w:rFonts w:ascii="Cambria" w:hAnsi="Cambria"/>
                <w:color w:val="000000"/>
              </w:rPr>
              <w:t>3+2</w:t>
            </w:r>
          </w:p>
        </w:tc>
        <w:tc>
          <w:tcPr>
            <w:tcW w:w="1276" w:type="dxa"/>
            <w:tcBorders>
              <w:top w:val="nil"/>
              <w:left w:val="nil"/>
              <w:bottom w:val="single" w:sz="4" w:space="0" w:color="auto"/>
              <w:right w:val="single" w:sz="4" w:space="0" w:color="auto"/>
            </w:tcBorders>
            <w:shd w:val="clear" w:color="auto" w:fill="auto"/>
            <w:vAlign w:val="center"/>
            <w:hideMark/>
          </w:tcPr>
          <w:p w:rsidR="00470D9A" w:rsidRPr="00FD425F" w:rsidRDefault="00470D9A" w:rsidP="00E2211F">
            <w:pPr>
              <w:jc w:val="center"/>
              <w:rPr>
                <w:rFonts w:ascii="Cambria" w:hAnsi="Cambria"/>
                <w:color w:val="000000"/>
              </w:rPr>
            </w:pPr>
            <w:r w:rsidRPr="00FD425F">
              <w:rPr>
                <w:rFonts w:ascii="Cambria" w:hAnsi="Cambria"/>
                <w:color w:val="000000"/>
              </w:rPr>
              <w:t>3+2</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Állampolgári ismeretek</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670F41" w:rsidRDefault="00470D9A" w:rsidP="00E2211F">
            <w:pPr>
              <w:jc w:val="center"/>
              <w:rPr>
                <w:rFonts w:ascii="Cambria" w:hAnsi="Cambria"/>
                <w:color w:val="000000"/>
              </w:rPr>
            </w:pPr>
            <w:r w:rsidRPr="00670F41">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rsidR="00470D9A" w:rsidRPr="001F267E" w:rsidRDefault="00470D9A" w:rsidP="00E2211F">
            <w:pPr>
              <w:jc w:val="center"/>
              <w:rPr>
                <w:rFonts w:ascii="Cambria" w:hAnsi="Cambria"/>
                <w:color w:val="000000"/>
              </w:rPr>
            </w:pPr>
            <w:r w:rsidRPr="001F267E">
              <w:rPr>
                <w:rFonts w:ascii="Cambria" w:hAnsi="Cambria"/>
                <w:color w:val="000000"/>
              </w:rPr>
              <w:t> </w:t>
            </w:r>
          </w:p>
        </w:tc>
        <w:tc>
          <w:tcPr>
            <w:tcW w:w="562" w:type="dxa"/>
            <w:tcBorders>
              <w:top w:val="nil"/>
              <w:left w:val="nil"/>
              <w:bottom w:val="single" w:sz="4" w:space="0" w:color="auto"/>
              <w:right w:val="single" w:sz="4" w:space="0" w:color="auto"/>
            </w:tcBorders>
            <w:shd w:val="clear" w:color="auto" w:fill="auto"/>
            <w:vAlign w:val="center"/>
            <w:hideMark/>
          </w:tcPr>
          <w:p w:rsidR="00470D9A" w:rsidRPr="002E7F81" w:rsidRDefault="00470D9A" w:rsidP="00E2211F">
            <w:pPr>
              <w:jc w:val="center"/>
              <w:rPr>
                <w:rFonts w:ascii="Cambria" w:hAnsi="Cambria"/>
                <w:color w:val="000000"/>
              </w:rPr>
            </w:pPr>
            <w:r w:rsidRPr="002E7F81">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rsidR="00470D9A" w:rsidRPr="00492C37" w:rsidRDefault="00470D9A" w:rsidP="00E2211F">
            <w:pPr>
              <w:jc w:val="center"/>
              <w:rPr>
                <w:rFonts w:ascii="Cambria" w:hAnsi="Cambria"/>
                <w:color w:val="000000"/>
              </w:rPr>
            </w:pPr>
            <w:r w:rsidRPr="00492C37">
              <w:rPr>
                <w:rFonts w:ascii="Cambria" w:hAnsi="Cambria"/>
                <w:color w:val="000000"/>
              </w:rPr>
              <w:t> </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AA5538" w:rsidRDefault="00470D9A" w:rsidP="00E2211F">
            <w:pPr>
              <w:jc w:val="center"/>
              <w:rPr>
                <w:rFonts w:ascii="Cambria" w:hAnsi="Cambria"/>
                <w:color w:val="000000"/>
              </w:rPr>
            </w:pPr>
            <w:r w:rsidRPr="00AA5538">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rsidR="00470D9A" w:rsidRPr="001811C6" w:rsidRDefault="00470D9A" w:rsidP="00E2211F">
            <w:pPr>
              <w:jc w:val="center"/>
              <w:rPr>
                <w:rFonts w:ascii="Cambria" w:hAnsi="Cambria"/>
                <w:color w:val="000000"/>
              </w:rPr>
            </w:pPr>
            <w:r w:rsidRPr="001811C6">
              <w:rPr>
                <w:rFonts w:ascii="Cambria" w:hAnsi="Cambria"/>
                <w:color w:val="000000"/>
              </w:rPr>
              <w:t> </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 </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 </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FD425F" w:rsidRDefault="00470D9A" w:rsidP="00E2211F">
            <w:pPr>
              <w:jc w:val="center"/>
              <w:rPr>
                <w:rFonts w:ascii="Cambria" w:hAnsi="Cambria"/>
                <w:color w:val="000000"/>
              </w:rPr>
            </w:pPr>
            <w:r w:rsidRPr="00FD425F">
              <w:rPr>
                <w:rFonts w:ascii="Cambria" w:hAnsi="Cambria"/>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470D9A" w:rsidRPr="00FD425F" w:rsidRDefault="00470D9A" w:rsidP="00E2211F">
            <w:pPr>
              <w:jc w:val="center"/>
              <w:rPr>
                <w:rFonts w:ascii="Cambria" w:hAnsi="Cambria"/>
                <w:color w:val="000000"/>
              </w:rPr>
            </w:pPr>
            <w:r w:rsidRPr="00FD425F">
              <w:rPr>
                <w:rFonts w:ascii="Cambria" w:hAnsi="Cambria"/>
                <w:color w:val="000000"/>
              </w:rPr>
              <w:t>1</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Természettudomány</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670F41" w:rsidRDefault="00470D9A" w:rsidP="00E2211F">
            <w:pPr>
              <w:jc w:val="center"/>
              <w:rPr>
                <w:rFonts w:ascii="Cambria" w:hAnsi="Cambria"/>
                <w:color w:val="000000"/>
              </w:rPr>
            </w:pPr>
            <w:r w:rsidRPr="00670F41">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rsidR="00470D9A" w:rsidRPr="001F267E" w:rsidRDefault="00470D9A" w:rsidP="00E2211F">
            <w:pPr>
              <w:jc w:val="center"/>
              <w:rPr>
                <w:rFonts w:ascii="Cambria" w:hAnsi="Cambria"/>
                <w:color w:val="000000"/>
              </w:rPr>
            </w:pPr>
            <w:r w:rsidRPr="001F267E">
              <w:rPr>
                <w:rFonts w:ascii="Cambria" w:hAnsi="Cambria"/>
                <w:color w:val="000000"/>
              </w:rPr>
              <w:t> </w:t>
            </w:r>
          </w:p>
        </w:tc>
        <w:tc>
          <w:tcPr>
            <w:tcW w:w="562" w:type="dxa"/>
            <w:tcBorders>
              <w:top w:val="nil"/>
              <w:left w:val="nil"/>
              <w:bottom w:val="single" w:sz="4" w:space="0" w:color="auto"/>
              <w:right w:val="single" w:sz="4" w:space="0" w:color="auto"/>
            </w:tcBorders>
            <w:shd w:val="clear" w:color="auto" w:fill="auto"/>
            <w:vAlign w:val="center"/>
            <w:hideMark/>
          </w:tcPr>
          <w:p w:rsidR="00470D9A" w:rsidRPr="002E7F81" w:rsidRDefault="00470D9A" w:rsidP="00E2211F">
            <w:pPr>
              <w:jc w:val="center"/>
              <w:rPr>
                <w:rFonts w:ascii="Cambria" w:hAnsi="Cambria"/>
                <w:color w:val="000000"/>
              </w:rPr>
            </w:pPr>
            <w:r w:rsidRPr="002E7F81">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rsidR="00470D9A" w:rsidRPr="00492C37" w:rsidRDefault="00470D9A" w:rsidP="00E2211F">
            <w:pPr>
              <w:jc w:val="center"/>
              <w:rPr>
                <w:rFonts w:ascii="Cambria" w:hAnsi="Cambria"/>
                <w:color w:val="000000"/>
              </w:rPr>
            </w:pPr>
            <w:r w:rsidRPr="00492C37">
              <w:rPr>
                <w:rFonts w:ascii="Cambria" w:hAnsi="Cambria"/>
                <w:color w:val="000000"/>
              </w:rPr>
              <w:t> </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AA5538" w:rsidRDefault="00470D9A" w:rsidP="00E2211F">
            <w:pPr>
              <w:jc w:val="center"/>
              <w:rPr>
                <w:rFonts w:ascii="Cambria" w:hAnsi="Cambria"/>
                <w:color w:val="000000"/>
              </w:rPr>
            </w:pPr>
            <w:r w:rsidRPr="00AA5538">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rsidR="00470D9A" w:rsidRPr="001811C6" w:rsidRDefault="00470D9A" w:rsidP="00E2211F">
            <w:pPr>
              <w:jc w:val="center"/>
              <w:rPr>
                <w:rFonts w:ascii="Cambria" w:hAnsi="Cambria"/>
                <w:color w:val="000000"/>
              </w:rPr>
            </w:pPr>
            <w:r w:rsidRPr="001811C6">
              <w:rPr>
                <w:rFonts w:ascii="Cambria" w:hAnsi="Cambria"/>
                <w:color w:val="000000"/>
              </w:rPr>
              <w:t> </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 </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 </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FD425F" w:rsidRDefault="00470D9A" w:rsidP="00E2211F">
            <w:pPr>
              <w:jc w:val="center"/>
              <w:rPr>
                <w:rFonts w:ascii="Cambria" w:hAnsi="Cambria"/>
                <w:color w:val="000000"/>
              </w:rPr>
            </w:pPr>
            <w:r w:rsidRPr="00FD425F">
              <w:rPr>
                <w:rFonts w:ascii="Cambria" w:hAnsi="Cambria"/>
                <w:color w:val="000000"/>
              </w:rPr>
              <w:t>0+2</w:t>
            </w:r>
          </w:p>
        </w:tc>
        <w:tc>
          <w:tcPr>
            <w:tcW w:w="1276" w:type="dxa"/>
            <w:tcBorders>
              <w:top w:val="nil"/>
              <w:left w:val="nil"/>
              <w:bottom w:val="single" w:sz="4" w:space="0" w:color="auto"/>
              <w:right w:val="single" w:sz="4" w:space="0" w:color="auto"/>
            </w:tcBorders>
            <w:shd w:val="clear" w:color="auto" w:fill="auto"/>
            <w:vAlign w:val="center"/>
            <w:hideMark/>
          </w:tcPr>
          <w:p w:rsidR="00470D9A" w:rsidRPr="00FD425F" w:rsidRDefault="00470D9A" w:rsidP="00E2211F">
            <w:pPr>
              <w:jc w:val="center"/>
              <w:rPr>
                <w:rFonts w:ascii="Cambria" w:hAnsi="Cambria"/>
                <w:color w:val="000000"/>
              </w:rPr>
            </w:pPr>
            <w:r w:rsidRPr="00FD425F">
              <w:rPr>
                <w:rFonts w:ascii="Cambria" w:hAnsi="Cambria"/>
                <w:color w:val="000000"/>
              </w:rPr>
              <w:t> </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Kémia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670F41" w:rsidRDefault="00470D9A" w:rsidP="00E2211F">
            <w:pPr>
              <w:jc w:val="center"/>
              <w:rPr>
                <w:rFonts w:ascii="Cambria" w:hAnsi="Cambria"/>
                <w:color w:val="000000"/>
              </w:rPr>
            </w:pPr>
            <w:r w:rsidRPr="00670F41">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rsidR="00470D9A" w:rsidRPr="001F267E" w:rsidRDefault="00470D9A" w:rsidP="00E2211F">
            <w:pPr>
              <w:jc w:val="center"/>
              <w:rPr>
                <w:rFonts w:ascii="Cambria" w:hAnsi="Cambria"/>
                <w:color w:val="000000"/>
              </w:rPr>
            </w:pPr>
            <w:r w:rsidRPr="001F267E">
              <w:rPr>
                <w:rFonts w:ascii="Cambria" w:hAnsi="Cambria"/>
                <w:color w:val="000000"/>
              </w:rPr>
              <w:t>1</w:t>
            </w:r>
          </w:p>
        </w:tc>
        <w:tc>
          <w:tcPr>
            <w:tcW w:w="562" w:type="dxa"/>
            <w:tcBorders>
              <w:top w:val="nil"/>
              <w:left w:val="nil"/>
              <w:bottom w:val="single" w:sz="4" w:space="0" w:color="auto"/>
              <w:right w:val="single" w:sz="4" w:space="0" w:color="auto"/>
            </w:tcBorders>
            <w:shd w:val="clear" w:color="auto" w:fill="auto"/>
            <w:vAlign w:val="center"/>
            <w:hideMark/>
          </w:tcPr>
          <w:p w:rsidR="00470D9A" w:rsidRPr="002E7F81" w:rsidRDefault="00470D9A" w:rsidP="00E2211F">
            <w:pPr>
              <w:jc w:val="center"/>
              <w:rPr>
                <w:rFonts w:ascii="Cambria" w:hAnsi="Cambria"/>
                <w:color w:val="000000"/>
              </w:rPr>
            </w:pPr>
            <w:r w:rsidRPr="002E7F81">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470D9A" w:rsidRPr="00492C37" w:rsidRDefault="00470D9A" w:rsidP="00E2211F">
            <w:pPr>
              <w:jc w:val="center"/>
              <w:rPr>
                <w:rFonts w:ascii="Cambria" w:hAnsi="Cambria"/>
                <w:color w:val="000000"/>
              </w:rPr>
            </w:pPr>
            <w:r w:rsidRPr="00492C37">
              <w:rPr>
                <w:rFonts w:ascii="Cambria" w:hAnsi="Cambria"/>
                <w:color w:val="000000"/>
              </w:rPr>
              <w:t>1</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r w:rsidRPr="00C01E1F">
              <w:rPr>
                <w:rFonts w:ascii="Cambria" w:hAnsi="Cambria"/>
                <w:color w:val="000000"/>
              </w:rPr>
              <w:t>1</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AA5538" w:rsidRDefault="00470D9A" w:rsidP="00E2211F">
            <w:pPr>
              <w:jc w:val="center"/>
              <w:rPr>
                <w:rFonts w:ascii="Cambria" w:hAnsi="Cambria"/>
                <w:color w:val="000000"/>
              </w:rPr>
            </w:pPr>
            <w:r w:rsidRPr="00AA5538">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rsidR="00470D9A" w:rsidRPr="001811C6" w:rsidRDefault="00470D9A" w:rsidP="00E2211F">
            <w:pPr>
              <w:jc w:val="center"/>
              <w:rPr>
                <w:rFonts w:ascii="Cambria" w:hAnsi="Cambria"/>
                <w:color w:val="000000"/>
              </w:rPr>
            </w:pPr>
            <w:r w:rsidRPr="001811C6">
              <w:rPr>
                <w:rFonts w:ascii="Cambria" w:hAnsi="Cambria"/>
                <w:color w:val="000000"/>
              </w:rPr>
              <w:t>2</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2</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2</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r w:rsidRPr="001B1A81">
              <w:rPr>
                <w:rFonts w:ascii="Cambria" w:hAnsi="Cambria"/>
                <w:color w:val="000000"/>
              </w:rPr>
              <w:t>2</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FD425F" w:rsidRDefault="00470D9A" w:rsidP="00E2211F">
            <w:pPr>
              <w:jc w:val="center"/>
              <w:rPr>
                <w:rFonts w:ascii="Cambria" w:hAnsi="Cambria"/>
                <w:color w:val="000000"/>
              </w:rPr>
            </w:pPr>
            <w:r w:rsidRPr="00FD425F">
              <w:rPr>
                <w:rFonts w:ascii="Cambria" w:hAnsi="Cambria"/>
                <w:color w:val="000000"/>
              </w:rPr>
              <w:t>0+3</w:t>
            </w:r>
          </w:p>
        </w:tc>
        <w:tc>
          <w:tcPr>
            <w:tcW w:w="1276" w:type="dxa"/>
            <w:tcBorders>
              <w:top w:val="nil"/>
              <w:left w:val="nil"/>
              <w:bottom w:val="single" w:sz="4" w:space="0" w:color="auto"/>
              <w:right w:val="single" w:sz="4" w:space="0" w:color="auto"/>
            </w:tcBorders>
            <w:shd w:val="clear" w:color="auto" w:fill="auto"/>
            <w:vAlign w:val="center"/>
            <w:hideMark/>
          </w:tcPr>
          <w:p w:rsidR="00470D9A" w:rsidRPr="00FD425F" w:rsidRDefault="00470D9A" w:rsidP="00E2211F">
            <w:pPr>
              <w:jc w:val="center"/>
              <w:rPr>
                <w:rFonts w:ascii="Cambria" w:hAnsi="Cambria"/>
                <w:color w:val="000000"/>
              </w:rPr>
            </w:pPr>
            <w:r w:rsidRPr="00FD425F">
              <w:rPr>
                <w:rFonts w:ascii="Cambria" w:hAnsi="Cambria"/>
                <w:color w:val="000000"/>
              </w:rPr>
              <w:t>0+3</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Fizika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670F41" w:rsidRDefault="00470D9A" w:rsidP="00E2211F">
            <w:pPr>
              <w:jc w:val="center"/>
              <w:rPr>
                <w:rFonts w:ascii="Cambria" w:hAnsi="Cambria"/>
                <w:color w:val="000000"/>
              </w:rPr>
            </w:pPr>
            <w:r w:rsidRPr="00670F41">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rsidR="00470D9A" w:rsidRPr="001F267E" w:rsidRDefault="00470D9A" w:rsidP="00E2211F">
            <w:pPr>
              <w:jc w:val="center"/>
              <w:rPr>
                <w:rFonts w:ascii="Cambria" w:hAnsi="Cambria"/>
                <w:color w:val="000000"/>
              </w:rPr>
            </w:pPr>
            <w:r w:rsidRPr="001F267E">
              <w:rPr>
                <w:rFonts w:ascii="Cambria" w:hAnsi="Cambria"/>
                <w:color w:val="000000"/>
              </w:rPr>
              <w:t>2</w:t>
            </w:r>
          </w:p>
        </w:tc>
        <w:tc>
          <w:tcPr>
            <w:tcW w:w="562" w:type="dxa"/>
            <w:tcBorders>
              <w:top w:val="nil"/>
              <w:left w:val="nil"/>
              <w:bottom w:val="single" w:sz="4" w:space="0" w:color="auto"/>
              <w:right w:val="single" w:sz="4" w:space="0" w:color="auto"/>
            </w:tcBorders>
            <w:shd w:val="clear" w:color="auto" w:fill="auto"/>
            <w:vAlign w:val="center"/>
            <w:hideMark/>
          </w:tcPr>
          <w:p w:rsidR="00470D9A" w:rsidRPr="00E8399E" w:rsidRDefault="00470D9A" w:rsidP="00E2211F">
            <w:pPr>
              <w:jc w:val="center"/>
              <w:rPr>
                <w:rFonts w:ascii="Cambria" w:hAnsi="Cambria"/>
                <w:color w:val="000000"/>
              </w:rPr>
            </w:pPr>
            <w:r w:rsidRPr="00E8399E">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rsidR="00470D9A" w:rsidRPr="00492C37" w:rsidRDefault="00470D9A" w:rsidP="00E2211F">
            <w:pPr>
              <w:jc w:val="center"/>
              <w:rPr>
                <w:rFonts w:ascii="Cambria" w:hAnsi="Cambria"/>
                <w:color w:val="000000"/>
              </w:rPr>
            </w:pPr>
            <w:r w:rsidRPr="00492C37">
              <w:rPr>
                <w:rFonts w:ascii="Cambria" w:hAnsi="Cambria"/>
                <w:color w:val="000000"/>
              </w:rPr>
              <w:t>2</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r w:rsidRPr="00C01E1F">
              <w:rPr>
                <w:rFonts w:ascii="Cambria" w:hAnsi="Cambria"/>
                <w:color w:val="000000"/>
              </w:rPr>
              <w:t>2</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AA5538" w:rsidRDefault="00470D9A" w:rsidP="00E2211F">
            <w:pPr>
              <w:jc w:val="center"/>
              <w:rPr>
                <w:rFonts w:ascii="Cambria" w:hAnsi="Cambria"/>
                <w:color w:val="000000"/>
              </w:rPr>
            </w:pPr>
            <w:r w:rsidRPr="00AA5538">
              <w:rPr>
                <w:rFonts w:ascii="Cambria" w:hAnsi="Cambria"/>
                <w:color w:val="000000"/>
              </w:rPr>
              <w:t>3</w:t>
            </w:r>
          </w:p>
        </w:tc>
        <w:tc>
          <w:tcPr>
            <w:tcW w:w="426" w:type="dxa"/>
            <w:tcBorders>
              <w:top w:val="nil"/>
              <w:left w:val="nil"/>
              <w:bottom w:val="single" w:sz="4" w:space="0" w:color="auto"/>
              <w:right w:val="single" w:sz="4" w:space="0" w:color="auto"/>
            </w:tcBorders>
            <w:shd w:val="clear" w:color="auto" w:fill="auto"/>
            <w:vAlign w:val="center"/>
            <w:hideMark/>
          </w:tcPr>
          <w:p w:rsidR="00470D9A" w:rsidRPr="001811C6" w:rsidRDefault="00470D9A" w:rsidP="00E2211F">
            <w:pPr>
              <w:jc w:val="center"/>
              <w:rPr>
                <w:rFonts w:ascii="Cambria" w:hAnsi="Cambria"/>
                <w:color w:val="000000"/>
              </w:rPr>
            </w:pPr>
            <w:r w:rsidRPr="001811C6">
              <w:rPr>
                <w:rFonts w:ascii="Cambria" w:hAnsi="Cambria"/>
                <w:color w:val="000000"/>
              </w:rPr>
              <w:t>3</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3</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3</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r w:rsidRPr="001B1A81">
              <w:rPr>
                <w:rFonts w:ascii="Cambria" w:hAnsi="Cambria"/>
                <w:color w:val="000000"/>
              </w:rPr>
              <w:t>3</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FD425F" w:rsidRDefault="00470D9A" w:rsidP="00E2211F">
            <w:pPr>
              <w:jc w:val="center"/>
              <w:rPr>
                <w:rFonts w:ascii="Cambria" w:hAnsi="Cambria"/>
                <w:color w:val="000000"/>
              </w:rPr>
            </w:pPr>
            <w:r w:rsidRPr="00FD425F">
              <w:rPr>
                <w:rFonts w:ascii="Cambria" w:hAnsi="Cambria"/>
                <w:color w:val="000000"/>
              </w:rPr>
              <w:t>0+3</w:t>
            </w:r>
          </w:p>
        </w:tc>
        <w:tc>
          <w:tcPr>
            <w:tcW w:w="1276" w:type="dxa"/>
            <w:tcBorders>
              <w:top w:val="nil"/>
              <w:left w:val="nil"/>
              <w:bottom w:val="single" w:sz="4" w:space="0" w:color="auto"/>
              <w:right w:val="single" w:sz="4" w:space="0" w:color="auto"/>
            </w:tcBorders>
            <w:shd w:val="clear" w:color="auto" w:fill="auto"/>
            <w:vAlign w:val="center"/>
            <w:hideMark/>
          </w:tcPr>
          <w:p w:rsidR="00470D9A" w:rsidRPr="00FD425F" w:rsidRDefault="00470D9A" w:rsidP="00E2211F">
            <w:pPr>
              <w:jc w:val="center"/>
              <w:rPr>
                <w:rFonts w:ascii="Cambria" w:hAnsi="Cambria"/>
                <w:color w:val="000000"/>
              </w:rPr>
            </w:pPr>
            <w:r w:rsidRPr="00FD425F">
              <w:rPr>
                <w:rFonts w:ascii="Cambria" w:hAnsi="Cambria"/>
                <w:color w:val="000000"/>
              </w:rPr>
              <w:t>0+3</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Biológia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670F41" w:rsidRDefault="00470D9A" w:rsidP="00E2211F">
            <w:pPr>
              <w:jc w:val="center"/>
              <w:rPr>
                <w:rFonts w:ascii="Cambria" w:hAnsi="Cambria"/>
                <w:color w:val="000000"/>
              </w:rPr>
            </w:pPr>
            <w:r w:rsidRPr="00670F41">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3</w:t>
            </w:r>
          </w:p>
        </w:tc>
        <w:tc>
          <w:tcPr>
            <w:tcW w:w="426" w:type="dxa"/>
            <w:tcBorders>
              <w:top w:val="nil"/>
              <w:left w:val="nil"/>
              <w:bottom w:val="single" w:sz="4" w:space="0" w:color="auto"/>
              <w:right w:val="single" w:sz="4" w:space="0" w:color="auto"/>
            </w:tcBorders>
            <w:shd w:val="clear" w:color="auto" w:fill="auto"/>
            <w:vAlign w:val="center"/>
            <w:hideMark/>
          </w:tcPr>
          <w:p w:rsidR="00470D9A" w:rsidRPr="001F267E" w:rsidRDefault="00470D9A" w:rsidP="00E2211F">
            <w:pPr>
              <w:jc w:val="center"/>
              <w:rPr>
                <w:rFonts w:ascii="Cambria" w:hAnsi="Cambria"/>
                <w:color w:val="000000"/>
              </w:rPr>
            </w:pPr>
            <w:r w:rsidRPr="001F267E">
              <w:rPr>
                <w:rFonts w:ascii="Cambria" w:hAnsi="Cambria"/>
                <w:color w:val="000000"/>
              </w:rPr>
              <w:t>3</w:t>
            </w:r>
          </w:p>
        </w:tc>
        <w:tc>
          <w:tcPr>
            <w:tcW w:w="562" w:type="dxa"/>
            <w:tcBorders>
              <w:top w:val="nil"/>
              <w:left w:val="nil"/>
              <w:bottom w:val="single" w:sz="4" w:space="0" w:color="auto"/>
              <w:right w:val="single" w:sz="4" w:space="0" w:color="auto"/>
            </w:tcBorders>
            <w:shd w:val="clear" w:color="auto" w:fill="auto"/>
            <w:vAlign w:val="center"/>
            <w:hideMark/>
          </w:tcPr>
          <w:p w:rsidR="00470D9A" w:rsidRPr="00E8399E" w:rsidRDefault="00470D9A" w:rsidP="00E2211F">
            <w:pPr>
              <w:jc w:val="center"/>
              <w:rPr>
                <w:rFonts w:ascii="Cambria" w:hAnsi="Cambria"/>
                <w:color w:val="000000"/>
              </w:rPr>
            </w:pPr>
            <w:r w:rsidRPr="00E8399E">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rsidR="00470D9A" w:rsidRPr="00492C37" w:rsidRDefault="00470D9A" w:rsidP="00E2211F">
            <w:pPr>
              <w:jc w:val="center"/>
              <w:rPr>
                <w:rFonts w:ascii="Cambria" w:hAnsi="Cambria"/>
                <w:color w:val="000000"/>
              </w:rPr>
            </w:pPr>
            <w:r w:rsidRPr="00492C37">
              <w:rPr>
                <w:rFonts w:ascii="Cambria" w:hAnsi="Cambria"/>
                <w:color w:val="000000"/>
              </w:rPr>
              <w:t>3</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r w:rsidRPr="00C01E1F">
              <w:rPr>
                <w:rFonts w:ascii="Cambria" w:hAnsi="Cambria"/>
                <w:color w:val="000000"/>
              </w:rPr>
              <w:t>3</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AA5538" w:rsidRDefault="00470D9A" w:rsidP="00E2211F">
            <w:pPr>
              <w:jc w:val="center"/>
              <w:rPr>
                <w:rFonts w:ascii="Cambria" w:hAnsi="Cambria"/>
                <w:color w:val="000000"/>
              </w:rPr>
            </w:pPr>
            <w:r w:rsidRPr="00AA5538">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rsidR="00470D9A" w:rsidRPr="001811C6" w:rsidRDefault="00470D9A" w:rsidP="00E2211F">
            <w:pPr>
              <w:jc w:val="center"/>
              <w:rPr>
                <w:rFonts w:ascii="Cambria" w:hAnsi="Cambria"/>
                <w:color w:val="000000"/>
              </w:rPr>
            </w:pPr>
            <w:r w:rsidRPr="001811C6">
              <w:rPr>
                <w:rFonts w:ascii="Cambria" w:hAnsi="Cambria"/>
                <w:color w:val="000000"/>
              </w:rPr>
              <w:t>2</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2</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2</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r w:rsidRPr="001B1A81">
              <w:rPr>
                <w:rFonts w:ascii="Cambria" w:hAnsi="Cambria"/>
                <w:color w:val="000000"/>
              </w:rPr>
              <w:t>2</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FD425F" w:rsidRDefault="00470D9A" w:rsidP="00E2211F">
            <w:pPr>
              <w:jc w:val="center"/>
              <w:rPr>
                <w:rFonts w:ascii="Cambria" w:hAnsi="Cambria"/>
                <w:color w:val="000000"/>
              </w:rPr>
            </w:pPr>
            <w:r w:rsidRPr="00FD425F">
              <w:rPr>
                <w:rFonts w:ascii="Cambria" w:hAnsi="Cambria"/>
                <w:color w:val="000000"/>
              </w:rPr>
              <w:t>0+3</w:t>
            </w:r>
          </w:p>
        </w:tc>
        <w:tc>
          <w:tcPr>
            <w:tcW w:w="1276" w:type="dxa"/>
            <w:tcBorders>
              <w:top w:val="nil"/>
              <w:left w:val="nil"/>
              <w:bottom w:val="single" w:sz="4" w:space="0" w:color="auto"/>
              <w:right w:val="single" w:sz="4" w:space="0" w:color="auto"/>
            </w:tcBorders>
            <w:shd w:val="clear" w:color="auto" w:fill="auto"/>
            <w:vAlign w:val="center"/>
            <w:hideMark/>
          </w:tcPr>
          <w:p w:rsidR="00470D9A" w:rsidRPr="00FD425F" w:rsidRDefault="00470D9A" w:rsidP="00E2211F">
            <w:pPr>
              <w:jc w:val="center"/>
              <w:rPr>
                <w:rFonts w:ascii="Cambria" w:hAnsi="Cambria"/>
                <w:color w:val="000000"/>
              </w:rPr>
            </w:pPr>
            <w:r w:rsidRPr="00FD425F">
              <w:rPr>
                <w:rFonts w:ascii="Cambria" w:hAnsi="Cambria"/>
                <w:color w:val="000000"/>
              </w:rPr>
              <w:t>0+3</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Földrajz</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670F41" w:rsidRDefault="00470D9A" w:rsidP="00E2211F">
            <w:pPr>
              <w:jc w:val="center"/>
              <w:rPr>
                <w:rFonts w:ascii="Cambria" w:hAnsi="Cambria"/>
                <w:color w:val="000000"/>
              </w:rPr>
            </w:pPr>
            <w:r w:rsidRPr="00670F41">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rsidR="00470D9A" w:rsidRPr="001F267E" w:rsidRDefault="00470D9A" w:rsidP="00E2211F">
            <w:pPr>
              <w:jc w:val="center"/>
              <w:rPr>
                <w:rFonts w:ascii="Cambria" w:hAnsi="Cambria"/>
                <w:color w:val="000000"/>
              </w:rPr>
            </w:pPr>
            <w:r w:rsidRPr="001F267E">
              <w:rPr>
                <w:rFonts w:ascii="Cambria" w:hAnsi="Cambria"/>
                <w:color w:val="000000"/>
              </w:rPr>
              <w:t>2</w:t>
            </w:r>
          </w:p>
        </w:tc>
        <w:tc>
          <w:tcPr>
            <w:tcW w:w="562" w:type="dxa"/>
            <w:tcBorders>
              <w:top w:val="nil"/>
              <w:left w:val="nil"/>
              <w:bottom w:val="single" w:sz="4" w:space="0" w:color="auto"/>
              <w:right w:val="single" w:sz="4" w:space="0" w:color="auto"/>
            </w:tcBorders>
            <w:shd w:val="clear" w:color="auto" w:fill="auto"/>
            <w:vAlign w:val="center"/>
            <w:hideMark/>
          </w:tcPr>
          <w:p w:rsidR="00470D9A" w:rsidRPr="00E8399E" w:rsidRDefault="00470D9A" w:rsidP="00E2211F">
            <w:pPr>
              <w:jc w:val="center"/>
              <w:rPr>
                <w:rFonts w:ascii="Cambria" w:hAnsi="Cambria"/>
                <w:color w:val="000000"/>
              </w:rPr>
            </w:pPr>
            <w:r w:rsidRPr="00E8399E">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rsidR="00470D9A" w:rsidRPr="00492C37" w:rsidRDefault="00470D9A" w:rsidP="00E2211F">
            <w:pPr>
              <w:jc w:val="center"/>
              <w:rPr>
                <w:rFonts w:ascii="Cambria" w:hAnsi="Cambria"/>
                <w:color w:val="000000"/>
              </w:rPr>
            </w:pPr>
            <w:r w:rsidRPr="00492C37">
              <w:rPr>
                <w:rFonts w:ascii="Cambria" w:hAnsi="Cambria"/>
                <w:color w:val="000000"/>
              </w:rPr>
              <w:t>2</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r w:rsidRPr="00C01E1F">
              <w:rPr>
                <w:rFonts w:ascii="Cambria" w:hAnsi="Cambria"/>
                <w:color w:val="000000"/>
              </w:rPr>
              <w:t>2</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AA5538" w:rsidRDefault="00470D9A" w:rsidP="00E2211F">
            <w:pPr>
              <w:jc w:val="center"/>
              <w:rPr>
                <w:rFonts w:ascii="Cambria" w:hAnsi="Cambria"/>
                <w:color w:val="000000"/>
              </w:rPr>
            </w:pPr>
            <w:r w:rsidRPr="00AA5538">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rsidR="00470D9A" w:rsidRPr="001811C6" w:rsidRDefault="00470D9A" w:rsidP="00E2211F">
            <w:pPr>
              <w:jc w:val="center"/>
              <w:rPr>
                <w:rFonts w:ascii="Cambria" w:hAnsi="Cambria"/>
                <w:color w:val="000000"/>
              </w:rPr>
            </w:pPr>
            <w:r w:rsidRPr="001811C6">
              <w:rPr>
                <w:rFonts w:ascii="Cambria" w:hAnsi="Cambria"/>
                <w:color w:val="000000"/>
              </w:rPr>
              <w:t>1</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1</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1</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r w:rsidRPr="001B1A81">
              <w:rPr>
                <w:rFonts w:ascii="Cambria" w:hAnsi="Cambria"/>
                <w:color w:val="000000"/>
              </w:rPr>
              <w:t>1</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FD425F" w:rsidRDefault="00470D9A" w:rsidP="00E2211F">
            <w:pPr>
              <w:jc w:val="center"/>
              <w:rPr>
                <w:rFonts w:ascii="Cambria" w:hAnsi="Cambria"/>
                <w:color w:val="000000"/>
              </w:rPr>
            </w:pPr>
            <w:r w:rsidRPr="00FD425F">
              <w:rPr>
                <w:rFonts w:ascii="Cambria" w:hAnsi="Cambria"/>
                <w:color w:val="000000"/>
              </w:rPr>
              <w:t>0+3</w:t>
            </w:r>
          </w:p>
        </w:tc>
        <w:tc>
          <w:tcPr>
            <w:tcW w:w="1276" w:type="dxa"/>
            <w:tcBorders>
              <w:top w:val="nil"/>
              <w:left w:val="nil"/>
              <w:bottom w:val="single" w:sz="4" w:space="0" w:color="auto"/>
              <w:right w:val="single" w:sz="4" w:space="0" w:color="auto"/>
            </w:tcBorders>
            <w:shd w:val="clear" w:color="auto" w:fill="auto"/>
            <w:vAlign w:val="center"/>
            <w:hideMark/>
          </w:tcPr>
          <w:p w:rsidR="00470D9A" w:rsidRPr="00FD425F" w:rsidRDefault="00470D9A" w:rsidP="00E2211F">
            <w:pPr>
              <w:jc w:val="center"/>
              <w:rPr>
                <w:rFonts w:ascii="Cambria" w:hAnsi="Cambria"/>
                <w:color w:val="000000"/>
              </w:rPr>
            </w:pPr>
            <w:r w:rsidRPr="00FD425F">
              <w:rPr>
                <w:rFonts w:ascii="Cambria" w:hAnsi="Cambria"/>
                <w:color w:val="000000"/>
              </w:rPr>
              <w:t>0+3</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I. élő idegen nyelv: angol/német</w:t>
            </w:r>
            <w:r>
              <w:rPr>
                <w:color w:val="000000"/>
              </w:rPr>
              <w:t xml:space="preserve"> nyelv</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670F41" w:rsidRDefault="00470D9A" w:rsidP="00E2211F">
            <w:pPr>
              <w:jc w:val="center"/>
              <w:rPr>
                <w:rFonts w:ascii="Cambria" w:hAnsi="Cambria"/>
                <w:color w:val="000000"/>
              </w:rPr>
            </w:pPr>
            <w:r w:rsidRPr="00670F41">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5</w:t>
            </w:r>
          </w:p>
        </w:tc>
        <w:tc>
          <w:tcPr>
            <w:tcW w:w="426" w:type="dxa"/>
            <w:tcBorders>
              <w:top w:val="nil"/>
              <w:left w:val="nil"/>
              <w:bottom w:val="single" w:sz="4" w:space="0" w:color="auto"/>
              <w:right w:val="single" w:sz="4" w:space="0" w:color="auto"/>
            </w:tcBorders>
            <w:shd w:val="clear" w:color="auto" w:fill="auto"/>
            <w:vAlign w:val="center"/>
            <w:hideMark/>
          </w:tcPr>
          <w:p w:rsidR="00470D9A" w:rsidRPr="001F267E" w:rsidRDefault="00470D9A" w:rsidP="00E2211F">
            <w:pPr>
              <w:jc w:val="center"/>
              <w:rPr>
                <w:rFonts w:ascii="Cambria" w:hAnsi="Cambria"/>
                <w:color w:val="000000"/>
              </w:rPr>
            </w:pPr>
            <w:r w:rsidRPr="001F267E">
              <w:rPr>
                <w:rFonts w:ascii="Cambria" w:hAnsi="Cambria"/>
                <w:color w:val="000000"/>
              </w:rPr>
              <w:t>5</w:t>
            </w:r>
          </w:p>
        </w:tc>
        <w:tc>
          <w:tcPr>
            <w:tcW w:w="562" w:type="dxa"/>
            <w:tcBorders>
              <w:top w:val="nil"/>
              <w:left w:val="nil"/>
              <w:bottom w:val="single" w:sz="4" w:space="0" w:color="auto"/>
              <w:right w:val="single" w:sz="4" w:space="0" w:color="auto"/>
            </w:tcBorders>
            <w:shd w:val="clear" w:color="auto" w:fill="auto"/>
            <w:vAlign w:val="center"/>
            <w:hideMark/>
          </w:tcPr>
          <w:p w:rsidR="00470D9A" w:rsidRPr="00E8399E" w:rsidRDefault="00470D9A" w:rsidP="00E2211F">
            <w:pPr>
              <w:jc w:val="center"/>
              <w:rPr>
                <w:rFonts w:ascii="Cambria" w:hAnsi="Cambria"/>
                <w:color w:val="000000"/>
              </w:rPr>
            </w:pPr>
            <w:r w:rsidRPr="00E8399E">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rsidR="00470D9A" w:rsidRPr="00492C37" w:rsidRDefault="00470D9A" w:rsidP="00E2211F">
            <w:pPr>
              <w:jc w:val="center"/>
              <w:rPr>
                <w:rFonts w:ascii="Cambria" w:hAnsi="Cambria"/>
                <w:color w:val="000000"/>
              </w:rPr>
            </w:pPr>
            <w:r w:rsidRPr="00492C37">
              <w:rPr>
                <w:rFonts w:ascii="Cambria" w:hAnsi="Cambria"/>
                <w:color w:val="000000"/>
              </w:rPr>
              <w:t>5</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r>
              <w:rPr>
                <w:rFonts w:ascii="Cambria" w:hAnsi="Cambria"/>
                <w:color w:val="000000"/>
              </w:rPr>
              <w:t>5</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AA5538" w:rsidRDefault="00470D9A" w:rsidP="00E2211F">
            <w:pPr>
              <w:jc w:val="center"/>
              <w:rPr>
                <w:rFonts w:ascii="Cambria" w:hAnsi="Cambria"/>
                <w:color w:val="000000"/>
              </w:rPr>
            </w:pPr>
            <w:r w:rsidRPr="00AA5538">
              <w:rPr>
                <w:rFonts w:ascii="Cambria" w:hAnsi="Cambria"/>
                <w:color w:val="000000"/>
              </w:rPr>
              <w:t>5</w:t>
            </w:r>
          </w:p>
        </w:tc>
        <w:tc>
          <w:tcPr>
            <w:tcW w:w="426" w:type="dxa"/>
            <w:tcBorders>
              <w:top w:val="nil"/>
              <w:left w:val="nil"/>
              <w:bottom w:val="single" w:sz="4" w:space="0" w:color="auto"/>
              <w:right w:val="single" w:sz="4" w:space="0" w:color="auto"/>
            </w:tcBorders>
            <w:shd w:val="clear" w:color="auto" w:fill="auto"/>
            <w:vAlign w:val="center"/>
            <w:hideMark/>
          </w:tcPr>
          <w:p w:rsidR="00470D9A" w:rsidRPr="001811C6" w:rsidRDefault="00470D9A" w:rsidP="00E2211F">
            <w:pPr>
              <w:jc w:val="center"/>
              <w:rPr>
                <w:rFonts w:ascii="Cambria" w:hAnsi="Cambria"/>
                <w:color w:val="000000"/>
              </w:rPr>
            </w:pPr>
            <w:r w:rsidRPr="001811C6">
              <w:rPr>
                <w:rFonts w:ascii="Cambria" w:hAnsi="Cambria"/>
                <w:color w:val="000000"/>
              </w:rPr>
              <w:t>5</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5</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5</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r>
              <w:rPr>
                <w:rFonts w:ascii="Cambria" w:hAnsi="Cambria"/>
                <w:color w:val="000000"/>
              </w:rPr>
              <w:t>5</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1C5F14" w:rsidRDefault="00470D9A" w:rsidP="00E2211F">
            <w:pPr>
              <w:jc w:val="center"/>
              <w:rPr>
                <w:rFonts w:ascii="Cambria" w:hAnsi="Cambria"/>
                <w:color w:val="000000"/>
              </w:rPr>
            </w:pPr>
            <w:r w:rsidRPr="001C5F14">
              <w:rPr>
                <w:rFonts w:ascii="Cambria" w:hAnsi="Cambria"/>
                <w:color w:val="000000"/>
              </w:rPr>
              <w:t>4+2</w:t>
            </w:r>
          </w:p>
        </w:tc>
        <w:tc>
          <w:tcPr>
            <w:tcW w:w="1276" w:type="dxa"/>
            <w:tcBorders>
              <w:top w:val="nil"/>
              <w:left w:val="nil"/>
              <w:bottom w:val="single" w:sz="4" w:space="0" w:color="auto"/>
              <w:right w:val="single" w:sz="4" w:space="0" w:color="auto"/>
            </w:tcBorders>
            <w:shd w:val="clear" w:color="auto" w:fill="auto"/>
            <w:vAlign w:val="center"/>
            <w:hideMark/>
          </w:tcPr>
          <w:p w:rsidR="00470D9A" w:rsidRPr="001C5F14" w:rsidRDefault="00470D9A" w:rsidP="00E2211F">
            <w:pPr>
              <w:jc w:val="center"/>
              <w:rPr>
                <w:rFonts w:ascii="Cambria" w:hAnsi="Cambria"/>
                <w:color w:val="000000"/>
              </w:rPr>
            </w:pPr>
            <w:r w:rsidRPr="001C5F14">
              <w:rPr>
                <w:rFonts w:ascii="Cambria" w:hAnsi="Cambria"/>
                <w:color w:val="000000"/>
              </w:rPr>
              <w:t>4+2</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noWrap/>
            <w:vAlign w:val="center"/>
            <w:hideMark/>
          </w:tcPr>
          <w:p w:rsidR="00470D9A" w:rsidRPr="00107DF7" w:rsidRDefault="00470D9A" w:rsidP="00E2211F">
            <w:pPr>
              <w:rPr>
                <w:color w:val="000000"/>
              </w:rPr>
            </w:pPr>
            <w:r w:rsidRPr="00107DF7">
              <w:rPr>
                <w:color w:val="000000"/>
              </w:rPr>
              <w:lastRenderedPageBreak/>
              <w:t>II. idegen nyelv: német/angol/olasz/orosz</w:t>
            </w:r>
            <w:r>
              <w:rPr>
                <w:color w:val="000000"/>
              </w:rPr>
              <w:t xml:space="preserve"> nyelv</w:t>
            </w:r>
          </w:p>
        </w:tc>
        <w:tc>
          <w:tcPr>
            <w:tcW w:w="42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70D9A" w:rsidRPr="00F96533" w:rsidRDefault="00470D9A" w:rsidP="00E2211F">
            <w:pPr>
              <w:jc w:val="center"/>
              <w:rPr>
                <w:rFonts w:ascii="Cambria" w:hAnsi="Cambria"/>
                <w:color w:val="000000"/>
              </w:rPr>
            </w:pPr>
            <w:r w:rsidRPr="00F96533">
              <w:rPr>
                <w:rFonts w:ascii="Cambria" w:hAnsi="Cambria"/>
                <w:color w:val="000000"/>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2</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470D9A" w:rsidRPr="009526DE" w:rsidRDefault="00470D9A" w:rsidP="00E2211F">
            <w:pPr>
              <w:jc w:val="center"/>
              <w:rPr>
                <w:rFonts w:ascii="Cambria" w:hAnsi="Cambria"/>
                <w:color w:val="000000"/>
              </w:rPr>
            </w:pPr>
            <w:r w:rsidRPr="009526DE">
              <w:rPr>
                <w:rFonts w:ascii="Cambria" w:hAnsi="Cambria"/>
                <w:color w:val="000000"/>
              </w:rPr>
              <w:t>5</w:t>
            </w:r>
          </w:p>
        </w:tc>
        <w:tc>
          <w:tcPr>
            <w:tcW w:w="562" w:type="dxa"/>
            <w:tcBorders>
              <w:top w:val="single" w:sz="4" w:space="0" w:color="auto"/>
              <w:left w:val="nil"/>
              <w:bottom w:val="single" w:sz="4" w:space="0" w:color="auto"/>
              <w:right w:val="single" w:sz="4" w:space="0" w:color="auto"/>
            </w:tcBorders>
            <w:shd w:val="clear" w:color="auto" w:fill="auto"/>
            <w:vAlign w:val="center"/>
            <w:hideMark/>
          </w:tcPr>
          <w:p w:rsidR="00470D9A" w:rsidRPr="00FD30A6" w:rsidRDefault="00470D9A" w:rsidP="00E2211F">
            <w:pPr>
              <w:jc w:val="center"/>
              <w:rPr>
                <w:rFonts w:ascii="Cambria" w:hAnsi="Cambria"/>
                <w:color w:val="000000"/>
              </w:rPr>
            </w:pPr>
            <w:r w:rsidRPr="00FD30A6">
              <w:rPr>
                <w:rFonts w:ascii="Cambria" w:hAnsi="Cambria"/>
                <w:color w:val="000000"/>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470D9A" w:rsidRPr="003A0356" w:rsidRDefault="00470D9A" w:rsidP="00E2211F">
            <w:pPr>
              <w:jc w:val="center"/>
              <w:rPr>
                <w:rFonts w:ascii="Cambria" w:hAnsi="Cambria"/>
                <w:color w:val="000000"/>
              </w:rPr>
            </w:pPr>
            <w:r w:rsidRPr="003A0356">
              <w:rPr>
                <w:rFonts w:ascii="Cambria" w:hAnsi="Cambria"/>
                <w:color w:val="000000"/>
              </w:rPr>
              <w:t>2</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r w:rsidRPr="00C01E1F">
              <w:rPr>
                <w:rFonts w:ascii="Cambria" w:hAnsi="Cambria"/>
                <w:color w:val="000000"/>
              </w:rPr>
              <w:t>2</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470D9A" w:rsidRPr="00015E9A" w:rsidRDefault="00470D9A" w:rsidP="00E2211F">
            <w:pPr>
              <w:jc w:val="center"/>
              <w:rPr>
                <w:rFonts w:ascii="Cambria" w:hAnsi="Cambria"/>
                <w:color w:val="000000"/>
              </w:rPr>
            </w:pPr>
            <w:r w:rsidRPr="00015E9A">
              <w:rPr>
                <w:rFonts w:ascii="Cambria" w:hAnsi="Cambria"/>
                <w:color w:val="000000"/>
              </w:rPr>
              <w:t>2</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470D9A" w:rsidRPr="00FC71A7" w:rsidRDefault="00470D9A" w:rsidP="00E2211F">
            <w:pPr>
              <w:jc w:val="center"/>
              <w:rPr>
                <w:rFonts w:ascii="Cambria" w:hAnsi="Cambria"/>
                <w:color w:val="000000"/>
              </w:rPr>
            </w:pPr>
            <w:r w:rsidRPr="00FC71A7">
              <w:rPr>
                <w:rFonts w:ascii="Cambria" w:hAnsi="Cambria"/>
                <w:color w:val="000000"/>
              </w:rPr>
              <w:t>2</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2</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r w:rsidRPr="001B1A81">
              <w:rPr>
                <w:rFonts w:ascii="Cambria" w:hAnsi="Cambria"/>
                <w:color w:val="000000"/>
              </w:rPr>
              <w:t>2</w:t>
            </w:r>
          </w:p>
        </w:tc>
        <w:tc>
          <w:tcPr>
            <w:tcW w:w="1276"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470D9A" w:rsidRPr="001C5F14" w:rsidRDefault="00470D9A" w:rsidP="00E2211F">
            <w:pPr>
              <w:jc w:val="center"/>
              <w:rPr>
                <w:rFonts w:ascii="Cambria" w:hAnsi="Cambria"/>
                <w:color w:val="000000"/>
              </w:rPr>
            </w:pPr>
            <w:r w:rsidRPr="001C5F14">
              <w:rPr>
                <w:rFonts w:ascii="Cambria" w:hAnsi="Cambria"/>
                <w:color w:val="000000"/>
              </w:rPr>
              <w:t>3+2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70D9A" w:rsidRPr="001C5F14" w:rsidRDefault="00470D9A" w:rsidP="00E2211F">
            <w:pPr>
              <w:jc w:val="center"/>
              <w:rPr>
                <w:rFonts w:ascii="Cambria" w:hAnsi="Cambria"/>
                <w:color w:val="000000"/>
              </w:rPr>
            </w:pPr>
            <w:r w:rsidRPr="001C5F14">
              <w:rPr>
                <w:rFonts w:ascii="Cambria" w:hAnsi="Cambria"/>
                <w:color w:val="000000"/>
              </w:rPr>
              <w:t>3+2</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Ének-zene</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F96533" w:rsidRDefault="00470D9A" w:rsidP="00E2211F">
            <w:pPr>
              <w:jc w:val="center"/>
              <w:rPr>
                <w:rFonts w:ascii="Cambria" w:hAnsi="Cambria"/>
                <w:color w:val="000000"/>
              </w:rPr>
            </w:pPr>
            <w:r w:rsidRPr="00F96533">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rsidR="00470D9A" w:rsidRPr="009526DE" w:rsidRDefault="00470D9A" w:rsidP="00E2211F">
            <w:pPr>
              <w:jc w:val="center"/>
              <w:rPr>
                <w:rFonts w:ascii="Cambria" w:hAnsi="Cambria"/>
                <w:color w:val="000000"/>
              </w:rPr>
            </w:pPr>
            <w:r w:rsidRPr="009526DE">
              <w:rPr>
                <w:rFonts w:ascii="Cambria" w:hAnsi="Cambria"/>
                <w:color w:val="000000"/>
              </w:rPr>
              <w:t>1</w:t>
            </w:r>
          </w:p>
        </w:tc>
        <w:tc>
          <w:tcPr>
            <w:tcW w:w="562" w:type="dxa"/>
            <w:tcBorders>
              <w:top w:val="nil"/>
              <w:left w:val="nil"/>
              <w:bottom w:val="single" w:sz="4" w:space="0" w:color="auto"/>
              <w:right w:val="single" w:sz="4" w:space="0" w:color="auto"/>
            </w:tcBorders>
            <w:shd w:val="clear" w:color="auto" w:fill="auto"/>
            <w:vAlign w:val="center"/>
            <w:hideMark/>
          </w:tcPr>
          <w:p w:rsidR="00470D9A" w:rsidRPr="00FD30A6" w:rsidRDefault="00470D9A" w:rsidP="00E2211F">
            <w:pPr>
              <w:jc w:val="center"/>
              <w:rPr>
                <w:rFonts w:ascii="Cambria" w:hAnsi="Cambria"/>
                <w:color w:val="000000"/>
              </w:rPr>
            </w:pPr>
            <w:r w:rsidRPr="00FD30A6">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470D9A" w:rsidRPr="003A0356" w:rsidRDefault="00470D9A" w:rsidP="00E2211F">
            <w:pPr>
              <w:jc w:val="center"/>
              <w:rPr>
                <w:rFonts w:ascii="Cambria" w:hAnsi="Cambria"/>
                <w:color w:val="000000"/>
              </w:rPr>
            </w:pPr>
            <w:r w:rsidRPr="003A0356">
              <w:rPr>
                <w:rFonts w:ascii="Cambria" w:hAnsi="Cambria"/>
                <w:color w:val="000000"/>
              </w:rPr>
              <w:t>1</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r w:rsidRPr="00C01E1F">
              <w:rPr>
                <w:rFonts w:ascii="Cambria" w:hAnsi="Cambria"/>
                <w:color w:val="000000"/>
              </w:rPr>
              <w:t>1</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015E9A" w:rsidRDefault="00470D9A" w:rsidP="00E2211F">
            <w:pPr>
              <w:jc w:val="center"/>
              <w:rPr>
                <w:rFonts w:ascii="Cambria" w:hAnsi="Cambria"/>
                <w:color w:val="000000"/>
              </w:rPr>
            </w:pPr>
            <w:r w:rsidRPr="00015E9A">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rsidR="00470D9A" w:rsidRPr="00FC71A7" w:rsidRDefault="00470D9A" w:rsidP="00E2211F">
            <w:pPr>
              <w:jc w:val="center"/>
              <w:rPr>
                <w:rFonts w:ascii="Cambria" w:hAnsi="Cambria"/>
                <w:color w:val="000000"/>
              </w:rPr>
            </w:pPr>
            <w:r w:rsidRPr="00FC71A7">
              <w:rPr>
                <w:rFonts w:ascii="Cambria" w:hAnsi="Cambria"/>
                <w:color w:val="000000"/>
              </w:rPr>
              <w:t>1</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1</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1</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r w:rsidRPr="001B1A81">
              <w:rPr>
                <w:rFonts w:ascii="Cambria" w:hAnsi="Cambria"/>
                <w:color w:val="000000"/>
              </w:rPr>
              <w:t>1</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744410" w:rsidRDefault="00470D9A" w:rsidP="00E2211F">
            <w:pPr>
              <w:jc w:val="center"/>
              <w:rPr>
                <w:rFonts w:ascii="Cambria" w:hAnsi="Cambria"/>
                <w:color w:val="000000"/>
              </w:rPr>
            </w:pPr>
            <w:r w:rsidRPr="00744410">
              <w:rPr>
                <w:rFonts w:ascii="Cambria" w:hAnsi="Cambria"/>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470D9A" w:rsidRPr="00744410" w:rsidRDefault="00470D9A" w:rsidP="00E2211F">
            <w:pPr>
              <w:jc w:val="center"/>
              <w:rPr>
                <w:rFonts w:ascii="Cambria" w:hAnsi="Cambria"/>
                <w:color w:val="000000"/>
              </w:rPr>
            </w:pPr>
            <w:r w:rsidRPr="00744410">
              <w:rPr>
                <w:rFonts w:ascii="Cambria" w:hAnsi="Cambria"/>
                <w:color w:val="000000"/>
              </w:rPr>
              <w:t> </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Vizuális kultúra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F96533" w:rsidRDefault="00470D9A" w:rsidP="00E2211F">
            <w:pPr>
              <w:jc w:val="center"/>
              <w:rPr>
                <w:rFonts w:ascii="Cambria" w:hAnsi="Cambria"/>
                <w:color w:val="000000"/>
              </w:rPr>
            </w:pPr>
            <w:r w:rsidRPr="00F96533">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rsidR="00470D9A" w:rsidRPr="009526DE" w:rsidRDefault="00470D9A" w:rsidP="00E2211F">
            <w:pPr>
              <w:jc w:val="center"/>
              <w:rPr>
                <w:rFonts w:ascii="Cambria" w:hAnsi="Cambria"/>
                <w:color w:val="000000"/>
              </w:rPr>
            </w:pPr>
            <w:r w:rsidRPr="009526DE">
              <w:rPr>
                <w:rFonts w:ascii="Cambria" w:hAnsi="Cambria"/>
                <w:color w:val="000000"/>
              </w:rPr>
              <w:t>1</w:t>
            </w:r>
          </w:p>
        </w:tc>
        <w:tc>
          <w:tcPr>
            <w:tcW w:w="562" w:type="dxa"/>
            <w:tcBorders>
              <w:top w:val="nil"/>
              <w:left w:val="nil"/>
              <w:bottom w:val="single" w:sz="4" w:space="0" w:color="auto"/>
              <w:right w:val="single" w:sz="4" w:space="0" w:color="auto"/>
            </w:tcBorders>
            <w:shd w:val="clear" w:color="auto" w:fill="auto"/>
            <w:vAlign w:val="center"/>
            <w:hideMark/>
          </w:tcPr>
          <w:p w:rsidR="00470D9A" w:rsidRPr="00FD30A6" w:rsidRDefault="00470D9A" w:rsidP="00E2211F">
            <w:pPr>
              <w:jc w:val="center"/>
              <w:rPr>
                <w:rFonts w:ascii="Cambria" w:hAnsi="Cambria"/>
                <w:color w:val="000000"/>
              </w:rPr>
            </w:pPr>
            <w:r w:rsidRPr="00FD30A6">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470D9A" w:rsidRPr="003A0356" w:rsidRDefault="00470D9A" w:rsidP="00E2211F">
            <w:pPr>
              <w:jc w:val="center"/>
              <w:rPr>
                <w:rFonts w:ascii="Cambria" w:hAnsi="Cambria"/>
                <w:color w:val="000000"/>
              </w:rPr>
            </w:pPr>
            <w:r w:rsidRPr="003A0356">
              <w:rPr>
                <w:rFonts w:ascii="Cambria" w:hAnsi="Cambria"/>
                <w:color w:val="000000"/>
              </w:rPr>
              <w:t>1</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r w:rsidRPr="00C01E1F">
              <w:rPr>
                <w:rFonts w:ascii="Cambria" w:hAnsi="Cambria"/>
                <w:color w:val="000000"/>
              </w:rPr>
              <w:t>1</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015E9A" w:rsidRDefault="00470D9A" w:rsidP="00E2211F">
            <w:pPr>
              <w:jc w:val="center"/>
              <w:rPr>
                <w:rFonts w:ascii="Cambria" w:hAnsi="Cambria"/>
                <w:color w:val="000000"/>
              </w:rPr>
            </w:pPr>
            <w:r w:rsidRPr="00015E9A">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rsidR="00470D9A" w:rsidRPr="00FC71A7" w:rsidRDefault="00470D9A" w:rsidP="00E2211F">
            <w:pPr>
              <w:jc w:val="center"/>
              <w:rPr>
                <w:rFonts w:ascii="Cambria" w:hAnsi="Cambria"/>
                <w:color w:val="000000"/>
              </w:rPr>
            </w:pPr>
            <w:r w:rsidRPr="00FC71A7">
              <w:rPr>
                <w:rFonts w:ascii="Cambria" w:hAnsi="Cambria"/>
                <w:color w:val="000000"/>
              </w:rPr>
              <w:t>1</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1</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1</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r w:rsidRPr="001B1A81">
              <w:rPr>
                <w:rFonts w:ascii="Cambria" w:hAnsi="Cambria"/>
                <w:color w:val="000000"/>
              </w:rPr>
              <w:t>1</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744410" w:rsidRDefault="00470D9A" w:rsidP="00E2211F">
            <w:pPr>
              <w:jc w:val="center"/>
              <w:rPr>
                <w:rFonts w:ascii="Cambria" w:hAnsi="Cambria"/>
                <w:color w:val="000000"/>
              </w:rPr>
            </w:pPr>
            <w:r w:rsidRPr="00744410">
              <w:rPr>
                <w:rFonts w:ascii="Cambria" w:hAnsi="Cambria"/>
                <w:color w:val="000000"/>
              </w:rPr>
              <w:t> 1</w:t>
            </w:r>
          </w:p>
        </w:tc>
        <w:tc>
          <w:tcPr>
            <w:tcW w:w="1276" w:type="dxa"/>
            <w:tcBorders>
              <w:top w:val="nil"/>
              <w:left w:val="nil"/>
              <w:bottom w:val="single" w:sz="4" w:space="0" w:color="auto"/>
              <w:right w:val="single" w:sz="4" w:space="0" w:color="auto"/>
            </w:tcBorders>
            <w:shd w:val="clear" w:color="auto" w:fill="auto"/>
            <w:vAlign w:val="center"/>
            <w:hideMark/>
          </w:tcPr>
          <w:p w:rsidR="00470D9A" w:rsidRPr="00744410" w:rsidRDefault="00470D9A" w:rsidP="00E2211F">
            <w:pPr>
              <w:jc w:val="center"/>
              <w:rPr>
                <w:rFonts w:ascii="Cambria" w:hAnsi="Cambria"/>
                <w:color w:val="000000"/>
              </w:rPr>
            </w:pPr>
            <w:r w:rsidRPr="00744410">
              <w:rPr>
                <w:rFonts w:ascii="Cambria" w:hAnsi="Cambria"/>
                <w:color w:val="000000"/>
              </w:rPr>
              <w:t> </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Mozgóképkultúra és médiaismeret</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F96533" w:rsidRDefault="00470D9A" w:rsidP="00E2211F">
            <w:pPr>
              <w:jc w:val="center"/>
              <w:rPr>
                <w:rFonts w:ascii="Cambria" w:hAnsi="Cambria"/>
                <w:color w:val="000000"/>
              </w:rPr>
            </w:pPr>
            <w:r w:rsidRPr="00F96533">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rsidR="00470D9A" w:rsidRPr="009526DE" w:rsidRDefault="00470D9A" w:rsidP="00E2211F">
            <w:pPr>
              <w:jc w:val="center"/>
              <w:rPr>
                <w:rFonts w:ascii="Cambria" w:hAnsi="Cambria"/>
                <w:color w:val="000000"/>
              </w:rPr>
            </w:pPr>
            <w:r w:rsidRPr="009526DE">
              <w:rPr>
                <w:rFonts w:ascii="Cambria" w:hAnsi="Cambria"/>
                <w:color w:val="000000"/>
              </w:rPr>
              <w:t> </w:t>
            </w:r>
          </w:p>
        </w:tc>
        <w:tc>
          <w:tcPr>
            <w:tcW w:w="562" w:type="dxa"/>
            <w:tcBorders>
              <w:top w:val="nil"/>
              <w:left w:val="nil"/>
              <w:bottom w:val="single" w:sz="4" w:space="0" w:color="auto"/>
              <w:right w:val="single" w:sz="4" w:space="0" w:color="auto"/>
            </w:tcBorders>
            <w:shd w:val="clear" w:color="auto" w:fill="auto"/>
            <w:vAlign w:val="center"/>
            <w:hideMark/>
          </w:tcPr>
          <w:p w:rsidR="00470D9A" w:rsidRPr="00FD30A6" w:rsidRDefault="00470D9A" w:rsidP="00E2211F">
            <w:pPr>
              <w:jc w:val="center"/>
              <w:rPr>
                <w:rFonts w:ascii="Cambria" w:hAnsi="Cambria"/>
                <w:color w:val="000000"/>
              </w:rPr>
            </w:pPr>
            <w:r w:rsidRPr="00FD30A6">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rsidR="00470D9A" w:rsidRPr="003A0356" w:rsidRDefault="00470D9A" w:rsidP="00E2211F">
            <w:pPr>
              <w:jc w:val="center"/>
              <w:rPr>
                <w:rFonts w:ascii="Cambria" w:hAnsi="Cambria"/>
                <w:color w:val="000000"/>
              </w:rPr>
            </w:pPr>
            <w:r w:rsidRPr="003A0356">
              <w:rPr>
                <w:rFonts w:ascii="Cambria" w:hAnsi="Cambria"/>
                <w:color w:val="000000"/>
              </w:rPr>
              <w:t> </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015E9A" w:rsidRDefault="00470D9A" w:rsidP="00E2211F">
            <w:pPr>
              <w:jc w:val="center"/>
              <w:rPr>
                <w:rFonts w:ascii="Cambria" w:hAnsi="Cambria"/>
                <w:color w:val="000000"/>
              </w:rPr>
            </w:pPr>
            <w:r w:rsidRPr="00015E9A">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rsidR="00470D9A" w:rsidRPr="00FC71A7" w:rsidRDefault="00470D9A" w:rsidP="00E2211F">
            <w:pPr>
              <w:jc w:val="center"/>
              <w:rPr>
                <w:rFonts w:ascii="Cambria" w:hAnsi="Cambria"/>
                <w:color w:val="000000"/>
              </w:rPr>
            </w:pPr>
            <w:r w:rsidRPr="00FC71A7">
              <w:rPr>
                <w:rFonts w:ascii="Cambria" w:hAnsi="Cambria"/>
                <w:color w:val="000000"/>
              </w:rPr>
              <w:t> </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 </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 </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744410" w:rsidRDefault="00470D9A" w:rsidP="00E2211F">
            <w:pPr>
              <w:jc w:val="center"/>
              <w:rPr>
                <w:rFonts w:ascii="Cambria" w:hAnsi="Cambria"/>
                <w:color w:val="000000"/>
              </w:rPr>
            </w:pPr>
            <w:r w:rsidRPr="00744410">
              <w:rPr>
                <w:rFonts w:ascii="Cambria" w:hAnsi="Cambria"/>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470D9A" w:rsidRPr="00744410" w:rsidRDefault="00470D9A" w:rsidP="00E2211F">
            <w:pPr>
              <w:jc w:val="center"/>
              <w:rPr>
                <w:rFonts w:ascii="Cambria" w:hAnsi="Cambria"/>
                <w:color w:val="000000"/>
              </w:rPr>
            </w:pPr>
            <w:r w:rsidRPr="00744410">
              <w:rPr>
                <w:rFonts w:ascii="Cambria" w:hAnsi="Cambria"/>
                <w:color w:val="000000"/>
              </w:rPr>
              <w:t>1</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Digitális kultúra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F96533" w:rsidRDefault="00470D9A" w:rsidP="00E2211F">
            <w:pPr>
              <w:jc w:val="center"/>
              <w:rPr>
                <w:rFonts w:ascii="Cambria" w:hAnsi="Cambria"/>
                <w:color w:val="000000"/>
              </w:rPr>
            </w:pPr>
            <w:r w:rsidRPr="00F96533">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4</w:t>
            </w:r>
          </w:p>
        </w:tc>
        <w:tc>
          <w:tcPr>
            <w:tcW w:w="426" w:type="dxa"/>
            <w:tcBorders>
              <w:top w:val="nil"/>
              <w:left w:val="nil"/>
              <w:bottom w:val="single" w:sz="4" w:space="0" w:color="auto"/>
              <w:right w:val="single" w:sz="4" w:space="0" w:color="auto"/>
            </w:tcBorders>
            <w:shd w:val="clear" w:color="auto" w:fill="auto"/>
            <w:vAlign w:val="center"/>
            <w:hideMark/>
          </w:tcPr>
          <w:p w:rsidR="00470D9A" w:rsidRPr="009526DE" w:rsidRDefault="00470D9A" w:rsidP="00E2211F">
            <w:pPr>
              <w:jc w:val="center"/>
              <w:rPr>
                <w:rFonts w:ascii="Cambria" w:hAnsi="Cambria"/>
                <w:color w:val="000000"/>
              </w:rPr>
            </w:pPr>
            <w:r w:rsidRPr="009526DE">
              <w:rPr>
                <w:rFonts w:ascii="Cambria" w:hAnsi="Cambria"/>
                <w:color w:val="000000"/>
              </w:rPr>
              <w:t>2</w:t>
            </w:r>
          </w:p>
        </w:tc>
        <w:tc>
          <w:tcPr>
            <w:tcW w:w="562" w:type="dxa"/>
            <w:tcBorders>
              <w:top w:val="nil"/>
              <w:left w:val="nil"/>
              <w:bottom w:val="single" w:sz="4" w:space="0" w:color="auto"/>
              <w:right w:val="single" w:sz="4" w:space="0" w:color="auto"/>
            </w:tcBorders>
            <w:shd w:val="clear" w:color="auto" w:fill="auto"/>
            <w:vAlign w:val="center"/>
            <w:hideMark/>
          </w:tcPr>
          <w:p w:rsidR="00470D9A" w:rsidRPr="00FD30A6" w:rsidRDefault="00470D9A" w:rsidP="00E2211F">
            <w:pPr>
              <w:jc w:val="center"/>
              <w:rPr>
                <w:rFonts w:ascii="Cambria" w:hAnsi="Cambria"/>
                <w:color w:val="000000"/>
              </w:rPr>
            </w:pPr>
            <w:r w:rsidRPr="00FD30A6">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rsidR="00470D9A" w:rsidRPr="003A0356" w:rsidRDefault="00470D9A" w:rsidP="00E2211F">
            <w:pPr>
              <w:jc w:val="center"/>
              <w:rPr>
                <w:rFonts w:ascii="Cambria" w:hAnsi="Cambria"/>
                <w:color w:val="000000"/>
              </w:rPr>
            </w:pPr>
            <w:r w:rsidRPr="003A0356">
              <w:rPr>
                <w:rFonts w:ascii="Cambria" w:hAnsi="Cambria"/>
                <w:color w:val="000000"/>
              </w:rPr>
              <w:t>2</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r w:rsidRPr="00C01E1F">
              <w:rPr>
                <w:rFonts w:ascii="Cambria" w:hAnsi="Cambria"/>
                <w:color w:val="000000"/>
              </w:rPr>
              <w:t>2</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015E9A" w:rsidRDefault="00470D9A" w:rsidP="00E2211F">
            <w:pPr>
              <w:jc w:val="center"/>
              <w:rPr>
                <w:rFonts w:ascii="Cambria" w:hAnsi="Cambria"/>
                <w:color w:val="000000"/>
              </w:rPr>
            </w:pPr>
            <w:r>
              <w:rPr>
                <w:rFonts w:ascii="Cambria" w:hAnsi="Cambria"/>
              </w:rPr>
              <w:t>2</w:t>
            </w:r>
          </w:p>
        </w:tc>
        <w:tc>
          <w:tcPr>
            <w:tcW w:w="426" w:type="dxa"/>
            <w:tcBorders>
              <w:top w:val="nil"/>
              <w:left w:val="nil"/>
              <w:bottom w:val="single" w:sz="4" w:space="0" w:color="auto"/>
              <w:right w:val="single" w:sz="4" w:space="0" w:color="auto"/>
            </w:tcBorders>
            <w:shd w:val="clear" w:color="auto" w:fill="auto"/>
            <w:vAlign w:val="center"/>
            <w:hideMark/>
          </w:tcPr>
          <w:p w:rsidR="00470D9A" w:rsidRPr="00FC71A7" w:rsidRDefault="00470D9A" w:rsidP="00E2211F">
            <w:pPr>
              <w:jc w:val="center"/>
              <w:rPr>
                <w:rFonts w:ascii="Cambria" w:hAnsi="Cambria"/>
                <w:color w:val="000000"/>
              </w:rPr>
            </w:pPr>
            <w:r>
              <w:rPr>
                <w:rFonts w:ascii="Cambria" w:hAnsi="Cambria"/>
                <w:color w:val="000000"/>
              </w:rPr>
              <w:t>3</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1</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1</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r w:rsidRPr="001B1A81">
              <w:rPr>
                <w:rFonts w:ascii="Cambria" w:hAnsi="Cambria"/>
                <w:color w:val="000000"/>
              </w:rPr>
              <w:t>1</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1D42F5" w:rsidRDefault="00470D9A" w:rsidP="00E2211F">
            <w:pPr>
              <w:jc w:val="center"/>
              <w:rPr>
                <w:rFonts w:ascii="Cambria" w:hAnsi="Cambria"/>
                <w:color w:val="000000"/>
              </w:rPr>
            </w:pPr>
            <w:r w:rsidRPr="001D42F5">
              <w:rPr>
                <w:rFonts w:ascii="Cambria" w:hAnsi="Cambria"/>
                <w:color w:val="000000"/>
              </w:rPr>
              <w:t>2+2</w:t>
            </w:r>
          </w:p>
        </w:tc>
        <w:tc>
          <w:tcPr>
            <w:tcW w:w="1276" w:type="dxa"/>
            <w:tcBorders>
              <w:top w:val="nil"/>
              <w:left w:val="nil"/>
              <w:bottom w:val="single" w:sz="4" w:space="0" w:color="auto"/>
              <w:right w:val="single" w:sz="4" w:space="0" w:color="auto"/>
            </w:tcBorders>
            <w:shd w:val="clear" w:color="auto" w:fill="auto"/>
            <w:vAlign w:val="center"/>
            <w:hideMark/>
          </w:tcPr>
          <w:p w:rsidR="00470D9A" w:rsidRPr="001D42F5" w:rsidRDefault="00470D9A" w:rsidP="00E2211F">
            <w:pPr>
              <w:jc w:val="center"/>
              <w:rPr>
                <w:rFonts w:ascii="Cambria" w:hAnsi="Cambria"/>
                <w:color w:val="000000"/>
              </w:rPr>
            </w:pPr>
            <w:r w:rsidRPr="001D42F5">
              <w:rPr>
                <w:rFonts w:ascii="Cambria" w:hAnsi="Cambria"/>
                <w:color w:val="000000"/>
              </w:rPr>
              <w:t>0+4</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Testnevelés</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F96533" w:rsidRDefault="00470D9A" w:rsidP="00E2211F">
            <w:pPr>
              <w:jc w:val="center"/>
              <w:rPr>
                <w:rFonts w:ascii="Cambria" w:hAnsi="Cambria"/>
                <w:color w:val="000000"/>
              </w:rPr>
            </w:pPr>
            <w:r w:rsidRPr="00F96533">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5</w:t>
            </w:r>
          </w:p>
        </w:tc>
        <w:tc>
          <w:tcPr>
            <w:tcW w:w="426" w:type="dxa"/>
            <w:tcBorders>
              <w:top w:val="nil"/>
              <w:left w:val="nil"/>
              <w:bottom w:val="single" w:sz="4" w:space="0" w:color="auto"/>
              <w:right w:val="single" w:sz="4" w:space="0" w:color="auto"/>
            </w:tcBorders>
            <w:shd w:val="clear" w:color="auto" w:fill="auto"/>
            <w:vAlign w:val="center"/>
            <w:hideMark/>
          </w:tcPr>
          <w:p w:rsidR="00470D9A" w:rsidRPr="009526DE" w:rsidRDefault="00470D9A" w:rsidP="00E2211F">
            <w:pPr>
              <w:jc w:val="center"/>
              <w:rPr>
                <w:rFonts w:ascii="Cambria" w:hAnsi="Cambria"/>
                <w:color w:val="000000"/>
              </w:rPr>
            </w:pPr>
            <w:r w:rsidRPr="009526DE">
              <w:rPr>
                <w:rFonts w:ascii="Cambria" w:hAnsi="Cambria"/>
                <w:color w:val="000000"/>
              </w:rPr>
              <w:t>5</w:t>
            </w:r>
          </w:p>
        </w:tc>
        <w:tc>
          <w:tcPr>
            <w:tcW w:w="562" w:type="dxa"/>
            <w:tcBorders>
              <w:top w:val="nil"/>
              <w:left w:val="nil"/>
              <w:bottom w:val="single" w:sz="4" w:space="0" w:color="auto"/>
              <w:right w:val="single" w:sz="4" w:space="0" w:color="auto"/>
            </w:tcBorders>
            <w:shd w:val="clear" w:color="auto" w:fill="auto"/>
            <w:vAlign w:val="center"/>
            <w:hideMark/>
          </w:tcPr>
          <w:p w:rsidR="00470D9A" w:rsidRPr="00FD30A6" w:rsidRDefault="00470D9A" w:rsidP="00E2211F">
            <w:pPr>
              <w:jc w:val="center"/>
              <w:rPr>
                <w:rFonts w:ascii="Cambria" w:hAnsi="Cambria"/>
                <w:color w:val="000000"/>
              </w:rPr>
            </w:pPr>
            <w:r w:rsidRPr="00FD30A6">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rsidR="00470D9A" w:rsidRPr="003A0356" w:rsidRDefault="00470D9A" w:rsidP="00E2211F">
            <w:pPr>
              <w:jc w:val="center"/>
              <w:rPr>
                <w:rFonts w:ascii="Cambria" w:hAnsi="Cambria"/>
                <w:color w:val="000000"/>
              </w:rPr>
            </w:pPr>
            <w:r w:rsidRPr="003A0356">
              <w:rPr>
                <w:rFonts w:ascii="Cambria" w:hAnsi="Cambria"/>
                <w:color w:val="000000"/>
              </w:rPr>
              <w:t>5</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r w:rsidRPr="00C01E1F">
              <w:rPr>
                <w:rFonts w:ascii="Cambria" w:hAnsi="Cambria"/>
                <w:color w:val="000000"/>
              </w:rPr>
              <w:t>5</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015E9A" w:rsidRDefault="00470D9A" w:rsidP="00E2211F">
            <w:pPr>
              <w:jc w:val="center"/>
              <w:rPr>
                <w:rFonts w:ascii="Cambria" w:hAnsi="Cambria"/>
                <w:color w:val="000000"/>
              </w:rPr>
            </w:pPr>
            <w:r w:rsidRPr="00015E9A">
              <w:rPr>
                <w:rFonts w:ascii="Cambria" w:hAnsi="Cambria"/>
                <w:color w:val="000000"/>
              </w:rPr>
              <w:t>5</w:t>
            </w:r>
          </w:p>
        </w:tc>
        <w:tc>
          <w:tcPr>
            <w:tcW w:w="426" w:type="dxa"/>
            <w:tcBorders>
              <w:top w:val="nil"/>
              <w:left w:val="nil"/>
              <w:bottom w:val="single" w:sz="4" w:space="0" w:color="auto"/>
              <w:right w:val="single" w:sz="4" w:space="0" w:color="auto"/>
            </w:tcBorders>
            <w:shd w:val="clear" w:color="auto" w:fill="auto"/>
            <w:vAlign w:val="center"/>
            <w:hideMark/>
          </w:tcPr>
          <w:p w:rsidR="00470D9A" w:rsidRPr="00FC71A7" w:rsidRDefault="00470D9A" w:rsidP="00E2211F">
            <w:pPr>
              <w:jc w:val="center"/>
              <w:rPr>
                <w:rFonts w:ascii="Cambria" w:hAnsi="Cambria"/>
                <w:color w:val="000000"/>
              </w:rPr>
            </w:pPr>
            <w:r w:rsidRPr="00FC71A7">
              <w:rPr>
                <w:rFonts w:ascii="Cambria" w:hAnsi="Cambria"/>
                <w:color w:val="000000"/>
              </w:rPr>
              <w:t>5</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5</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5</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r w:rsidRPr="001B1A81">
              <w:rPr>
                <w:rFonts w:ascii="Cambria" w:hAnsi="Cambria"/>
                <w:color w:val="000000"/>
              </w:rPr>
              <w:t>5</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1D42F5" w:rsidRDefault="00470D9A" w:rsidP="00E2211F">
            <w:pPr>
              <w:jc w:val="center"/>
              <w:rPr>
                <w:rFonts w:ascii="Cambria" w:hAnsi="Cambria"/>
                <w:color w:val="000000"/>
              </w:rPr>
            </w:pPr>
            <w:r w:rsidRPr="001D42F5">
              <w:rPr>
                <w:rFonts w:ascii="Cambria" w:hAnsi="Cambria"/>
                <w:color w:val="000000"/>
              </w:rPr>
              <w:t>5+2</w:t>
            </w:r>
          </w:p>
        </w:tc>
        <w:tc>
          <w:tcPr>
            <w:tcW w:w="1276" w:type="dxa"/>
            <w:tcBorders>
              <w:top w:val="nil"/>
              <w:left w:val="nil"/>
              <w:bottom w:val="single" w:sz="4" w:space="0" w:color="auto"/>
              <w:right w:val="single" w:sz="4" w:space="0" w:color="auto"/>
            </w:tcBorders>
            <w:shd w:val="clear" w:color="auto" w:fill="auto"/>
            <w:vAlign w:val="center"/>
            <w:hideMark/>
          </w:tcPr>
          <w:p w:rsidR="00470D9A" w:rsidRPr="001D42F5" w:rsidRDefault="00470D9A" w:rsidP="00E2211F">
            <w:pPr>
              <w:jc w:val="center"/>
              <w:rPr>
                <w:rFonts w:ascii="Cambria" w:hAnsi="Cambria"/>
                <w:color w:val="000000"/>
              </w:rPr>
            </w:pPr>
            <w:r w:rsidRPr="001D42F5">
              <w:rPr>
                <w:rFonts w:ascii="Cambria" w:hAnsi="Cambria"/>
                <w:color w:val="000000"/>
              </w:rPr>
              <w:t>5+2</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auto"/>
            <w:vAlign w:val="center"/>
            <w:hideMark/>
          </w:tcPr>
          <w:p w:rsidR="00470D9A" w:rsidRPr="00107DF7" w:rsidRDefault="00470D9A" w:rsidP="00E2211F">
            <w:pPr>
              <w:rPr>
                <w:color w:val="000000"/>
              </w:rPr>
            </w:pPr>
            <w:r w:rsidRPr="00107DF7">
              <w:rPr>
                <w:color w:val="000000"/>
              </w:rPr>
              <w:t>Közösségi nevelés (osztályfőnöki)</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470D9A" w:rsidRPr="00F96533" w:rsidRDefault="00470D9A" w:rsidP="00E2211F">
            <w:pPr>
              <w:jc w:val="center"/>
              <w:rPr>
                <w:rFonts w:ascii="Cambria" w:hAnsi="Cambria"/>
                <w:color w:val="000000"/>
              </w:rPr>
            </w:pPr>
            <w:r w:rsidRPr="00F96533">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470D9A" w:rsidRPr="00ED02FB" w:rsidRDefault="00470D9A" w:rsidP="00E2211F">
            <w:pPr>
              <w:jc w:val="center"/>
              <w:rPr>
                <w:rFonts w:ascii="Cambria" w:hAnsi="Cambria"/>
                <w:color w:val="000000"/>
              </w:rPr>
            </w:pPr>
            <w:r w:rsidRPr="00ED02FB">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rsidR="00470D9A" w:rsidRPr="009526DE" w:rsidRDefault="00470D9A" w:rsidP="00E2211F">
            <w:pPr>
              <w:jc w:val="center"/>
              <w:rPr>
                <w:rFonts w:ascii="Cambria" w:hAnsi="Cambria"/>
                <w:color w:val="000000"/>
              </w:rPr>
            </w:pPr>
            <w:r w:rsidRPr="009526DE">
              <w:rPr>
                <w:rFonts w:ascii="Cambria" w:hAnsi="Cambria"/>
                <w:color w:val="000000"/>
              </w:rPr>
              <w:t>1</w:t>
            </w:r>
          </w:p>
        </w:tc>
        <w:tc>
          <w:tcPr>
            <w:tcW w:w="562" w:type="dxa"/>
            <w:tcBorders>
              <w:top w:val="nil"/>
              <w:left w:val="nil"/>
              <w:bottom w:val="single" w:sz="4" w:space="0" w:color="auto"/>
              <w:right w:val="single" w:sz="4" w:space="0" w:color="auto"/>
            </w:tcBorders>
            <w:shd w:val="clear" w:color="auto" w:fill="auto"/>
            <w:vAlign w:val="center"/>
            <w:hideMark/>
          </w:tcPr>
          <w:p w:rsidR="00470D9A" w:rsidRPr="00FD30A6" w:rsidRDefault="00470D9A" w:rsidP="00E2211F">
            <w:pPr>
              <w:jc w:val="center"/>
              <w:rPr>
                <w:rFonts w:ascii="Cambria" w:hAnsi="Cambria"/>
                <w:color w:val="000000"/>
              </w:rPr>
            </w:pPr>
            <w:r w:rsidRPr="00FD30A6">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470D9A" w:rsidRPr="003A0356" w:rsidRDefault="00470D9A" w:rsidP="00E2211F">
            <w:pPr>
              <w:jc w:val="center"/>
              <w:rPr>
                <w:rFonts w:ascii="Cambria" w:hAnsi="Cambria"/>
                <w:color w:val="000000"/>
              </w:rPr>
            </w:pPr>
            <w:r w:rsidRPr="003A0356">
              <w:rPr>
                <w:rFonts w:ascii="Cambria" w:hAnsi="Cambria"/>
                <w:color w:val="000000"/>
              </w:rPr>
              <w:t>1</w:t>
            </w:r>
          </w:p>
        </w:tc>
        <w:tc>
          <w:tcPr>
            <w:tcW w:w="430" w:type="dxa"/>
            <w:tcBorders>
              <w:top w:val="nil"/>
              <w:left w:val="single" w:sz="4" w:space="0" w:color="auto"/>
              <w:bottom w:val="single" w:sz="4" w:space="0" w:color="auto"/>
              <w:right w:val="single" w:sz="12" w:space="0" w:color="auto"/>
            </w:tcBorders>
            <w:vAlign w:val="center"/>
          </w:tcPr>
          <w:p w:rsidR="00470D9A" w:rsidRPr="00C01E1F" w:rsidRDefault="00470D9A" w:rsidP="00E2211F">
            <w:pPr>
              <w:jc w:val="center"/>
              <w:rPr>
                <w:rFonts w:ascii="Cambria" w:hAnsi="Cambria"/>
                <w:color w:val="000000"/>
              </w:rPr>
            </w:pPr>
            <w:r w:rsidRPr="00C01E1F">
              <w:rPr>
                <w:rFonts w:ascii="Cambria" w:hAnsi="Cambria"/>
                <w:color w:val="000000"/>
              </w:rPr>
              <w:t>1</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rsidR="00470D9A" w:rsidRPr="00015E9A" w:rsidRDefault="00470D9A" w:rsidP="00E2211F">
            <w:pPr>
              <w:jc w:val="center"/>
              <w:rPr>
                <w:rFonts w:ascii="Cambria" w:hAnsi="Cambria"/>
                <w:color w:val="000000"/>
              </w:rPr>
            </w:pPr>
            <w:r w:rsidRPr="00015E9A">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rsidR="00470D9A" w:rsidRPr="00FC71A7" w:rsidRDefault="00470D9A" w:rsidP="00E2211F">
            <w:pPr>
              <w:jc w:val="center"/>
              <w:rPr>
                <w:rFonts w:ascii="Cambria" w:hAnsi="Cambria"/>
                <w:color w:val="000000"/>
              </w:rPr>
            </w:pPr>
            <w:r w:rsidRPr="00FC71A7">
              <w:rPr>
                <w:rFonts w:ascii="Cambria" w:hAnsi="Cambria"/>
                <w:color w:val="000000"/>
              </w:rPr>
              <w:t>1</w:t>
            </w:r>
          </w:p>
        </w:tc>
        <w:tc>
          <w:tcPr>
            <w:tcW w:w="420" w:type="dxa"/>
            <w:tcBorders>
              <w:top w:val="nil"/>
              <w:left w:val="nil"/>
              <w:bottom w:val="single" w:sz="4" w:space="0" w:color="auto"/>
              <w:right w:val="single" w:sz="4" w:space="0" w:color="auto"/>
            </w:tcBorders>
            <w:shd w:val="clear" w:color="auto" w:fill="auto"/>
            <w:vAlign w:val="center"/>
            <w:hideMark/>
          </w:tcPr>
          <w:p w:rsidR="00470D9A" w:rsidRPr="00A01DAF" w:rsidRDefault="00470D9A" w:rsidP="00E2211F">
            <w:pPr>
              <w:jc w:val="center"/>
              <w:rPr>
                <w:rFonts w:ascii="Cambria" w:hAnsi="Cambria"/>
                <w:color w:val="000000"/>
              </w:rPr>
            </w:pPr>
            <w:r w:rsidRPr="00A01DAF">
              <w:rPr>
                <w:rFonts w:ascii="Cambria" w:hAnsi="Cambria"/>
                <w:color w:val="000000"/>
              </w:rPr>
              <w:t>1</w:t>
            </w:r>
          </w:p>
        </w:tc>
        <w:tc>
          <w:tcPr>
            <w:tcW w:w="567" w:type="dxa"/>
            <w:tcBorders>
              <w:top w:val="nil"/>
              <w:left w:val="nil"/>
              <w:bottom w:val="single" w:sz="4" w:space="0" w:color="auto"/>
              <w:right w:val="single" w:sz="4" w:space="0" w:color="auto"/>
            </w:tcBorders>
            <w:shd w:val="clear" w:color="auto" w:fill="auto"/>
            <w:vAlign w:val="center"/>
            <w:hideMark/>
          </w:tcPr>
          <w:p w:rsidR="00470D9A" w:rsidRPr="00181479" w:rsidRDefault="00470D9A" w:rsidP="00E2211F">
            <w:pPr>
              <w:jc w:val="center"/>
              <w:rPr>
                <w:rFonts w:ascii="Cambria" w:hAnsi="Cambria"/>
                <w:color w:val="000000"/>
              </w:rPr>
            </w:pPr>
            <w:r w:rsidRPr="00181479">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470D9A" w:rsidRPr="00E10352" w:rsidRDefault="00470D9A" w:rsidP="00E2211F">
            <w:pPr>
              <w:jc w:val="center"/>
              <w:rPr>
                <w:rFonts w:ascii="Cambria" w:hAnsi="Cambria"/>
                <w:color w:val="000000"/>
              </w:rPr>
            </w:pPr>
            <w:r w:rsidRPr="00E10352">
              <w:rPr>
                <w:rFonts w:ascii="Cambria" w:hAnsi="Cambria"/>
                <w:color w:val="000000"/>
              </w:rPr>
              <w:t>1</w:t>
            </w:r>
          </w:p>
        </w:tc>
        <w:tc>
          <w:tcPr>
            <w:tcW w:w="430" w:type="dxa"/>
            <w:tcBorders>
              <w:top w:val="single" w:sz="4" w:space="0" w:color="auto"/>
              <w:left w:val="single" w:sz="4" w:space="0" w:color="auto"/>
              <w:bottom w:val="single" w:sz="4" w:space="0" w:color="auto"/>
              <w:right w:val="single" w:sz="12" w:space="0" w:color="auto"/>
            </w:tcBorders>
            <w:vAlign w:val="center"/>
          </w:tcPr>
          <w:p w:rsidR="00470D9A" w:rsidRPr="001B1A81" w:rsidRDefault="00470D9A" w:rsidP="00E2211F">
            <w:pPr>
              <w:jc w:val="center"/>
              <w:rPr>
                <w:rFonts w:ascii="Cambria" w:hAnsi="Cambria"/>
                <w:color w:val="000000"/>
              </w:rPr>
            </w:pPr>
            <w:r w:rsidRPr="001B1A81">
              <w:rPr>
                <w:rFonts w:ascii="Cambria" w:hAnsi="Cambria"/>
                <w:color w:val="000000"/>
              </w:rPr>
              <w:t>1</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rsidR="00470D9A" w:rsidRPr="00E03105" w:rsidRDefault="00470D9A" w:rsidP="00E2211F">
            <w:pPr>
              <w:jc w:val="center"/>
              <w:rPr>
                <w:rFonts w:ascii="Cambria" w:hAnsi="Cambria"/>
                <w:color w:val="000000"/>
              </w:rPr>
            </w:pPr>
            <w:r w:rsidRPr="00E03105">
              <w:rPr>
                <w:rFonts w:ascii="Cambria" w:hAnsi="Cambria"/>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470D9A" w:rsidRPr="00E03105" w:rsidRDefault="00470D9A" w:rsidP="00E2211F">
            <w:pPr>
              <w:jc w:val="center"/>
              <w:rPr>
                <w:rFonts w:ascii="Cambria" w:hAnsi="Cambria"/>
                <w:color w:val="000000"/>
              </w:rPr>
            </w:pPr>
            <w:r w:rsidRPr="00E03105">
              <w:rPr>
                <w:rFonts w:ascii="Cambria" w:hAnsi="Cambria"/>
                <w:color w:val="000000"/>
              </w:rPr>
              <w:t>1</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BFBFBF" w:themeFill="background1" w:themeFillShade="BF"/>
            <w:vAlign w:val="center"/>
            <w:hideMark/>
          </w:tcPr>
          <w:p w:rsidR="00470D9A" w:rsidRPr="009A3EAC" w:rsidRDefault="00470D9A" w:rsidP="00E2211F">
            <w:pPr>
              <w:rPr>
                <w:b/>
                <w:color w:val="000000"/>
                <w:sz w:val="18"/>
                <w:szCs w:val="18"/>
              </w:rPr>
            </w:pPr>
            <w:r w:rsidRPr="009A3EAC">
              <w:rPr>
                <w:b/>
                <w:color w:val="000000"/>
                <w:sz w:val="18"/>
                <w:szCs w:val="18"/>
              </w:rPr>
              <w:t>Kötelezően választandó heti órák száma</w:t>
            </w:r>
            <w:r>
              <w:rPr>
                <w:b/>
                <w:color w:val="000000"/>
                <w:sz w:val="18"/>
                <w:szCs w:val="18"/>
              </w:rPr>
              <w:t xml:space="preserve"> (9-10. évfolyamon a </w:t>
            </w:r>
            <w:proofErr w:type="spellStart"/>
            <w:r>
              <w:rPr>
                <w:b/>
                <w:color w:val="000000"/>
                <w:sz w:val="18"/>
                <w:szCs w:val="18"/>
              </w:rPr>
              <w:t>tanulm</w:t>
            </w:r>
            <w:proofErr w:type="spellEnd"/>
            <w:r>
              <w:rPr>
                <w:b/>
                <w:color w:val="000000"/>
                <w:sz w:val="18"/>
                <w:szCs w:val="18"/>
              </w:rPr>
              <w:t>. területre jelentkezéssel)</w:t>
            </w:r>
          </w:p>
        </w:tc>
        <w:tc>
          <w:tcPr>
            <w:tcW w:w="425" w:type="dxa"/>
            <w:tcBorders>
              <w:top w:val="nil"/>
              <w:left w:val="single" w:sz="8" w:space="0" w:color="auto"/>
              <w:bottom w:val="single" w:sz="4" w:space="0" w:color="auto"/>
              <w:right w:val="single" w:sz="4" w:space="0" w:color="auto"/>
            </w:tcBorders>
            <w:shd w:val="clear" w:color="auto" w:fill="BFBFBF" w:themeFill="background1" w:themeFillShade="BF"/>
            <w:noWrap/>
            <w:vAlign w:val="center"/>
            <w:hideMark/>
          </w:tcPr>
          <w:p w:rsidR="00470D9A" w:rsidRPr="00F96533" w:rsidRDefault="00470D9A" w:rsidP="00E2211F">
            <w:pPr>
              <w:jc w:val="center"/>
              <w:rPr>
                <w:b/>
                <w:color w:val="000000"/>
                <w:sz w:val="18"/>
                <w:szCs w:val="18"/>
              </w:rPr>
            </w:pPr>
            <w:r w:rsidRPr="00F96533">
              <w:rPr>
                <w:b/>
                <w:color w:val="000000"/>
                <w:sz w:val="18"/>
                <w:szCs w:val="18"/>
              </w:rPr>
              <w:t> 4</w:t>
            </w:r>
          </w:p>
        </w:tc>
        <w:tc>
          <w:tcPr>
            <w:tcW w:w="425" w:type="dxa"/>
            <w:tcBorders>
              <w:top w:val="nil"/>
              <w:left w:val="nil"/>
              <w:bottom w:val="single" w:sz="4" w:space="0" w:color="auto"/>
              <w:right w:val="single" w:sz="4" w:space="0" w:color="auto"/>
            </w:tcBorders>
            <w:shd w:val="clear" w:color="auto" w:fill="BFBFBF" w:themeFill="background1" w:themeFillShade="BF"/>
            <w:vAlign w:val="center"/>
            <w:hideMark/>
          </w:tcPr>
          <w:p w:rsidR="00470D9A" w:rsidRPr="006F354F" w:rsidRDefault="00470D9A" w:rsidP="00E2211F">
            <w:pPr>
              <w:jc w:val="center"/>
              <w:rPr>
                <w:b/>
                <w:color w:val="000000"/>
                <w:sz w:val="18"/>
                <w:szCs w:val="18"/>
              </w:rPr>
            </w:pPr>
            <w:r w:rsidRPr="006F354F">
              <w:rPr>
                <w:b/>
                <w:color w:val="000000"/>
                <w:sz w:val="18"/>
                <w:szCs w:val="18"/>
              </w:rPr>
              <w:t> 4</w:t>
            </w:r>
          </w:p>
        </w:tc>
        <w:tc>
          <w:tcPr>
            <w:tcW w:w="426" w:type="dxa"/>
            <w:tcBorders>
              <w:top w:val="nil"/>
              <w:left w:val="nil"/>
              <w:bottom w:val="single" w:sz="4" w:space="0" w:color="auto"/>
              <w:right w:val="single" w:sz="4" w:space="0" w:color="auto"/>
            </w:tcBorders>
            <w:shd w:val="clear" w:color="auto" w:fill="BFBFBF" w:themeFill="background1" w:themeFillShade="BF"/>
            <w:vAlign w:val="center"/>
            <w:hideMark/>
          </w:tcPr>
          <w:p w:rsidR="00470D9A" w:rsidRPr="009526DE" w:rsidRDefault="00470D9A" w:rsidP="00E2211F">
            <w:pPr>
              <w:jc w:val="center"/>
              <w:rPr>
                <w:b/>
                <w:color w:val="000000"/>
                <w:sz w:val="18"/>
                <w:szCs w:val="18"/>
              </w:rPr>
            </w:pPr>
            <w:r w:rsidRPr="009526DE">
              <w:rPr>
                <w:b/>
                <w:color w:val="000000"/>
                <w:sz w:val="18"/>
                <w:szCs w:val="18"/>
              </w:rPr>
              <w:t>4 </w:t>
            </w:r>
          </w:p>
        </w:tc>
        <w:tc>
          <w:tcPr>
            <w:tcW w:w="562" w:type="dxa"/>
            <w:tcBorders>
              <w:top w:val="nil"/>
              <w:left w:val="nil"/>
              <w:bottom w:val="single" w:sz="4" w:space="0" w:color="auto"/>
              <w:right w:val="single" w:sz="4" w:space="0" w:color="auto"/>
            </w:tcBorders>
            <w:shd w:val="clear" w:color="auto" w:fill="BFBFBF" w:themeFill="background1" w:themeFillShade="BF"/>
            <w:vAlign w:val="center"/>
            <w:hideMark/>
          </w:tcPr>
          <w:p w:rsidR="00470D9A" w:rsidRPr="00FD30A6" w:rsidRDefault="00470D9A" w:rsidP="00E2211F">
            <w:pPr>
              <w:jc w:val="center"/>
              <w:rPr>
                <w:b/>
                <w:color w:val="000000"/>
                <w:sz w:val="18"/>
                <w:szCs w:val="18"/>
              </w:rPr>
            </w:pPr>
            <w:r w:rsidRPr="00FD30A6">
              <w:rPr>
                <w:b/>
                <w:color w:val="000000"/>
                <w:sz w:val="18"/>
                <w:szCs w:val="18"/>
              </w:rPr>
              <w:t> 4</w:t>
            </w:r>
          </w:p>
        </w:tc>
        <w:tc>
          <w:tcPr>
            <w:tcW w:w="425" w:type="dxa"/>
            <w:tcBorders>
              <w:top w:val="nil"/>
              <w:left w:val="nil"/>
              <w:bottom w:val="single" w:sz="4" w:space="0" w:color="auto"/>
              <w:right w:val="single" w:sz="4" w:space="0" w:color="auto"/>
            </w:tcBorders>
            <w:shd w:val="clear" w:color="auto" w:fill="BFBFBF" w:themeFill="background1" w:themeFillShade="BF"/>
            <w:vAlign w:val="center"/>
            <w:hideMark/>
          </w:tcPr>
          <w:p w:rsidR="00470D9A" w:rsidRPr="003A0356" w:rsidRDefault="00470D9A" w:rsidP="00E2211F">
            <w:pPr>
              <w:jc w:val="center"/>
              <w:rPr>
                <w:b/>
                <w:color w:val="000000"/>
                <w:sz w:val="18"/>
                <w:szCs w:val="18"/>
              </w:rPr>
            </w:pPr>
            <w:r w:rsidRPr="003A0356">
              <w:rPr>
                <w:b/>
                <w:color w:val="000000"/>
                <w:sz w:val="18"/>
                <w:szCs w:val="18"/>
              </w:rPr>
              <w:t>4 </w:t>
            </w:r>
          </w:p>
        </w:tc>
        <w:tc>
          <w:tcPr>
            <w:tcW w:w="430" w:type="dxa"/>
            <w:tcBorders>
              <w:top w:val="nil"/>
              <w:left w:val="single" w:sz="4" w:space="0" w:color="auto"/>
              <w:bottom w:val="single" w:sz="4" w:space="0" w:color="auto"/>
              <w:right w:val="single" w:sz="12" w:space="0" w:color="auto"/>
            </w:tcBorders>
            <w:shd w:val="clear" w:color="auto" w:fill="BFBFBF" w:themeFill="background1" w:themeFillShade="BF"/>
            <w:vAlign w:val="center"/>
          </w:tcPr>
          <w:p w:rsidR="00470D9A" w:rsidRPr="00670F41" w:rsidRDefault="00470D9A" w:rsidP="00E2211F">
            <w:pPr>
              <w:jc w:val="center"/>
              <w:rPr>
                <w:b/>
                <w:color w:val="000000"/>
                <w:sz w:val="18"/>
                <w:szCs w:val="18"/>
                <w:highlight w:val="yellow"/>
              </w:rPr>
            </w:pPr>
          </w:p>
        </w:tc>
        <w:tc>
          <w:tcPr>
            <w:tcW w:w="425"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hideMark/>
          </w:tcPr>
          <w:p w:rsidR="00470D9A" w:rsidRPr="00015E9A" w:rsidRDefault="00470D9A" w:rsidP="00E2211F">
            <w:pPr>
              <w:jc w:val="center"/>
              <w:rPr>
                <w:b/>
                <w:color w:val="000000"/>
                <w:sz w:val="18"/>
                <w:szCs w:val="18"/>
              </w:rPr>
            </w:pPr>
            <w:r w:rsidRPr="00015E9A">
              <w:rPr>
                <w:b/>
                <w:color w:val="000000"/>
                <w:sz w:val="18"/>
                <w:szCs w:val="18"/>
              </w:rPr>
              <w:t>4 </w:t>
            </w:r>
          </w:p>
        </w:tc>
        <w:tc>
          <w:tcPr>
            <w:tcW w:w="42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470D9A" w:rsidRPr="00FC71A7" w:rsidRDefault="00470D9A" w:rsidP="00E2211F">
            <w:pPr>
              <w:jc w:val="center"/>
              <w:rPr>
                <w:b/>
                <w:color w:val="000000"/>
                <w:sz w:val="18"/>
                <w:szCs w:val="18"/>
              </w:rPr>
            </w:pPr>
            <w:r w:rsidRPr="00FC71A7">
              <w:rPr>
                <w:b/>
                <w:color w:val="000000"/>
                <w:sz w:val="18"/>
                <w:szCs w:val="18"/>
              </w:rPr>
              <w:t> 4</w:t>
            </w:r>
          </w:p>
        </w:tc>
        <w:tc>
          <w:tcPr>
            <w:tcW w:w="42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470D9A" w:rsidRPr="00A01DAF" w:rsidRDefault="00470D9A" w:rsidP="00E2211F">
            <w:pPr>
              <w:jc w:val="center"/>
              <w:rPr>
                <w:b/>
                <w:color w:val="000000"/>
                <w:sz w:val="18"/>
                <w:szCs w:val="18"/>
              </w:rPr>
            </w:pPr>
            <w:r w:rsidRPr="00A01DAF">
              <w:rPr>
                <w:b/>
                <w:color w:val="000000"/>
                <w:sz w:val="18"/>
                <w:szCs w:val="18"/>
              </w:rPr>
              <w:t> 4</w:t>
            </w:r>
          </w:p>
        </w:tc>
        <w:tc>
          <w:tcPr>
            <w:tcW w:w="56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470D9A" w:rsidRPr="00181479" w:rsidRDefault="00470D9A" w:rsidP="00E2211F">
            <w:pPr>
              <w:jc w:val="center"/>
              <w:rPr>
                <w:b/>
                <w:color w:val="000000"/>
                <w:sz w:val="18"/>
                <w:szCs w:val="18"/>
              </w:rPr>
            </w:pPr>
            <w:r w:rsidRPr="00181479">
              <w:rPr>
                <w:b/>
                <w:color w:val="000000"/>
                <w:sz w:val="18"/>
                <w:szCs w:val="18"/>
              </w:rPr>
              <w:t> 4</w:t>
            </w:r>
          </w:p>
        </w:tc>
        <w:tc>
          <w:tcPr>
            <w:tcW w:w="42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470D9A" w:rsidRPr="00E10352" w:rsidRDefault="00470D9A" w:rsidP="00E2211F">
            <w:pPr>
              <w:jc w:val="center"/>
              <w:rPr>
                <w:b/>
                <w:color w:val="000000"/>
                <w:sz w:val="18"/>
                <w:szCs w:val="18"/>
              </w:rPr>
            </w:pPr>
            <w:r w:rsidRPr="00E10352">
              <w:rPr>
                <w:b/>
                <w:color w:val="000000"/>
                <w:sz w:val="18"/>
                <w:szCs w:val="18"/>
              </w:rPr>
              <w:t>4 </w:t>
            </w:r>
          </w:p>
        </w:tc>
        <w:tc>
          <w:tcPr>
            <w:tcW w:w="430"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rsidR="00470D9A" w:rsidRPr="00670F41" w:rsidRDefault="00470D9A" w:rsidP="00E2211F">
            <w:pPr>
              <w:jc w:val="center"/>
              <w:rPr>
                <w:b/>
                <w:color w:val="000000"/>
                <w:sz w:val="18"/>
                <w:szCs w:val="18"/>
                <w:highlight w:val="yellow"/>
              </w:rPr>
            </w:pPr>
          </w:p>
        </w:tc>
        <w:tc>
          <w:tcPr>
            <w:tcW w:w="1276" w:type="dxa"/>
            <w:tcBorders>
              <w:top w:val="nil"/>
              <w:left w:val="single" w:sz="12" w:space="0" w:color="auto"/>
              <w:bottom w:val="single" w:sz="4" w:space="0" w:color="auto"/>
              <w:right w:val="single" w:sz="4" w:space="0" w:color="auto"/>
            </w:tcBorders>
            <w:shd w:val="clear" w:color="auto" w:fill="BFBFBF" w:themeFill="background1" w:themeFillShade="BF"/>
            <w:vAlign w:val="center"/>
            <w:hideMark/>
          </w:tcPr>
          <w:p w:rsidR="00470D9A" w:rsidRPr="00E03105" w:rsidRDefault="00470D9A" w:rsidP="00E2211F">
            <w:pPr>
              <w:jc w:val="center"/>
              <w:rPr>
                <w:b/>
                <w:color w:val="000000"/>
                <w:sz w:val="18"/>
                <w:szCs w:val="18"/>
              </w:rPr>
            </w:pPr>
            <w:r w:rsidRPr="00E03105">
              <w:rPr>
                <w:b/>
                <w:color w:val="000000"/>
                <w:sz w:val="18"/>
                <w:szCs w:val="18"/>
              </w:rPr>
              <w:t>4</w:t>
            </w:r>
          </w:p>
        </w:tc>
        <w:tc>
          <w:tcPr>
            <w:tcW w:w="1276" w:type="dxa"/>
            <w:tcBorders>
              <w:top w:val="nil"/>
              <w:left w:val="nil"/>
              <w:bottom w:val="single" w:sz="4" w:space="0" w:color="auto"/>
              <w:right w:val="single" w:sz="4" w:space="0" w:color="auto"/>
            </w:tcBorders>
            <w:shd w:val="clear" w:color="auto" w:fill="BFBFBF" w:themeFill="background1" w:themeFillShade="BF"/>
            <w:vAlign w:val="center"/>
            <w:hideMark/>
          </w:tcPr>
          <w:p w:rsidR="00470D9A" w:rsidRPr="00E03105" w:rsidRDefault="00470D9A" w:rsidP="00E2211F">
            <w:pPr>
              <w:jc w:val="center"/>
              <w:rPr>
                <w:b/>
                <w:color w:val="000000"/>
                <w:sz w:val="18"/>
                <w:szCs w:val="18"/>
              </w:rPr>
            </w:pPr>
            <w:r w:rsidRPr="00E03105">
              <w:rPr>
                <w:b/>
                <w:color w:val="000000"/>
                <w:sz w:val="18"/>
                <w:szCs w:val="18"/>
              </w:rPr>
              <w:t>4</w:t>
            </w: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BFBFBF" w:themeFill="background1" w:themeFillShade="BF"/>
            <w:vAlign w:val="center"/>
          </w:tcPr>
          <w:p w:rsidR="00470D9A" w:rsidRPr="009A3EAC" w:rsidRDefault="00470D9A" w:rsidP="00E2211F">
            <w:pPr>
              <w:rPr>
                <w:b/>
                <w:color w:val="000000"/>
                <w:sz w:val="18"/>
                <w:szCs w:val="18"/>
              </w:rPr>
            </w:pPr>
            <w:r>
              <w:rPr>
                <w:color w:val="000000"/>
              </w:rPr>
              <w:t>Honvédelem (szabadon választható)</w:t>
            </w:r>
          </w:p>
        </w:tc>
        <w:tc>
          <w:tcPr>
            <w:tcW w:w="425" w:type="dxa"/>
            <w:tcBorders>
              <w:top w:val="nil"/>
              <w:left w:val="single" w:sz="8" w:space="0" w:color="auto"/>
              <w:bottom w:val="single" w:sz="4" w:space="0" w:color="auto"/>
              <w:right w:val="single" w:sz="4" w:space="0" w:color="auto"/>
            </w:tcBorders>
            <w:shd w:val="clear" w:color="auto" w:fill="BFBFBF" w:themeFill="background1" w:themeFillShade="BF"/>
            <w:noWrap/>
            <w:vAlign w:val="center"/>
          </w:tcPr>
          <w:p w:rsidR="00470D9A" w:rsidRPr="00F96533" w:rsidRDefault="00470D9A" w:rsidP="00E2211F">
            <w:pPr>
              <w:jc w:val="center"/>
              <w:rPr>
                <w:b/>
                <w:color w:val="000000"/>
                <w:sz w:val="18"/>
                <w:szCs w:val="18"/>
              </w:rPr>
            </w:pPr>
          </w:p>
        </w:tc>
        <w:tc>
          <w:tcPr>
            <w:tcW w:w="425" w:type="dxa"/>
            <w:tcBorders>
              <w:top w:val="nil"/>
              <w:left w:val="nil"/>
              <w:bottom w:val="single" w:sz="4" w:space="0" w:color="auto"/>
              <w:right w:val="single" w:sz="4" w:space="0" w:color="auto"/>
            </w:tcBorders>
            <w:shd w:val="clear" w:color="auto" w:fill="BFBFBF" w:themeFill="background1" w:themeFillShade="BF"/>
            <w:vAlign w:val="center"/>
          </w:tcPr>
          <w:p w:rsidR="00470D9A" w:rsidRPr="006F354F" w:rsidRDefault="00470D9A" w:rsidP="00E2211F">
            <w:pPr>
              <w:jc w:val="center"/>
              <w:rPr>
                <w:b/>
                <w:color w:val="000000"/>
                <w:sz w:val="18"/>
                <w:szCs w:val="18"/>
              </w:rPr>
            </w:pPr>
          </w:p>
        </w:tc>
        <w:tc>
          <w:tcPr>
            <w:tcW w:w="426" w:type="dxa"/>
            <w:tcBorders>
              <w:top w:val="nil"/>
              <w:left w:val="nil"/>
              <w:bottom w:val="single" w:sz="4" w:space="0" w:color="auto"/>
              <w:right w:val="single" w:sz="4" w:space="0" w:color="auto"/>
            </w:tcBorders>
            <w:shd w:val="clear" w:color="auto" w:fill="BFBFBF" w:themeFill="background1" w:themeFillShade="BF"/>
            <w:vAlign w:val="center"/>
          </w:tcPr>
          <w:p w:rsidR="00470D9A" w:rsidRPr="009526DE" w:rsidRDefault="00470D9A" w:rsidP="00E2211F">
            <w:pPr>
              <w:jc w:val="center"/>
              <w:rPr>
                <w:b/>
                <w:color w:val="000000"/>
                <w:sz w:val="18"/>
                <w:szCs w:val="18"/>
              </w:rPr>
            </w:pPr>
          </w:p>
        </w:tc>
        <w:tc>
          <w:tcPr>
            <w:tcW w:w="562" w:type="dxa"/>
            <w:tcBorders>
              <w:top w:val="nil"/>
              <w:left w:val="nil"/>
              <w:bottom w:val="single" w:sz="4" w:space="0" w:color="auto"/>
              <w:right w:val="single" w:sz="4" w:space="0" w:color="auto"/>
            </w:tcBorders>
            <w:shd w:val="clear" w:color="auto" w:fill="BFBFBF" w:themeFill="background1" w:themeFillShade="BF"/>
            <w:vAlign w:val="center"/>
          </w:tcPr>
          <w:p w:rsidR="00470D9A" w:rsidRPr="00FD30A6" w:rsidRDefault="00470D9A" w:rsidP="00E2211F">
            <w:pPr>
              <w:jc w:val="center"/>
              <w:rPr>
                <w:b/>
                <w:color w:val="000000"/>
                <w:sz w:val="18"/>
                <w:szCs w:val="18"/>
              </w:rPr>
            </w:pPr>
          </w:p>
        </w:tc>
        <w:tc>
          <w:tcPr>
            <w:tcW w:w="425" w:type="dxa"/>
            <w:tcBorders>
              <w:top w:val="nil"/>
              <w:left w:val="nil"/>
              <w:bottom w:val="single" w:sz="4" w:space="0" w:color="auto"/>
              <w:right w:val="single" w:sz="4" w:space="0" w:color="auto"/>
            </w:tcBorders>
            <w:shd w:val="clear" w:color="auto" w:fill="BFBFBF" w:themeFill="background1" w:themeFillShade="BF"/>
            <w:vAlign w:val="center"/>
          </w:tcPr>
          <w:p w:rsidR="00470D9A" w:rsidRPr="003A0356" w:rsidRDefault="00470D9A" w:rsidP="00E2211F">
            <w:pPr>
              <w:jc w:val="center"/>
              <w:rPr>
                <w:b/>
                <w:color w:val="000000"/>
                <w:sz w:val="18"/>
                <w:szCs w:val="18"/>
              </w:rPr>
            </w:pPr>
          </w:p>
        </w:tc>
        <w:tc>
          <w:tcPr>
            <w:tcW w:w="430" w:type="dxa"/>
            <w:tcBorders>
              <w:top w:val="nil"/>
              <w:left w:val="single" w:sz="4" w:space="0" w:color="auto"/>
              <w:bottom w:val="single" w:sz="4" w:space="0" w:color="auto"/>
              <w:right w:val="single" w:sz="12" w:space="0" w:color="auto"/>
            </w:tcBorders>
            <w:shd w:val="clear" w:color="auto" w:fill="BFBFBF" w:themeFill="background1" w:themeFillShade="BF"/>
            <w:vAlign w:val="center"/>
          </w:tcPr>
          <w:p w:rsidR="00470D9A" w:rsidRPr="00670F41" w:rsidRDefault="00470D9A" w:rsidP="00E2211F">
            <w:pPr>
              <w:jc w:val="center"/>
              <w:rPr>
                <w:b/>
                <w:color w:val="000000"/>
                <w:sz w:val="18"/>
                <w:szCs w:val="18"/>
                <w:highlight w:val="yellow"/>
              </w:rPr>
            </w:pPr>
          </w:p>
        </w:tc>
        <w:tc>
          <w:tcPr>
            <w:tcW w:w="425"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rsidR="00470D9A" w:rsidRPr="00015E9A" w:rsidRDefault="00470D9A" w:rsidP="00E2211F">
            <w:pPr>
              <w:jc w:val="center"/>
              <w:rPr>
                <w:b/>
                <w:color w:val="000000"/>
                <w:sz w:val="18"/>
                <w:szCs w:val="18"/>
              </w:rPr>
            </w:pPr>
          </w:p>
        </w:tc>
        <w:tc>
          <w:tcPr>
            <w:tcW w:w="426"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470D9A" w:rsidRPr="00FC71A7" w:rsidRDefault="00470D9A" w:rsidP="00E2211F">
            <w:pPr>
              <w:jc w:val="center"/>
              <w:rPr>
                <w:b/>
                <w:color w:val="000000"/>
                <w:sz w:val="18"/>
                <w:szCs w:val="18"/>
              </w:rPr>
            </w:pPr>
          </w:p>
        </w:tc>
        <w:tc>
          <w:tcPr>
            <w:tcW w:w="42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470D9A" w:rsidRPr="00A01DAF" w:rsidRDefault="00470D9A" w:rsidP="00E2211F">
            <w:pPr>
              <w:jc w:val="center"/>
              <w:rPr>
                <w:b/>
                <w:color w:val="000000"/>
                <w:sz w:val="18"/>
                <w:szCs w:val="18"/>
              </w:rPr>
            </w:pPr>
          </w:p>
        </w:tc>
        <w:tc>
          <w:tcPr>
            <w:tcW w:w="567"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470D9A" w:rsidRPr="00181479" w:rsidRDefault="00470D9A" w:rsidP="00E2211F">
            <w:pPr>
              <w:jc w:val="center"/>
              <w:rPr>
                <w:b/>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470D9A" w:rsidRPr="00E10352" w:rsidRDefault="00470D9A" w:rsidP="00E2211F">
            <w:pPr>
              <w:jc w:val="center"/>
              <w:rPr>
                <w:b/>
                <w:color w:val="000000"/>
                <w:sz w:val="18"/>
                <w:szCs w:val="18"/>
              </w:rPr>
            </w:pPr>
          </w:p>
        </w:tc>
        <w:tc>
          <w:tcPr>
            <w:tcW w:w="430"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rsidR="00470D9A" w:rsidRPr="00670F41" w:rsidRDefault="00470D9A" w:rsidP="00E2211F">
            <w:pPr>
              <w:jc w:val="center"/>
              <w:rPr>
                <w:color w:val="000000"/>
                <w:sz w:val="18"/>
                <w:szCs w:val="18"/>
                <w:highlight w:val="yellow"/>
              </w:rPr>
            </w:pPr>
          </w:p>
        </w:tc>
        <w:tc>
          <w:tcPr>
            <w:tcW w:w="1276" w:type="dxa"/>
            <w:tcBorders>
              <w:top w:val="nil"/>
              <w:left w:val="single" w:sz="12" w:space="0" w:color="auto"/>
              <w:bottom w:val="single" w:sz="4" w:space="0" w:color="auto"/>
              <w:right w:val="single" w:sz="4" w:space="0" w:color="auto"/>
            </w:tcBorders>
            <w:shd w:val="clear" w:color="auto" w:fill="BFBFBF" w:themeFill="background1" w:themeFillShade="BF"/>
            <w:vAlign w:val="center"/>
          </w:tcPr>
          <w:p w:rsidR="00470D9A" w:rsidRPr="00E03105" w:rsidRDefault="00470D9A" w:rsidP="00E2211F">
            <w:pPr>
              <w:jc w:val="center"/>
              <w:rPr>
                <w:color w:val="000000"/>
                <w:sz w:val="18"/>
                <w:szCs w:val="18"/>
              </w:rPr>
            </w:pPr>
            <w:r w:rsidRPr="00E03105">
              <w:rPr>
                <w:color w:val="000000"/>
                <w:sz w:val="18"/>
                <w:szCs w:val="18"/>
              </w:rPr>
              <w:t>0+1</w:t>
            </w:r>
          </w:p>
        </w:tc>
        <w:tc>
          <w:tcPr>
            <w:tcW w:w="1276" w:type="dxa"/>
            <w:tcBorders>
              <w:top w:val="nil"/>
              <w:left w:val="nil"/>
              <w:bottom w:val="single" w:sz="4" w:space="0" w:color="auto"/>
              <w:right w:val="single" w:sz="4" w:space="0" w:color="auto"/>
            </w:tcBorders>
            <w:shd w:val="clear" w:color="auto" w:fill="BFBFBF" w:themeFill="background1" w:themeFillShade="BF"/>
            <w:vAlign w:val="center"/>
          </w:tcPr>
          <w:p w:rsidR="00470D9A" w:rsidRPr="00E03105" w:rsidRDefault="00470D9A" w:rsidP="00E2211F">
            <w:pPr>
              <w:jc w:val="center"/>
              <w:rPr>
                <w:b/>
                <w:color w:val="000000"/>
                <w:sz w:val="18"/>
                <w:szCs w:val="18"/>
              </w:rPr>
            </w:pPr>
          </w:p>
        </w:tc>
      </w:tr>
      <w:tr w:rsidR="00470D9A" w:rsidRPr="00107DF7" w:rsidTr="00E2211F">
        <w:trPr>
          <w:trHeight w:val="300"/>
        </w:trPr>
        <w:tc>
          <w:tcPr>
            <w:tcW w:w="2547" w:type="dxa"/>
            <w:tcBorders>
              <w:top w:val="nil"/>
              <w:left w:val="single" w:sz="4" w:space="0" w:color="auto"/>
              <w:bottom w:val="single" w:sz="4" w:space="0" w:color="auto"/>
              <w:right w:val="nil"/>
            </w:tcBorders>
            <w:shd w:val="clear" w:color="auto" w:fill="BFBFBF" w:themeFill="background1" w:themeFillShade="BF"/>
            <w:vAlign w:val="center"/>
            <w:hideMark/>
          </w:tcPr>
          <w:p w:rsidR="00470D9A" w:rsidRPr="009A3EAC" w:rsidRDefault="00470D9A" w:rsidP="00E2211F">
            <w:pPr>
              <w:rPr>
                <w:b/>
                <w:color w:val="000000"/>
                <w:sz w:val="18"/>
                <w:szCs w:val="18"/>
              </w:rPr>
            </w:pPr>
            <w:r w:rsidRPr="009A3EAC">
              <w:rPr>
                <w:b/>
                <w:color w:val="000000"/>
                <w:sz w:val="18"/>
                <w:szCs w:val="18"/>
              </w:rPr>
              <w:t>Összes óra</w:t>
            </w:r>
          </w:p>
        </w:tc>
        <w:tc>
          <w:tcPr>
            <w:tcW w:w="425" w:type="dxa"/>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rsidR="00470D9A" w:rsidRPr="00F96533" w:rsidRDefault="00470D9A" w:rsidP="00E2211F">
            <w:pPr>
              <w:jc w:val="center"/>
              <w:rPr>
                <w:b/>
                <w:color w:val="000000"/>
                <w:sz w:val="18"/>
                <w:szCs w:val="18"/>
              </w:rPr>
            </w:pPr>
            <w:r w:rsidRPr="00F96533">
              <w:rPr>
                <w:b/>
                <w:color w:val="000000"/>
                <w:sz w:val="18"/>
                <w:szCs w:val="18"/>
              </w:rPr>
              <w:t>36</w:t>
            </w:r>
          </w:p>
        </w:tc>
        <w:tc>
          <w:tcPr>
            <w:tcW w:w="425" w:type="dxa"/>
            <w:tcBorders>
              <w:top w:val="nil"/>
              <w:left w:val="nil"/>
              <w:bottom w:val="single" w:sz="4" w:space="0" w:color="auto"/>
              <w:right w:val="single" w:sz="4" w:space="0" w:color="auto"/>
            </w:tcBorders>
            <w:shd w:val="clear" w:color="auto" w:fill="BFBFBF" w:themeFill="background1" w:themeFillShade="BF"/>
            <w:noWrap/>
            <w:vAlign w:val="bottom"/>
            <w:hideMark/>
          </w:tcPr>
          <w:p w:rsidR="00470D9A" w:rsidRPr="006F354F" w:rsidRDefault="00470D9A" w:rsidP="00E2211F">
            <w:pPr>
              <w:jc w:val="center"/>
              <w:rPr>
                <w:b/>
                <w:color w:val="000000"/>
                <w:sz w:val="18"/>
                <w:szCs w:val="18"/>
              </w:rPr>
            </w:pPr>
            <w:r w:rsidRPr="006F354F">
              <w:rPr>
                <w:b/>
                <w:color w:val="000000"/>
                <w:sz w:val="18"/>
                <w:szCs w:val="18"/>
              </w:rPr>
              <w:t>36</w:t>
            </w:r>
          </w:p>
        </w:tc>
        <w:tc>
          <w:tcPr>
            <w:tcW w:w="426" w:type="dxa"/>
            <w:tcBorders>
              <w:top w:val="nil"/>
              <w:left w:val="nil"/>
              <w:bottom w:val="single" w:sz="4" w:space="0" w:color="auto"/>
              <w:right w:val="single" w:sz="4" w:space="0" w:color="auto"/>
            </w:tcBorders>
            <w:shd w:val="clear" w:color="auto" w:fill="BFBFBF" w:themeFill="background1" w:themeFillShade="BF"/>
            <w:noWrap/>
            <w:vAlign w:val="bottom"/>
            <w:hideMark/>
          </w:tcPr>
          <w:p w:rsidR="00470D9A" w:rsidRPr="009526DE" w:rsidRDefault="00470D9A" w:rsidP="00E2211F">
            <w:pPr>
              <w:jc w:val="center"/>
              <w:rPr>
                <w:b/>
                <w:color w:val="000000"/>
                <w:sz w:val="18"/>
                <w:szCs w:val="18"/>
              </w:rPr>
            </w:pPr>
            <w:r w:rsidRPr="009526DE">
              <w:rPr>
                <w:b/>
                <w:color w:val="000000"/>
                <w:sz w:val="18"/>
                <w:szCs w:val="18"/>
              </w:rPr>
              <w:t>36</w:t>
            </w:r>
          </w:p>
        </w:tc>
        <w:tc>
          <w:tcPr>
            <w:tcW w:w="562" w:type="dxa"/>
            <w:tcBorders>
              <w:top w:val="nil"/>
              <w:left w:val="nil"/>
              <w:bottom w:val="single" w:sz="4" w:space="0" w:color="auto"/>
              <w:right w:val="single" w:sz="4" w:space="0" w:color="auto"/>
            </w:tcBorders>
            <w:shd w:val="clear" w:color="auto" w:fill="BFBFBF" w:themeFill="background1" w:themeFillShade="BF"/>
            <w:noWrap/>
            <w:vAlign w:val="bottom"/>
            <w:hideMark/>
          </w:tcPr>
          <w:p w:rsidR="00470D9A" w:rsidRPr="00FD30A6" w:rsidRDefault="00470D9A" w:rsidP="00E2211F">
            <w:pPr>
              <w:jc w:val="center"/>
              <w:rPr>
                <w:b/>
                <w:color w:val="000000"/>
                <w:sz w:val="18"/>
                <w:szCs w:val="18"/>
              </w:rPr>
            </w:pPr>
            <w:r w:rsidRPr="00FD30A6">
              <w:rPr>
                <w:b/>
                <w:color w:val="000000"/>
                <w:sz w:val="18"/>
                <w:szCs w:val="18"/>
              </w:rPr>
              <w:t>36</w:t>
            </w:r>
          </w:p>
        </w:tc>
        <w:tc>
          <w:tcPr>
            <w:tcW w:w="425" w:type="dxa"/>
            <w:tcBorders>
              <w:top w:val="nil"/>
              <w:left w:val="nil"/>
              <w:bottom w:val="single" w:sz="4" w:space="0" w:color="auto"/>
              <w:right w:val="single" w:sz="4" w:space="0" w:color="auto"/>
            </w:tcBorders>
            <w:shd w:val="clear" w:color="auto" w:fill="BFBFBF" w:themeFill="background1" w:themeFillShade="BF"/>
            <w:noWrap/>
            <w:vAlign w:val="bottom"/>
            <w:hideMark/>
          </w:tcPr>
          <w:p w:rsidR="00470D9A" w:rsidRPr="003A0356" w:rsidRDefault="00470D9A" w:rsidP="00E2211F">
            <w:pPr>
              <w:jc w:val="center"/>
              <w:rPr>
                <w:b/>
                <w:color w:val="000000"/>
                <w:sz w:val="18"/>
                <w:szCs w:val="18"/>
              </w:rPr>
            </w:pPr>
            <w:r w:rsidRPr="003A0356">
              <w:rPr>
                <w:b/>
                <w:color w:val="000000"/>
                <w:sz w:val="18"/>
                <w:szCs w:val="18"/>
              </w:rPr>
              <w:t>36</w:t>
            </w:r>
          </w:p>
        </w:tc>
        <w:tc>
          <w:tcPr>
            <w:tcW w:w="430" w:type="dxa"/>
            <w:tcBorders>
              <w:top w:val="nil"/>
              <w:left w:val="single" w:sz="4" w:space="0" w:color="auto"/>
              <w:bottom w:val="single" w:sz="4" w:space="0" w:color="auto"/>
              <w:right w:val="single" w:sz="12" w:space="0" w:color="auto"/>
            </w:tcBorders>
            <w:shd w:val="clear" w:color="auto" w:fill="BFBFBF" w:themeFill="background1" w:themeFillShade="BF"/>
            <w:vAlign w:val="bottom"/>
          </w:tcPr>
          <w:p w:rsidR="00470D9A" w:rsidRPr="00B158A9" w:rsidRDefault="00470D9A" w:rsidP="00E2211F">
            <w:pPr>
              <w:jc w:val="center"/>
              <w:rPr>
                <w:b/>
                <w:color w:val="000000"/>
                <w:sz w:val="18"/>
                <w:szCs w:val="18"/>
              </w:rPr>
            </w:pPr>
            <w:r w:rsidRPr="00B158A9">
              <w:rPr>
                <w:b/>
                <w:color w:val="000000"/>
                <w:sz w:val="18"/>
                <w:szCs w:val="18"/>
              </w:rPr>
              <w:t>34</w:t>
            </w:r>
          </w:p>
        </w:tc>
        <w:tc>
          <w:tcPr>
            <w:tcW w:w="42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bottom"/>
            <w:hideMark/>
          </w:tcPr>
          <w:p w:rsidR="00470D9A" w:rsidRPr="00015E9A" w:rsidRDefault="00470D9A" w:rsidP="00E2211F">
            <w:pPr>
              <w:jc w:val="center"/>
              <w:rPr>
                <w:b/>
                <w:color w:val="000000"/>
                <w:sz w:val="18"/>
                <w:szCs w:val="18"/>
              </w:rPr>
            </w:pPr>
            <w:r w:rsidRPr="00015E9A">
              <w:rPr>
                <w:b/>
                <w:color w:val="000000"/>
                <w:sz w:val="18"/>
                <w:szCs w:val="18"/>
              </w:rPr>
              <w:t>36</w:t>
            </w:r>
          </w:p>
        </w:tc>
        <w:tc>
          <w:tcPr>
            <w:tcW w:w="426"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470D9A" w:rsidRPr="00FC71A7" w:rsidRDefault="00470D9A" w:rsidP="00E2211F">
            <w:pPr>
              <w:jc w:val="center"/>
              <w:rPr>
                <w:b/>
                <w:color w:val="000000"/>
                <w:sz w:val="18"/>
                <w:szCs w:val="18"/>
              </w:rPr>
            </w:pPr>
            <w:r w:rsidRPr="00FC71A7">
              <w:rPr>
                <w:b/>
                <w:color w:val="000000"/>
                <w:sz w:val="18"/>
                <w:szCs w:val="18"/>
              </w:rPr>
              <w:t>36</w:t>
            </w:r>
          </w:p>
        </w:tc>
        <w:tc>
          <w:tcPr>
            <w:tcW w:w="42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470D9A" w:rsidRPr="00A01DAF" w:rsidRDefault="00470D9A" w:rsidP="00E2211F">
            <w:pPr>
              <w:jc w:val="center"/>
              <w:rPr>
                <w:b/>
                <w:color w:val="000000"/>
                <w:sz w:val="18"/>
                <w:szCs w:val="18"/>
              </w:rPr>
            </w:pPr>
            <w:r w:rsidRPr="00A01DAF">
              <w:rPr>
                <w:b/>
                <w:color w:val="000000"/>
                <w:sz w:val="18"/>
                <w:szCs w:val="18"/>
              </w:rPr>
              <w:t>36</w:t>
            </w:r>
          </w:p>
        </w:tc>
        <w:tc>
          <w:tcPr>
            <w:tcW w:w="56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470D9A" w:rsidRPr="00181479" w:rsidRDefault="00470D9A" w:rsidP="00E2211F">
            <w:pPr>
              <w:jc w:val="center"/>
              <w:rPr>
                <w:b/>
                <w:color w:val="000000"/>
                <w:sz w:val="18"/>
                <w:szCs w:val="18"/>
              </w:rPr>
            </w:pPr>
            <w:r w:rsidRPr="00181479">
              <w:rPr>
                <w:b/>
                <w:color w:val="000000"/>
                <w:sz w:val="18"/>
                <w:szCs w:val="18"/>
              </w:rPr>
              <w:t>36</w:t>
            </w:r>
          </w:p>
        </w:tc>
        <w:tc>
          <w:tcPr>
            <w:tcW w:w="42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470D9A" w:rsidRPr="00E10352" w:rsidRDefault="00470D9A" w:rsidP="00E2211F">
            <w:pPr>
              <w:jc w:val="center"/>
              <w:rPr>
                <w:b/>
                <w:color w:val="000000"/>
                <w:sz w:val="18"/>
                <w:szCs w:val="18"/>
              </w:rPr>
            </w:pPr>
            <w:r w:rsidRPr="00E10352">
              <w:rPr>
                <w:b/>
                <w:color w:val="000000"/>
                <w:sz w:val="18"/>
                <w:szCs w:val="18"/>
              </w:rPr>
              <w:t>36</w:t>
            </w:r>
          </w:p>
        </w:tc>
        <w:tc>
          <w:tcPr>
            <w:tcW w:w="430"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bottom"/>
          </w:tcPr>
          <w:p w:rsidR="00470D9A" w:rsidRPr="00682FCE" w:rsidRDefault="00470D9A" w:rsidP="00E2211F">
            <w:pPr>
              <w:jc w:val="center"/>
              <w:rPr>
                <w:b/>
                <w:color w:val="000000"/>
                <w:sz w:val="18"/>
                <w:szCs w:val="18"/>
              </w:rPr>
            </w:pPr>
            <w:r w:rsidRPr="00682FCE">
              <w:rPr>
                <w:b/>
                <w:color w:val="000000"/>
                <w:sz w:val="18"/>
                <w:szCs w:val="18"/>
              </w:rPr>
              <w:t>3</w:t>
            </w:r>
            <w:r>
              <w:rPr>
                <w:b/>
                <w:color w:val="000000"/>
                <w:sz w:val="18"/>
                <w:szCs w:val="18"/>
              </w:rPr>
              <w:t>4</w:t>
            </w:r>
          </w:p>
        </w:tc>
        <w:tc>
          <w:tcPr>
            <w:tcW w:w="1276" w:type="dxa"/>
            <w:tcBorders>
              <w:top w:val="nil"/>
              <w:left w:val="single" w:sz="12" w:space="0" w:color="auto"/>
              <w:bottom w:val="single" w:sz="4" w:space="0" w:color="auto"/>
              <w:right w:val="single" w:sz="4" w:space="0" w:color="auto"/>
            </w:tcBorders>
            <w:shd w:val="clear" w:color="auto" w:fill="BFBFBF" w:themeFill="background1" w:themeFillShade="BF"/>
            <w:noWrap/>
            <w:vAlign w:val="bottom"/>
            <w:hideMark/>
          </w:tcPr>
          <w:p w:rsidR="00470D9A" w:rsidRPr="00E03105" w:rsidRDefault="00470D9A" w:rsidP="00E2211F">
            <w:pPr>
              <w:jc w:val="center"/>
              <w:rPr>
                <w:b/>
                <w:color w:val="000000"/>
                <w:sz w:val="18"/>
                <w:szCs w:val="18"/>
              </w:rPr>
            </w:pPr>
            <w:r w:rsidRPr="00E03105">
              <w:rPr>
                <w:b/>
                <w:color w:val="000000"/>
                <w:sz w:val="18"/>
                <w:szCs w:val="18"/>
              </w:rPr>
              <w:t>30</w:t>
            </w:r>
          </w:p>
        </w:tc>
        <w:tc>
          <w:tcPr>
            <w:tcW w:w="1276" w:type="dxa"/>
            <w:tcBorders>
              <w:top w:val="nil"/>
              <w:left w:val="nil"/>
              <w:bottom w:val="single" w:sz="4" w:space="0" w:color="auto"/>
              <w:right w:val="single" w:sz="4" w:space="0" w:color="auto"/>
            </w:tcBorders>
            <w:shd w:val="clear" w:color="auto" w:fill="BFBFBF" w:themeFill="background1" w:themeFillShade="BF"/>
            <w:noWrap/>
            <w:vAlign w:val="bottom"/>
            <w:hideMark/>
          </w:tcPr>
          <w:p w:rsidR="00470D9A" w:rsidRPr="00E03105" w:rsidRDefault="00470D9A" w:rsidP="00E2211F">
            <w:pPr>
              <w:jc w:val="center"/>
              <w:rPr>
                <w:b/>
                <w:color w:val="000000"/>
                <w:sz w:val="18"/>
                <w:szCs w:val="18"/>
              </w:rPr>
            </w:pPr>
            <w:r w:rsidRPr="00E03105">
              <w:rPr>
                <w:b/>
                <w:color w:val="000000"/>
                <w:sz w:val="18"/>
                <w:szCs w:val="18"/>
              </w:rPr>
              <w:t>29</w:t>
            </w:r>
          </w:p>
        </w:tc>
      </w:tr>
      <w:tr w:rsidR="00470D9A" w:rsidRPr="00107DF7" w:rsidTr="00E2211F">
        <w:trPr>
          <w:trHeight w:val="315"/>
        </w:trPr>
        <w:tc>
          <w:tcPr>
            <w:tcW w:w="2547" w:type="dxa"/>
            <w:tcBorders>
              <w:top w:val="nil"/>
              <w:left w:val="single" w:sz="4" w:space="0" w:color="auto"/>
              <w:bottom w:val="single" w:sz="4" w:space="0" w:color="auto"/>
              <w:right w:val="nil"/>
            </w:tcBorders>
            <w:shd w:val="clear" w:color="auto" w:fill="BFBFBF" w:themeFill="background1" w:themeFillShade="BF"/>
            <w:noWrap/>
            <w:vAlign w:val="bottom"/>
            <w:hideMark/>
          </w:tcPr>
          <w:p w:rsidR="00470D9A" w:rsidRPr="009A3EAC" w:rsidRDefault="00470D9A" w:rsidP="00E2211F">
            <w:pPr>
              <w:rPr>
                <w:b/>
                <w:color w:val="000000"/>
                <w:sz w:val="18"/>
                <w:szCs w:val="18"/>
              </w:rPr>
            </w:pPr>
            <w:r w:rsidRPr="009A3EAC">
              <w:rPr>
                <w:b/>
                <w:color w:val="000000"/>
                <w:sz w:val="18"/>
                <w:szCs w:val="18"/>
              </w:rPr>
              <w:t xml:space="preserve">A tanuló által felvehető </w:t>
            </w:r>
            <w:proofErr w:type="spellStart"/>
            <w:r w:rsidRPr="009A3EAC">
              <w:rPr>
                <w:b/>
                <w:color w:val="000000"/>
                <w:sz w:val="18"/>
                <w:szCs w:val="18"/>
              </w:rPr>
              <w:t>max</w:t>
            </w:r>
            <w:proofErr w:type="spellEnd"/>
            <w:r w:rsidRPr="009A3EAC">
              <w:rPr>
                <w:b/>
                <w:color w:val="000000"/>
                <w:sz w:val="18"/>
                <w:szCs w:val="18"/>
              </w:rPr>
              <w:t>. heti óraszám</w:t>
            </w:r>
          </w:p>
        </w:tc>
        <w:tc>
          <w:tcPr>
            <w:tcW w:w="425" w:type="dxa"/>
            <w:tcBorders>
              <w:top w:val="nil"/>
              <w:left w:val="single" w:sz="8" w:space="0" w:color="auto"/>
              <w:bottom w:val="single" w:sz="8" w:space="0" w:color="auto"/>
              <w:right w:val="single" w:sz="4" w:space="0" w:color="auto"/>
            </w:tcBorders>
            <w:shd w:val="clear" w:color="auto" w:fill="BFBFBF" w:themeFill="background1" w:themeFillShade="BF"/>
            <w:noWrap/>
            <w:vAlign w:val="bottom"/>
            <w:hideMark/>
          </w:tcPr>
          <w:p w:rsidR="00470D9A" w:rsidRPr="00F96533" w:rsidRDefault="00470D9A" w:rsidP="00E2211F">
            <w:pPr>
              <w:jc w:val="center"/>
              <w:rPr>
                <w:b/>
                <w:color w:val="000000"/>
                <w:sz w:val="18"/>
                <w:szCs w:val="18"/>
              </w:rPr>
            </w:pPr>
            <w:r w:rsidRPr="00F96533">
              <w:rPr>
                <w:b/>
                <w:color w:val="000000"/>
                <w:sz w:val="18"/>
                <w:szCs w:val="18"/>
              </w:rPr>
              <w:t>36</w:t>
            </w:r>
          </w:p>
        </w:tc>
        <w:tc>
          <w:tcPr>
            <w:tcW w:w="425" w:type="dxa"/>
            <w:tcBorders>
              <w:top w:val="nil"/>
              <w:left w:val="nil"/>
              <w:bottom w:val="single" w:sz="8" w:space="0" w:color="auto"/>
              <w:right w:val="single" w:sz="4" w:space="0" w:color="auto"/>
            </w:tcBorders>
            <w:shd w:val="clear" w:color="auto" w:fill="BFBFBF" w:themeFill="background1" w:themeFillShade="BF"/>
            <w:noWrap/>
            <w:vAlign w:val="bottom"/>
            <w:hideMark/>
          </w:tcPr>
          <w:p w:rsidR="00470D9A" w:rsidRPr="006F354F" w:rsidRDefault="00470D9A" w:rsidP="00E2211F">
            <w:pPr>
              <w:jc w:val="center"/>
              <w:rPr>
                <w:b/>
                <w:color w:val="000000"/>
                <w:sz w:val="18"/>
                <w:szCs w:val="18"/>
              </w:rPr>
            </w:pPr>
            <w:r w:rsidRPr="006F354F">
              <w:rPr>
                <w:b/>
                <w:color w:val="000000"/>
                <w:sz w:val="18"/>
                <w:szCs w:val="18"/>
              </w:rPr>
              <w:t>36</w:t>
            </w:r>
          </w:p>
        </w:tc>
        <w:tc>
          <w:tcPr>
            <w:tcW w:w="426" w:type="dxa"/>
            <w:tcBorders>
              <w:top w:val="nil"/>
              <w:left w:val="nil"/>
              <w:bottom w:val="single" w:sz="8" w:space="0" w:color="auto"/>
              <w:right w:val="single" w:sz="4" w:space="0" w:color="auto"/>
            </w:tcBorders>
            <w:shd w:val="clear" w:color="auto" w:fill="BFBFBF" w:themeFill="background1" w:themeFillShade="BF"/>
            <w:noWrap/>
            <w:vAlign w:val="bottom"/>
            <w:hideMark/>
          </w:tcPr>
          <w:p w:rsidR="00470D9A" w:rsidRPr="009526DE" w:rsidRDefault="00470D9A" w:rsidP="00E2211F">
            <w:pPr>
              <w:jc w:val="center"/>
              <w:rPr>
                <w:b/>
                <w:color w:val="000000"/>
                <w:sz w:val="18"/>
                <w:szCs w:val="18"/>
              </w:rPr>
            </w:pPr>
            <w:r w:rsidRPr="009526DE">
              <w:rPr>
                <w:b/>
                <w:color w:val="000000"/>
                <w:sz w:val="18"/>
                <w:szCs w:val="18"/>
              </w:rPr>
              <w:t>36</w:t>
            </w:r>
          </w:p>
        </w:tc>
        <w:tc>
          <w:tcPr>
            <w:tcW w:w="562" w:type="dxa"/>
            <w:tcBorders>
              <w:top w:val="nil"/>
              <w:left w:val="nil"/>
              <w:bottom w:val="single" w:sz="8" w:space="0" w:color="auto"/>
              <w:right w:val="single" w:sz="4" w:space="0" w:color="auto"/>
            </w:tcBorders>
            <w:shd w:val="clear" w:color="auto" w:fill="BFBFBF" w:themeFill="background1" w:themeFillShade="BF"/>
            <w:noWrap/>
            <w:vAlign w:val="bottom"/>
            <w:hideMark/>
          </w:tcPr>
          <w:p w:rsidR="00470D9A" w:rsidRPr="00FD30A6" w:rsidRDefault="00470D9A" w:rsidP="00E2211F">
            <w:pPr>
              <w:jc w:val="center"/>
              <w:rPr>
                <w:b/>
                <w:color w:val="000000"/>
                <w:sz w:val="18"/>
                <w:szCs w:val="18"/>
              </w:rPr>
            </w:pPr>
            <w:r w:rsidRPr="00FD30A6">
              <w:rPr>
                <w:b/>
                <w:color w:val="000000"/>
                <w:sz w:val="18"/>
                <w:szCs w:val="18"/>
              </w:rPr>
              <w:t>36</w:t>
            </w:r>
          </w:p>
        </w:tc>
        <w:tc>
          <w:tcPr>
            <w:tcW w:w="425" w:type="dxa"/>
            <w:tcBorders>
              <w:top w:val="nil"/>
              <w:left w:val="nil"/>
              <w:bottom w:val="single" w:sz="8" w:space="0" w:color="auto"/>
              <w:right w:val="single" w:sz="4" w:space="0" w:color="auto"/>
            </w:tcBorders>
            <w:shd w:val="clear" w:color="auto" w:fill="BFBFBF" w:themeFill="background1" w:themeFillShade="BF"/>
            <w:noWrap/>
            <w:vAlign w:val="bottom"/>
            <w:hideMark/>
          </w:tcPr>
          <w:p w:rsidR="00470D9A" w:rsidRPr="003A0356" w:rsidRDefault="00470D9A" w:rsidP="00E2211F">
            <w:pPr>
              <w:jc w:val="center"/>
              <w:rPr>
                <w:b/>
                <w:color w:val="000000"/>
                <w:sz w:val="18"/>
                <w:szCs w:val="18"/>
              </w:rPr>
            </w:pPr>
            <w:r w:rsidRPr="003A0356">
              <w:rPr>
                <w:b/>
                <w:color w:val="000000"/>
                <w:sz w:val="18"/>
                <w:szCs w:val="18"/>
              </w:rPr>
              <w:t>36</w:t>
            </w:r>
          </w:p>
        </w:tc>
        <w:tc>
          <w:tcPr>
            <w:tcW w:w="430" w:type="dxa"/>
            <w:tcBorders>
              <w:top w:val="nil"/>
              <w:left w:val="single" w:sz="4" w:space="0" w:color="auto"/>
              <w:bottom w:val="single" w:sz="8" w:space="0" w:color="auto"/>
              <w:right w:val="single" w:sz="12" w:space="0" w:color="auto"/>
            </w:tcBorders>
            <w:shd w:val="clear" w:color="auto" w:fill="BFBFBF" w:themeFill="background1" w:themeFillShade="BF"/>
            <w:vAlign w:val="bottom"/>
          </w:tcPr>
          <w:p w:rsidR="00470D9A" w:rsidRPr="00B158A9" w:rsidRDefault="00470D9A" w:rsidP="00E2211F">
            <w:pPr>
              <w:jc w:val="center"/>
              <w:rPr>
                <w:b/>
                <w:color w:val="000000"/>
                <w:sz w:val="18"/>
                <w:szCs w:val="18"/>
              </w:rPr>
            </w:pPr>
            <w:r w:rsidRPr="00B158A9">
              <w:rPr>
                <w:b/>
                <w:color w:val="000000"/>
                <w:sz w:val="18"/>
                <w:szCs w:val="18"/>
              </w:rPr>
              <w:t>34</w:t>
            </w:r>
          </w:p>
        </w:tc>
        <w:tc>
          <w:tcPr>
            <w:tcW w:w="425" w:type="dxa"/>
            <w:tcBorders>
              <w:top w:val="single" w:sz="4" w:space="0" w:color="auto"/>
              <w:left w:val="single" w:sz="12" w:space="0" w:color="auto"/>
              <w:bottom w:val="single" w:sz="8" w:space="0" w:color="auto"/>
              <w:right w:val="single" w:sz="4" w:space="0" w:color="auto"/>
            </w:tcBorders>
            <w:shd w:val="clear" w:color="auto" w:fill="BFBFBF" w:themeFill="background1" w:themeFillShade="BF"/>
            <w:noWrap/>
            <w:vAlign w:val="bottom"/>
            <w:hideMark/>
          </w:tcPr>
          <w:p w:rsidR="00470D9A" w:rsidRPr="00015E9A" w:rsidRDefault="00470D9A" w:rsidP="00E2211F">
            <w:pPr>
              <w:jc w:val="center"/>
              <w:rPr>
                <w:b/>
                <w:color w:val="000000"/>
                <w:sz w:val="18"/>
                <w:szCs w:val="18"/>
              </w:rPr>
            </w:pPr>
            <w:r w:rsidRPr="00015E9A">
              <w:rPr>
                <w:b/>
                <w:color w:val="000000"/>
                <w:sz w:val="18"/>
                <w:szCs w:val="18"/>
              </w:rPr>
              <w:t>36</w:t>
            </w:r>
          </w:p>
        </w:tc>
        <w:tc>
          <w:tcPr>
            <w:tcW w:w="426" w:type="dxa"/>
            <w:tcBorders>
              <w:top w:val="single" w:sz="4" w:space="0" w:color="auto"/>
              <w:left w:val="nil"/>
              <w:bottom w:val="single" w:sz="8" w:space="0" w:color="auto"/>
              <w:right w:val="single" w:sz="4" w:space="0" w:color="auto"/>
            </w:tcBorders>
            <w:shd w:val="clear" w:color="auto" w:fill="BFBFBF" w:themeFill="background1" w:themeFillShade="BF"/>
            <w:noWrap/>
            <w:vAlign w:val="bottom"/>
            <w:hideMark/>
          </w:tcPr>
          <w:p w:rsidR="00470D9A" w:rsidRPr="00FC71A7" w:rsidRDefault="00470D9A" w:rsidP="00E2211F">
            <w:pPr>
              <w:jc w:val="center"/>
              <w:rPr>
                <w:b/>
                <w:color w:val="000000"/>
                <w:sz w:val="18"/>
                <w:szCs w:val="18"/>
              </w:rPr>
            </w:pPr>
            <w:r w:rsidRPr="00FC71A7">
              <w:rPr>
                <w:b/>
                <w:color w:val="000000"/>
                <w:sz w:val="18"/>
                <w:szCs w:val="18"/>
              </w:rPr>
              <w:t>36</w:t>
            </w:r>
          </w:p>
        </w:tc>
        <w:tc>
          <w:tcPr>
            <w:tcW w:w="420" w:type="dxa"/>
            <w:tcBorders>
              <w:top w:val="single" w:sz="4" w:space="0" w:color="auto"/>
              <w:left w:val="nil"/>
              <w:bottom w:val="single" w:sz="8" w:space="0" w:color="auto"/>
              <w:right w:val="single" w:sz="4" w:space="0" w:color="auto"/>
            </w:tcBorders>
            <w:shd w:val="clear" w:color="auto" w:fill="BFBFBF" w:themeFill="background1" w:themeFillShade="BF"/>
            <w:noWrap/>
            <w:vAlign w:val="bottom"/>
            <w:hideMark/>
          </w:tcPr>
          <w:p w:rsidR="00470D9A" w:rsidRPr="00A01DAF" w:rsidRDefault="00470D9A" w:rsidP="00E2211F">
            <w:pPr>
              <w:jc w:val="center"/>
              <w:rPr>
                <w:b/>
                <w:color w:val="000000"/>
                <w:sz w:val="18"/>
                <w:szCs w:val="18"/>
              </w:rPr>
            </w:pPr>
            <w:r w:rsidRPr="00A01DAF">
              <w:rPr>
                <w:b/>
                <w:color w:val="000000"/>
                <w:sz w:val="18"/>
                <w:szCs w:val="18"/>
              </w:rPr>
              <w:t>36</w:t>
            </w:r>
          </w:p>
        </w:tc>
        <w:tc>
          <w:tcPr>
            <w:tcW w:w="567" w:type="dxa"/>
            <w:tcBorders>
              <w:top w:val="single" w:sz="4" w:space="0" w:color="auto"/>
              <w:left w:val="nil"/>
              <w:bottom w:val="single" w:sz="8" w:space="0" w:color="auto"/>
              <w:right w:val="single" w:sz="4" w:space="0" w:color="auto"/>
            </w:tcBorders>
            <w:shd w:val="clear" w:color="auto" w:fill="BFBFBF" w:themeFill="background1" w:themeFillShade="BF"/>
            <w:noWrap/>
            <w:vAlign w:val="bottom"/>
            <w:hideMark/>
          </w:tcPr>
          <w:p w:rsidR="00470D9A" w:rsidRPr="00181479" w:rsidRDefault="00470D9A" w:rsidP="00E2211F">
            <w:pPr>
              <w:jc w:val="center"/>
              <w:rPr>
                <w:b/>
                <w:color w:val="000000"/>
                <w:sz w:val="18"/>
                <w:szCs w:val="18"/>
              </w:rPr>
            </w:pPr>
            <w:r w:rsidRPr="00181479">
              <w:rPr>
                <w:b/>
                <w:color w:val="000000"/>
                <w:sz w:val="18"/>
                <w:szCs w:val="18"/>
              </w:rPr>
              <w:t>36</w:t>
            </w:r>
          </w:p>
        </w:tc>
        <w:tc>
          <w:tcPr>
            <w:tcW w:w="425" w:type="dxa"/>
            <w:tcBorders>
              <w:top w:val="single" w:sz="4" w:space="0" w:color="auto"/>
              <w:left w:val="nil"/>
              <w:bottom w:val="single" w:sz="8" w:space="0" w:color="auto"/>
              <w:right w:val="single" w:sz="4" w:space="0" w:color="auto"/>
            </w:tcBorders>
            <w:shd w:val="clear" w:color="auto" w:fill="BFBFBF" w:themeFill="background1" w:themeFillShade="BF"/>
            <w:noWrap/>
            <w:vAlign w:val="bottom"/>
            <w:hideMark/>
          </w:tcPr>
          <w:p w:rsidR="00470D9A" w:rsidRPr="00E10352" w:rsidRDefault="00470D9A" w:rsidP="00E2211F">
            <w:pPr>
              <w:jc w:val="center"/>
              <w:rPr>
                <w:b/>
                <w:color w:val="000000"/>
                <w:sz w:val="18"/>
                <w:szCs w:val="18"/>
              </w:rPr>
            </w:pPr>
            <w:r w:rsidRPr="00E10352">
              <w:rPr>
                <w:b/>
                <w:color w:val="000000"/>
                <w:sz w:val="18"/>
                <w:szCs w:val="18"/>
              </w:rPr>
              <w:t>36</w:t>
            </w:r>
          </w:p>
        </w:tc>
        <w:tc>
          <w:tcPr>
            <w:tcW w:w="430" w:type="dxa"/>
            <w:tcBorders>
              <w:top w:val="single" w:sz="4" w:space="0" w:color="auto"/>
              <w:left w:val="single" w:sz="4" w:space="0" w:color="auto"/>
              <w:bottom w:val="single" w:sz="8" w:space="0" w:color="auto"/>
              <w:right w:val="single" w:sz="12" w:space="0" w:color="auto"/>
            </w:tcBorders>
            <w:shd w:val="clear" w:color="auto" w:fill="BFBFBF" w:themeFill="background1" w:themeFillShade="BF"/>
            <w:vAlign w:val="bottom"/>
          </w:tcPr>
          <w:p w:rsidR="00470D9A" w:rsidRPr="00682FCE" w:rsidRDefault="00470D9A" w:rsidP="00E2211F">
            <w:pPr>
              <w:jc w:val="center"/>
              <w:rPr>
                <w:b/>
                <w:color w:val="000000"/>
                <w:sz w:val="18"/>
                <w:szCs w:val="18"/>
              </w:rPr>
            </w:pPr>
            <w:r w:rsidRPr="00682FCE">
              <w:rPr>
                <w:b/>
                <w:color w:val="000000"/>
                <w:sz w:val="18"/>
                <w:szCs w:val="18"/>
              </w:rPr>
              <w:t>3</w:t>
            </w:r>
            <w:r>
              <w:rPr>
                <w:b/>
                <w:color w:val="000000"/>
                <w:sz w:val="18"/>
                <w:szCs w:val="18"/>
              </w:rPr>
              <w:t>4</w:t>
            </w:r>
          </w:p>
        </w:tc>
        <w:tc>
          <w:tcPr>
            <w:tcW w:w="1276" w:type="dxa"/>
            <w:tcBorders>
              <w:top w:val="nil"/>
              <w:left w:val="single" w:sz="12" w:space="0" w:color="auto"/>
              <w:bottom w:val="single" w:sz="4" w:space="0" w:color="auto"/>
              <w:right w:val="single" w:sz="4" w:space="0" w:color="auto"/>
            </w:tcBorders>
            <w:shd w:val="clear" w:color="auto" w:fill="BFBFBF" w:themeFill="background1" w:themeFillShade="BF"/>
            <w:noWrap/>
            <w:vAlign w:val="bottom"/>
            <w:hideMark/>
          </w:tcPr>
          <w:p w:rsidR="00470D9A" w:rsidRPr="00E03105" w:rsidRDefault="00470D9A" w:rsidP="00E2211F">
            <w:pPr>
              <w:jc w:val="center"/>
              <w:rPr>
                <w:b/>
                <w:color w:val="000000"/>
                <w:sz w:val="18"/>
                <w:szCs w:val="18"/>
              </w:rPr>
            </w:pPr>
            <w:r w:rsidRPr="00E03105">
              <w:rPr>
                <w:b/>
                <w:color w:val="000000"/>
                <w:sz w:val="18"/>
                <w:szCs w:val="18"/>
              </w:rPr>
              <w:t>34/36</w:t>
            </w:r>
          </w:p>
        </w:tc>
        <w:tc>
          <w:tcPr>
            <w:tcW w:w="1276" w:type="dxa"/>
            <w:tcBorders>
              <w:top w:val="nil"/>
              <w:left w:val="nil"/>
              <w:bottom w:val="single" w:sz="4" w:space="0" w:color="auto"/>
              <w:right w:val="single" w:sz="4" w:space="0" w:color="auto"/>
            </w:tcBorders>
            <w:shd w:val="clear" w:color="auto" w:fill="BFBFBF" w:themeFill="background1" w:themeFillShade="BF"/>
            <w:noWrap/>
            <w:vAlign w:val="bottom"/>
            <w:hideMark/>
          </w:tcPr>
          <w:p w:rsidR="00470D9A" w:rsidRPr="00E03105" w:rsidRDefault="00470D9A" w:rsidP="00E2211F">
            <w:pPr>
              <w:jc w:val="center"/>
              <w:rPr>
                <w:b/>
                <w:color w:val="000000"/>
                <w:sz w:val="18"/>
                <w:szCs w:val="18"/>
              </w:rPr>
            </w:pPr>
            <w:r w:rsidRPr="00E03105">
              <w:rPr>
                <w:b/>
                <w:color w:val="000000"/>
                <w:sz w:val="18"/>
                <w:szCs w:val="18"/>
              </w:rPr>
              <w:t>34/36</w:t>
            </w:r>
          </w:p>
        </w:tc>
      </w:tr>
    </w:tbl>
    <w:p w:rsidR="00C21C20" w:rsidRPr="00C21C20" w:rsidRDefault="00C21C20">
      <w:pPr>
        <w:rPr>
          <w:b/>
        </w:rPr>
      </w:pPr>
    </w:p>
    <w:p w:rsidR="00935A8D" w:rsidRDefault="00C503AB">
      <w:r>
        <w:t>:</w:t>
      </w:r>
    </w:p>
    <w:p w:rsidR="00935A8D" w:rsidRDefault="00935A8D"/>
    <w:p w:rsidR="00935A8D" w:rsidRDefault="00935A8D"/>
    <w:p w:rsidR="00935A8D" w:rsidRDefault="00935A8D"/>
    <w:sectPr w:rsidR="00935A8D" w:rsidSect="00A15D6E">
      <w:footerReference w:type="default" r:id="rId9"/>
      <w:pgSz w:w="16838" w:h="11906" w:orient="landscape"/>
      <w:pgMar w:top="1417" w:right="568"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6C3D" w:rsidRDefault="007A6C3D" w:rsidP="00B95960">
      <w:pPr>
        <w:spacing w:after="0" w:line="240" w:lineRule="auto"/>
      </w:pPr>
      <w:r>
        <w:separator/>
      </w:r>
    </w:p>
  </w:endnote>
  <w:endnote w:type="continuationSeparator" w:id="0">
    <w:p w:rsidR="007A6C3D" w:rsidRDefault="007A6C3D" w:rsidP="00B95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MyriadPro-Ligh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2985981"/>
      <w:docPartObj>
        <w:docPartGallery w:val="Page Numbers (Bottom of Page)"/>
        <w:docPartUnique/>
      </w:docPartObj>
    </w:sdtPr>
    <w:sdtContent>
      <w:p w:rsidR="00C503AB" w:rsidRDefault="00C503AB">
        <w:pPr>
          <w:pStyle w:val="llb"/>
          <w:jc w:val="center"/>
        </w:pPr>
        <w:r>
          <w:fldChar w:fldCharType="begin"/>
        </w:r>
        <w:r>
          <w:instrText>PAGE   \* MERGEFORMAT</w:instrText>
        </w:r>
        <w:r>
          <w:fldChar w:fldCharType="separate"/>
        </w:r>
        <w:r>
          <w:t>2</w:t>
        </w:r>
        <w:r>
          <w:fldChar w:fldCharType="end"/>
        </w:r>
      </w:p>
    </w:sdtContent>
  </w:sdt>
  <w:p w:rsidR="00C503AB" w:rsidRDefault="00C503AB">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6C3D" w:rsidRDefault="007A6C3D" w:rsidP="00B95960">
      <w:pPr>
        <w:spacing w:after="0" w:line="240" w:lineRule="auto"/>
      </w:pPr>
      <w:r>
        <w:separator/>
      </w:r>
    </w:p>
  </w:footnote>
  <w:footnote w:type="continuationSeparator" w:id="0">
    <w:p w:rsidR="007A6C3D" w:rsidRDefault="007A6C3D" w:rsidP="00B959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79C091A"/>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5"/>
    <w:lvl w:ilvl="0">
      <w:start w:val="1"/>
      <w:numFmt w:val="decimal"/>
      <w:lvlText w:val="%1."/>
      <w:lvlJc w:val="left"/>
      <w:pPr>
        <w:tabs>
          <w:tab w:val="num" w:pos="0"/>
        </w:tabs>
        <w:ind w:left="0" w:firstLine="0"/>
      </w:pPr>
      <w:rPr>
        <w:rFonts w:ascii="Times New Roman" w:hAnsi="Times New Roman" w:cs="Times New Roman"/>
      </w:rPr>
    </w:lvl>
  </w:abstractNum>
  <w:abstractNum w:abstractNumId="2" w15:restartNumberingAfterBreak="0">
    <w:nsid w:val="00000006"/>
    <w:multiLevelType w:val="singleLevel"/>
    <w:tmpl w:val="00000006"/>
    <w:name w:val="WW8Num7"/>
    <w:lvl w:ilvl="0">
      <w:start w:val="1"/>
      <w:numFmt w:val="decimal"/>
      <w:lvlText w:val="%1."/>
      <w:lvlJc w:val="left"/>
      <w:pPr>
        <w:tabs>
          <w:tab w:val="num" w:pos="0"/>
        </w:tabs>
        <w:ind w:left="0" w:firstLine="0"/>
      </w:pPr>
      <w:rPr>
        <w:rFonts w:ascii="Times New Roman" w:hAnsi="Times New Roman" w:cs="Times New Roman"/>
      </w:rPr>
    </w:lvl>
  </w:abstractNum>
  <w:abstractNum w:abstractNumId="3" w15:restartNumberingAfterBreak="0">
    <w:nsid w:val="053568F4"/>
    <w:multiLevelType w:val="singleLevel"/>
    <w:tmpl w:val="D51C17A2"/>
    <w:lvl w:ilvl="0">
      <w:start w:val="1"/>
      <w:numFmt w:val="bullet"/>
      <w:lvlText w:val=""/>
      <w:lvlJc w:val="left"/>
      <w:pPr>
        <w:tabs>
          <w:tab w:val="num" w:pos="360"/>
        </w:tabs>
        <w:ind w:left="0" w:firstLine="0"/>
      </w:pPr>
      <w:rPr>
        <w:rFonts w:ascii="Symbol" w:hAnsi="Symbol" w:hint="default"/>
      </w:rPr>
    </w:lvl>
  </w:abstractNum>
  <w:abstractNum w:abstractNumId="4" w15:restartNumberingAfterBreak="0">
    <w:nsid w:val="0B365657"/>
    <w:multiLevelType w:val="hybridMultilevel"/>
    <w:tmpl w:val="28FCB96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462080"/>
    <w:multiLevelType w:val="multilevel"/>
    <w:tmpl w:val="C4C8A874"/>
    <w:lvl w:ilvl="0">
      <w:start w:val="1"/>
      <w:numFmt w:val="decimal"/>
      <w:pStyle w:val="Cmsor1"/>
      <w:lvlText w:val="%1."/>
      <w:lvlJc w:val="left"/>
      <w:pPr>
        <w:tabs>
          <w:tab w:val="num" w:pos="1077"/>
        </w:tabs>
        <w:ind w:left="1077" w:hanging="510"/>
      </w:pPr>
      <w:rPr>
        <w:rFonts w:ascii="Calibri" w:hAnsi="Calibri" w:cs="Times New Roman" w:hint="default"/>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msor2"/>
      <w:lvlText w:val="%1.%2."/>
      <w:lvlJc w:val="left"/>
      <w:pPr>
        <w:tabs>
          <w:tab w:val="num" w:pos="1588"/>
        </w:tabs>
        <w:ind w:left="1588" w:hanging="73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532"/>
        </w:tabs>
        <w:ind w:left="1532" w:hanging="96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Cmsor4"/>
      <w:lvlText w:val="%1.%2.%3.%4."/>
      <w:lvlJc w:val="left"/>
      <w:pPr>
        <w:tabs>
          <w:tab w:val="num" w:pos="1021"/>
        </w:tabs>
        <w:ind w:left="1021" w:hanging="1021"/>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0EDF3FE8"/>
    <w:multiLevelType w:val="hybridMultilevel"/>
    <w:tmpl w:val="5F64F1C8"/>
    <w:lvl w:ilvl="0" w:tplc="DE66692E">
      <w:start w:val="12"/>
      <w:numFmt w:val="bullet"/>
      <w:lvlText w:val="-"/>
      <w:lvlJc w:val="left"/>
      <w:pPr>
        <w:ind w:left="1776" w:hanging="360"/>
      </w:pPr>
      <w:rPr>
        <w:rFonts w:ascii="Times New Roman" w:eastAsia="Times New Roman" w:hAnsi="Times New Roman" w:cs="Times New Roman" w:hint="default"/>
      </w:rPr>
    </w:lvl>
    <w:lvl w:ilvl="1" w:tplc="040E0003" w:tentative="1">
      <w:start w:val="1"/>
      <w:numFmt w:val="bullet"/>
      <w:lvlText w:val="o"/>
      <w:lvlJc w:val="left"/>
      <w:pPr>
        <w:ind w:left="2496" w:hanging="360"/>
      </w:pPr>
      <w:rPr>
        <w:rFonts w:ascii="Courier New" w:hAnsi="Courier New" w:cs="Courier New" w:hint="default"/>
      </w:rPr>
    </w:lvl>
    <w:lvl w:ilvl="2" w:tplc="040E0005" w:tentative="1">
      <w:start w:val="1"/>
      <w:numFmt w:val="bullet"/>
      <w:lvlText w:val=""/>
      <w:lvlJc w:val="left"/>
      <w:pPr>
        <w:ind w:left="3216" w:hanging="360"/>
      </w:pPr>
      <w:rPr>
        <w:rFonts w:ascii="Wingdings" w:hAnsi="Wingdings" w:hint="default"/>
      </w:rPr>
    </w:lvl>
    <w:lvl w:ilvl="3" w:tplc="040E0001" w:tentative="1">
      <w:start w:val="1"/>
      <w:numFmt w:val="bullet"/>
      <w:lvlText w:val=""/>
      <w:lvlJc w:val="left"/>
      <w:pPr>
        <w:ind w:left="3936" w:hanging="360"/>
      </w:pPr>
      <w:rPr>
        <w:rFonts w:ascii="Symbol" w:hAnsi="Symbol" w:hint="default"/>
      </w:rPr>
    </w:lvl>
    <w:lvl w:ilvl="4" w:tplc="040E0003" w:tentative="1">
      <w:start w:val="1"/>
      <w:numFmt w:val="bullet"/>
      <w:lvlText w:val="o"/>
      <w:lvlJc w:val="left"/>
      <w:pPr>
        <w:ind w:left="4656" w:hanging="360"/>
      </w:pPr>
      <w:rPr>
        <w:rFonts w:ascii="Courier New" w:hAnsi="Courier New" w:cs="Courier New" w:hint="default"/>
      </w:rPr>
    </w:lvl>
    <w:lvl w:ilvl="5" w:tplc="040E0005" w:tentative="1">
      <w:start w:val="1"/>
      <w:numFmt w:val="bullet"/>
      <w:lvlText w:val=""/>
      <w:lvlJc w:val="left"/>
      <w:pPr>
        <w:ind w:left="5376" w:hanging="360"/>
      </w:pPr>
      <w:rPr>
        <w:rFonts w:ascii="Wingdings" w:hAnsi="Wingdings" w:hint="default"/>
      </w:rPr>
    </w:lvl>
    <w:lvl w:ilvl="6" w:tplc="040E0001" w:tentative="1">
      <w:start w:val="1"/>
      <w:numFmt w:val="bullet"/>
      <w:lvlText w:val=""/>
      <w:lvlJc w:val="left"/>
      <w:pPr>
        <w:ind w:left="6096" w:hanging="360"/>
      </w:pPr>
      <w:rPr>
        <w:rFonts w:ascii="Symbol" w:hAnsi="Symbol" w:hint="default"/>
      </w:rPr>
    </w:lvl>
    <w:lvl w:ilvl="7" w:tplc="040E0003" w:tentative="1">
      <w:start w:val="1"/>
      <w:numFmt w:val="bullet"/>
      <w:lvlText w:val="o"/>
      <w:lvlJc w:val="left"/>
      <w:pPr>
        <w:ind w:left="6816" w:hanging="360"/>
      </w:pPr>
      <w:rPr>
        <w:rFonts w:ascii="Courier New" w:hAnsi="Courier New" w:cs="Courier New" w:hint="default"/>
      </w:rPr>
    </w:lvl>
    <w:lvl w:ilvl="8" w:tplc="040E0005" w:tentative="1">
      <w:start w:val="1"/>
      <w:numFmt w:val="bullet"/>
      <w:lvlText w:val=""/>
      <w:lvlJc w:val="left"/>
      <w:pPr>
        <w:ind w:left="7536" w:hanging="360"/>
      </w:pPr>
      <w:rPr>
        <w:rFonts w:ascii="Wingdings" w:hAnsi="Wingdings" w:hint="default"/>
      </w:rPr>
    </w:lvl>
  </w:abstractNum>
  <w:abstractNum w:abstractNumId="7" w15:restartNumberingAfterBreak="0">
    <w:nsid w:val="12435476"/>
    <w:multiLevelType w:val="hybridMultilevel"/>
    <w:tmpl w:val="D444E9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6EE6FD1"/>
    <w:multiLevelType w:val="hybridMultilevel"/>
    <w:tmpl w:val="D9F07D02"/>
    <w:lvl w:ilvl="0" w:tplc="21E48908">
      <w:start w:val="1"/>
      <w:numFmt w:val="bullet"/>
      <w:lvlText w:val=""/>
      <w:lvlJc w:val="left"/>
      <w:pPr>
        <w:tabs>
          <w:tab w:val="num" w:pos="357"/>
        </w:tabs>
        <w:ind w:left="0" w:firstLine="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077A5D"/>
    <w:multiLevelType w:val="hybridMultilevel"/>
    <w:tmpl w:val="05501E7E"/>
    <w:lvl w:ilvl="0" w:tplc="FFFFFFFF">
      <w:start w:val="1"/>
      <w:numFmt w:val="bullet"/>
      <w:lvlText w:val=""/>
      <w:lvlJc w:val="left"/>
      <w:pPr>
        <w:tabs>
          <w:tab w:val="num" w:pos="357"/>
        </w:tabs>
        <w:ind w:left="357" w:hanging="357"/>
      </w:pPr>
      <w:rPr>
        <w:rFonts w:ascii="Wingdings" w:hAnsi="Wingdings" w:hint="default"/>
      </w:rPr>
    </w:lvl>
    <w:lvl w:ilvl="1" w:tplc="FFFFFFFF">
      <w:start w:val="1"/>
      <w:numFmt w:val="bullet"/>
      <w:lvlText w:val=""/>
      <w:lvlJc w:val="left"/>
      <w:pPr>
        <w:tabs>
          <w:tab w:val="num" w:pos="1443"/>
        </w:tabs>
        <w:ind w:left="1080" w:firstLine="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214335"/>
    <w:multiLevelType w:val="hybridMultilevel"/>
    <w:tmpl w:val="182EEF54"/>
    <w:lvl w:ilvl="0" w:tplc="FFFFFFFF">
      <w:start w:val="1"/>
      <w:numFmt w:val="bullet"/>
      <w:lvlText w:val=""/>
      <w:lvlJc w:val="left"/>
      <w:pPr>
        <w:tabs>
          <w:tab w:val="num" w:pos="357"/>
        </w:tabs>
        <w:ind w:left="0" w:firstLine="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B703E6"/>
    <w:multiLevelType w:val="hybridMultilevel"/>
    <w:tmpl w:val="4A6EBE32"/>
    <w:lvl w:ilvl="0" w:tplc="5EB0EF84">
      <w:start w:val="2002"/>
      <w:numFmt w:val="bullet"/>
      <w:lvlText w:val="-"/>
      <w:lvlJc w:val="left"/>
      <w:pPr>
        <w:ind w:left="720" w:hanging="360"/>
      </w:pPr>
      <w:rPr>
        <w:rFonts w:ascii="Arial" w:eastAsia="Calibr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E663AB1"/>
    <w:multiLevelType w:val="singleLevel"/>
    <w:tmpl w:val="91B0ADE4"/>
    <w:lvl w:ilvl="0">
      <w:start w:val="2"/>
      <w:numFmt w:val="bullet"/>
      <w:lvlText w:val="-"/>
      <w:lvlJc w:val="left"/>
      <w:pPr>
        <w:tabs>
          <w:tab w:val="num" w:pos="600"/>
        </w:tabs>
        <w:ind w:left="600" w:hanging="360"/>
      </w:pPr>
      <w:rPr>
        <w:rFonts w:ascii="Times New Roman" w:hAnsi="Times New Roman" w:hint="default"/>
      </w:rPr>
    </w:lvl>
  </w:abstractNum>
  <w:abstractNum w:abstractNumId="13" w15:restartNumberingAfterBreak="0">
    <w:nsid w:val="2F46419F"/>
    <w:multiLevelType w:val="hybridMultilevel"/>
    <w:tmpl w:val="60BECACA"/>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E16C41"/>
    <w:multiLevelType w:val="hybridMultilevel"/>
    <w:tmpl w:val="0C6A8288"/>
    <w:lvl w:ilvl="0" w:tplc="FFFFFFFF">
      <w:start w:val="1"/>
      <w:numFmt w:val="bullet"/>
      <w:lvlText w:val=""/>
      <w:lvlJc w:val="left"/>
      <w:pPr>
        <w:tabs>
          <w:tab w:val="num" w:pos="357"/>
        </w:tabs>
        <w:ind w:left="357" w:hanging="357"/>
      </w:pPr>
      <w:rPr>
        <w:rFonts w:ascii="Symbol" w:hAnsi="Symbol" w:hint="default"/>
      </w:rPr>
    </w:lvl>
    <w:lvl w:ilvl="1" w:tplc="FFFFFFFF">
      <w:start w:val="1"/>
      <w:numFmt w:val="bullet"/>
      <w:lvlText w:val=""/>
      <w:lvlJc w:val="left"/>
      <w:pPr>
        <w:tabs>
          <w:tab w:val="num" w:pos="1437"/>
        </w:tabs>
        <w:ind w:left="1437" w:hanging="357"/>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3E6D82"/>
    <w:multiLevelType w:val="hybridMultilevel"/>
    <w:tmpl w:val="94E81B08"/>
    <w:lvl w:ilvl="0" w:tplc="BF78DD98">
      <w:start w:val="1"/>
      <w:numFmt w:val="bullet"/>
      <w:lvlText w:val="-"/>
      <w:lvlJc w:val="left"/>
      <w:pPr>
        <w:ind w:left="1080" w:hanging="360"/>
      </w:pPr>
      <w:rPr>
        <w:rFonts w:ascii="Calibri" w:eastAsia="Calibri" w:hAnsi="Calibri" w:cs="Calibri"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6" w15:restartNumberingAfterBreak="0">
    <w:nsid w:val="39757217"/>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C6A7A6D"/>
    <w:multiLevelType w:val="multilevel"/>
    <w:tmpl w:val="62D872E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Bookman Old Styl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Bookman Old Styl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804719"/>
    <w:multiLevelType w:val="hybridMultilevel"/>
    <w:tmpl w:val="12F23AF2"/>
    <w:lvl w:ilvl="0" w:tplc="040E0001">
      <w:start w:val="1"/>
      <w:numFmt w:val="bullet"/>
      <w:lvlText w:val=""/>
      <w:lvlJc w:val="left"/>
      <w:pPr>
        <w:tabs>
          <w:tab w:val="num" w:pos="357"/>
        </w:tabs>
        <w:ind w:left="357" w:hanging="357"/>
      </w:pPr>
      <w:rPr>
        <w:rFonts w:ascii="Wingdings" w:hAnsi="Wingdings" w:hint="default"/>
      </w:rPr>
    </w:lvl>
    <w:lvl w:ilvl="1" w:tplc="040E0001">
      <w:start w:val="1"/>
      <w:numFmt w:val="bullet"/>
      <w:lvlText w:val=""/>
      <w:lvlJc w:val="left"/>
      <w:pPr>
        <w:tabs>
          <w:tab w:val="num" w:pos="1437"/>
        </w:tabs>
        <w:ind w:left="1437" w:hanging="357"/>
      </w:pPr>
      <w:rPr>
        <w:rFonts w:ascii="Wingdings" w:hAnsi="Wingding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F3688F"/>
    <w:multiLevelType w:val="hybridMultilevel"/>
    <w:tmpl w:val="FB3CDDEC"/>
    <w:lvl w:ilvl="0" w:tplc="BF78DD98">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42EB6459"/>
    <w:multiLevelType w:val="hybridMultilevel"/>
    <w:tmpl w:val="0EE86078"/>
    <w:lvl w:ilvl="0" w:tplc="FFFFFFFF">
      <w:start w:val="1"/>
      <w:numFmt w:val="bullet"/>
      <w:lvlText w:val=""/>
      <w:lvlJc w:val="left"/>
      <w:pPr>
        <w:tabs>
          <w:tab w:val="num" w:pos="2472"/>
        </w:tabs>
        <w:ind w:left="2472" w:hanging="360"/>
      </w:pPr>
      <w:rPr>
        <w:rFonts w:ascii="Symbol" w:hAnsi="Symbol" w:hint="default"/>
      </w:rPr>
    </w:lvl>
    <w:lvl w:ilvl="1" w:tplc="FFFFFFFF" w:tentative="1">
      <w:start w:val="1"/>
      <w:numFmt w:val="bullet"/>
      <w:lvlText w:val="o"/>
      <w:lvlJc w:val="left"/>
      <w:pPr>
        <w:tabs>
          <w:tab w:val="num" w:pos="3192"/>
        </w:tabs>
        <w:ind w:left="3192" w:hanging="360"/>
      </w:pPr>
      <w:rPr>
        <w:rFonts w:ascii="Courier New" w:hAnsi="Courier New" w:cs="Courier New" w:hint="default"/>
      </w:rPr>
    </w:lvl>
    <w:lvl w:ilvl="2" w:tplc="FFFFFFFF" w:tentative="1">
      <w:start w:val="1"/>
      <w:numFmt w:val="bullet"/>
      <w:lvlText w:val=""/>
      <w:lvlJc w:val="left"/>
      <w:pPr>
        <w:tabs>
          <w:tab w:val="num" w:pos="3912"/>
        </w:tabs>
        <w:ind w:left="3912" w:hanging="360"/>
      </w:pPr>
      <w:rPr>
        <w:rFonts w:ascii="Wingdings" w:hAnsi="Wingdings" w:hint="default"/>
      </w:rPr>
    </w:lvl>
    <w:lvl w:ilvl="3" w:tplc="FFFFFFFF" w:tentative="1">
      <w:start w:val="1"/>
      <w:numFmt w:val="bullet"/>
      <w:lvlText w:val=""/>
      <w:lvlJc w:val="left"/>
      <w:pPr>
        <w:tabs>
          <w:tab w:val="num" w:pos="4632"/>
        </w:tabs>
        <w:ind w:left="4632" w:hanging="360"/>
      </w:pPr>
      <w:rPr>
        <w:rFonts w:ascii="Symbol" w:hAnsi="Symbol" w:hint="default"/>
      </w:rPr>
    </w:lvl>
    <w:lvl w:ilvl="4" w:tplc="FFFFFFFF" w:tentative="1">
      <w:start w:val="1"/>
      <w:numFmt w:val="bullet"/>
      <w:lvlText w:val="o"/>
      <w:lvlJc w:val="left"/>
      <w:pPr>
        <w:tabs>
          <w:tab w:val="num" w:pos="5352"/>
        </w:tabs>
        <w:ind w:left="5352" w:hanging="360"/>
      </w:pPr>
      <w:rPr>
        <w:rFonts w:ascii="Courier New" w:hAnsi="Courier New" w:cs="Courier New" w:hint="default"/>
      </w:rPr>
    </w:lvl>
    <w:lvl w:ilvl="5" w:tplc="FFFFFFFF" w:tentative="1">
      <w:start w:val="1"/>
      <w:numFmt w:val="bullet"/>
      <w:lvlText w:val=""/>
      <w:lvlJc w:val="left"/>
      <w:pPr>
        <w:tabs>
          <w:tab w:val="num" w:pos="6072"/>
        </w:tabs>
        <w:ind w:left="6072" w:hanging="360"/>
      </w:pPr>
      <w:rPr>
        <w:rFonts w:ascii="Wingdings" w:hAnsi="Wingdings" w:hint="default"/>
      </w:rPr>
    </w:lvl>
    <w:lvl w:ilvl="6" w:tplc="FFFFFFFF" w:tentative="1">
      <w:start w:val="1"/>
      <w:numFmt w:val="bullet"/>
      <w:lvlText w:val=""/>
      <w:lvlJc w:val="left"/>
      <w:pPr>
        <w:tabs>
          <w:tab w:val="num" w:pos="6792"/>
        </w:tabs>
        <w:ind w:left="6792" w:hanging="360"/>
      </w:pPr>
      <w:rPr>
        <w:rFonts w:ascii="Symbol" w:hAnsi="Symbol" w:hint="default"/>
      </w:rPr>
    </w:lvl>
    <w:lvl w:ilvl="7" w:tplc="FFFFFFFF" w:tentative="1">
      <w:start w:val="1"/>
      <w:numFmt w:val="bullet"/>
      <w:lvlText w:val="o"/>
      <w:lvlJc w:val="left"/>
      <w:pPr>
        <w:tabs>
          <w:tab w:val="num" w:pos="7512"/>
        </w:tabs>
        <w:ind w:left="7512" w:hanging="360"/>
      </w:pPr>
      <w:rPr>
        <w:rFonts w:ascii="Courier New" w:hAnsi="Courier New" w:cs="Courier New" w:hint="default"/>
      </w:rPr>
    </w:lvl>
    <w:lvl w:ilvl="8" w:tplc="FFFFFFFF" w:tentative="1">
      <w:start w:val="1"/>
      <w:numFmt w:val="bullet"/>
      <w:lvlText w:val=""/>
      <w:lvlJc w:val="left"/>
      <w:pPr>
        <w:tabs>
          <w:tab w:val="num" w:pos="8232"/>
        </w:tabs>
        <w:ind w:left="8232" w:hanging="360"/>
      </w:pPr>
      <w:rPr>
        <w:rFonts w:ascii="Wingdings" w:hAnsi="Wingdings" w:hint="default"/>
      </w:rPr>
    </w:lvl>
  </w:abstractNum>
  <w:abstractNum w:abstractNumId="21" w15:restartNumberingAfterBreak="0">
    <w:nsid w:val="44C166D3"/>
    <w:multiLevelType w:val="multilevel"/>
    <w:tmpl w:val="EFB475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9213EA7"/>
    <w:multiLevelType w:val="hybridMultilevel"/>
    <w:tmpl w:val="84FE896C"/>
    <w:lvl w:ilvl="0" w:tplc="3CA02608">
      <w:start w:val="65535"/>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3" w15:restartNumberingAfterBreak="0">
    <w:nsid w:val="55E1689E"/>
    <w:multiLevelType w:val="hybridMultilevel"/>
    <w:tmpl w:val="8C3A037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C97485"/>
    <w:multiLevelType w:val="hybridMultilevel"/>
    <w:tmpl w:val="A5EAAFA6"/>
    <w:lvl w:ilvl="0" w:tplc="040E0005">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FE1A5C"/>
    <w:multiLevelType w:val="hybridMultilevel"/>
    <w:tmpl w:val="EEA840EE"/>
    <w:lvl w:ilvl="0" w:tplc="040E0001">
      <w:start w:val="1"/>
      <w:numFmt w:val="bullet"/>
      <w:lvlText w:val=""/>
      <w:lvlJc w:val="left"/>
      <w:pPr>
        <w:tabs>
          <w:tab w:val="num" w:pos="432"/>
        </w:tabs>
        <w:ind w:left="432" w:hanging="357"/>
      </w:pPr>
      <w:rPr>
        <w:rFonts w:ascii="Wingdings" w:hAnsi="Wingdings" w:hint="default"/>
      </w:rPr>
    </w:lvl>
    <w:lvl w:ilvl="1" w:tplc="040E0003" w:tentative="1">
      <w:start w:val="1"/>
      <w:numFmt w:val="bullet"/>
      <w:lvlText w:val="o"/>
      <w:lvlJc w:val="left"/>
      <w:pPr>
        <w:tabs>
          <w:tab w:val="num" w:pos="1515"/>
        </w:tabs>
        <w:ind w:left="1515" w:hanging="360"/>
      </w:pPr>
      <w:rPr>
        <w:rFonts w:ascii="Courier New" w:hAnsi="Courier New" w:cs="Courier New" w:hint="default"/>
      </w:rPr>
    </w:lvl>
    <w:lvl w:ilvl="2" w:tplc="040E0005" w:tentative="1">
      <w:start w:val="1"/>
      <w:numFmt w:val="bullet"/>
      <w:lvlText w:val=""/>
      <w:lvlJc w:val="left"/>
      <w:pPr>
        <w:tabs>
          <w:tab w:val="num" w:pos="2235"/>
        </w:tabs>
        <w:ind w:left="2235" w:hanging="360"/>
      </w:pPr>
      <w:rPr>
        <w:rFonts w:ascii="Wingdings" w:hAnsi="Wingdings" w:hint="default"/>
      </w:rPr>
    </w:lvl>
    <w:lvl w:ilvl="3" w:tplc="040E0001" w:tentative="1">
      <w:start w:val="1"/>
      <w:numFmt w:val="bullet"/>
      <w:lvlText w:val=""/>
      <w:lvlJc w:val="left"/>
      <w:pPr>
        <w:tabs>
          <w:tab w:val="num" w:pos="2955"/>
        </w:tabs>
        <w:ind w:left="2955" w:hanging="360"/>
      </w:pPr>
      <w:rPr>
        <w:rFonts w:ascii="Symbol" w:hAnsi="Symbol" w:hint="default"/>
      </w:rPr>
    </w:lvl>
    <w:lvl w:ilvl="4" w:tplc="040E0003" w:tentative="1">
      <w:start w:val="1"/>
      <w:numFmt w:val="bullet"/>
      <w:lvlText w:val="o"/>
      <w:lvlJc w:val="left"/>
      <w:pPr>
        <w:tabs>
          <w:tab w:val="num" w:pos="3675"/>
        </w:tabs>
        <w:ind w:left="3675" w:hanging="360"/>
      </w:pPr>
      <w:rPr>
        <w:rFonts w:ascii="Courier New" w:hAnsi="Courier New" w:cs="Courier New" w:hint="default"/>
      </w:rPr>
    </w:lvl>
    <w:lvl w:ilvl="5" w:tplc="040E0005" w:tentative="1">
      <w:start w:val="1"/>
      <w:numFmt w:val="bullet"/>
      <w:lvlText w:val=""/>
      <w:lvlJc w:val="left"/>
      <w:pPr>
        <w:tabs>
          <w:tab w:val="num" w:pos="4395"/>
        </w:tabs>
        <w:ind w:left="4395" w:hanging="360"/>
      </w:pPr>
      <w:rPr>
        <w:rFonts w:ascii="Wingdings" w:hAnsi="Wingdings" w:hint="default"/>
      </w:rPr>
    </w:lvl>
    <w:lvl w:ilvl="6" w:tplc="040E0001" w:tentative="1">
      <w:start w:val="1"/>
      <w:numFmt w:val="bullet"/>
      <w:lvlText w:val=""/>
      <w:lvlJc w:val="left"/>
      <w:pPr>
        <w:tabs>
          <w:tab w:val="num" w:pos="5115"/>
        </w:tabs>
        <w:ind w:left="5115" w:hanging="360"/>
      </w:pPr>
      <w:rPr>
        <w:rFonts w:ascii="Symbol" w:hAnsi="Symbol" w:hint="default"/>
      </w:rPr>
    </w:lvl>
    <w:lvl w:ilvl="7" w:tplc="040E0003" w:tentative="1">
      <w:start w:val="1"/>
      <w:numFmt w:val="bullet"/>
      <w:lvlText w:val="o"/>
      <w:lvlJc w:val="left"/>
      <w:pPr>
        <w:tabs>
          <w:tab w:val="num" w:pos="5835"/>
        </w:tabs>
        <w:ind w:left="5835" w:hanging="360"/>
      </w:pPr>
      <w:rPr>
        <w:rFonts w:ascii="Courier New" w:hAnsi="Courier New" w:cs="Courier New" w:hint="default"/>
      </w:rPr>
    </w:lvl>
    <w:lvl w:ilvl="8" w:tplc="040E0005" w:tentative="1">
      <w:start w:val="1"/>
      <w:numFmt w:val="bullet"/>
      <w:lvlText w:val=""/>
      <w:lvlJc w:val="left"/>
      <w:pPr>
        <w:tabs>
          <w:tab w:val="num" w:pos="6555"/>
        </w:tabs>
        <w:ind w:left="6555" w:hanging="360"/>
      </w:pPr>
      <w:rPr>
        <w:rFonts w:ascii="Wingdings" w:hAnsi="Wingdings" w:hint="default"/>
      </w:rPr>
    </w:lvl>
  </w:abstractNum>
  <w:abstractNum w:abstractNumId="26" w15:restartNumberingAfterBreak="0">
    <w:nsid w:val="733B72E9"/>
    <w:multiLevelType w:val="hybridMultilevel"/>
    <w:tmpl w:val="8C9EF5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76835CF2"/>
    <w:multiLevelType w:val="singleLevel"/>
    <w:tmpl w:val="5C1274EC"/>
    <w:lvl w:ilvl="0">
      <w:start w:val="1"/>
      <w:numFmt w:val="bullet"/>
      <w:lvlText w:val=""/>
      <w:lvlJc w:val="left"/>
      <w:pPr>
        <w:tabs>
          <w:tab w:val="num" w:pos="360"/>
        </w:tabs>
        <w:ind w:left="360" w:hanging="360"/>
      </w:pPr>
      <w:rPr>
        <w:rFonts w:ascii="Wingdings" w:hAnsi="Wingdings" w:hint="default"/>
        <w:sz w:val="18"/>
      </w:rPr>
    </w:lvl>
  </w:abstractNum>
  <w:num w:numId="1">
    <w:abstractNumId w:val="27"/>
  </w:num>
  <w:num w:numId="2">
    <w:abstractNumId w:val="0"/>
  </w:num>
  <w:num w:numId="3">
    <w:abstractNumId w:val="22"/>
  </w:num>
  <w:num w:numId="4">
    <w:abstractNumId w:val="21"/>
  </w:num>
  <w:num w:numId="5">
    <w:abstractNumId w:val="10"/>
  </w:num>
  <w:num w:numId="6">
    <w:abstractNumId w:val="8"/>
  </w:num>
  <w:num w:numId="7">
    <w:abstractNumId w:val="13"/>
  </w:num>
  <w:num w:numId="8">
    <w:abstractNumId w:val="25"/>
  </w:num>
  <w:num w:numId="9">
    <w:abstractNumId w:val="11"/>
  </w:num>
  <w:num w:numId="10">
    <w:abstractNumId w:val="9"/>
  </w:num>
  <w:num w:numId="11">
    <w:abstractNumId w:val="4"/>
  </w:num>
  <w:num w:numId="12">
    <w:abstractNumId w:val="24"/>
  </w:num>
  <w:num w:numId="13">
    <w:abstractNumId w:val="23"/>
  </w:num>
  <w:num w:numId="14">
    <w:abstractNumId w:val="14"/>
  </w:num>
  <w:num w:numId="15">
    <w:abstractNumId w:val="7"/>
  </w:num>
  <w:num w:numId="16">
    <w:abstractNumId w:val="16"/>
  </w:num>
  <w:num w:numId="17">
    <w:abstractNumId w:val="12"/>
  </w:num>
  <w:num w:numId="18">
    <w:abstractNumId w:val="15"/>
  </w:num>
  <w:num w:numId="19">
    <w:abstractNumId w:val="26"/>
  </w:num>
  <w:num w:numId="20">
    <w:abstractNumId w:val="18"/>
  </w:num>
  <w:num w:numId="21">
    <w:abstractNumId w:val="5"/>
  </w:num>
  <w:num w:numId="22">
    <w:abstractNumId w:val="20"/>
  </w:num>
  <w:num w:numId="23">
    <w:abstractNumId w:val="6"/>
  </w:num>
  <w:num w:numId="24">
    <w:abstractNumId w:val="3"/>
  </w:num>
  <w:num w:numId="25">
    <w:abstractNumId w:val="19"/>
  </w:num>
  <w:num w:numId="26">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EAC"/>
    <w:rsid w:val="0000475E"/>
    <w:rsid w:val="000059AC"/>
    <w:rsid w:val="000312A1"/>
    <w:rsid w:val="00040859"/>
    <w:rsid w:val="00044E0E"/>
    <w:rsid w:val="00056240"/>
    <w:rsid w:val="00083E06"/>
    <w:rsid w:val="00083F86"/>
    <w:rsid w:val="00094439"/>
    <w:rsid w:val="000B549F"/>
    <w:rsid w:val="000B5A80"/>
    <w:rsid w:val="000C4C1F"/>
    <w:rsid w:val="000D1AB3"/>
    <w:rsid w:val="000D55D0"/>
    <w:rsid w:val="000E007B"/>
    <w:rsid w:val="000E6356"/>
    <w:rsid w:val="000F50A6"/>
    <w:rsid w:val="000F54CC"/>
    <w:rsid w:val="00112C7A"/>
    <w:rsid w:val="00113649"/>
    <w:rsid w:val="001144F1"/>
    <w:rsid w:val="00114DBA"/>
    <w:rsid w:val="00116BFB"/>
    <w:rsid w:val="001251AB"/>
    <w:rsid w:val="00130094"/>
    <w:rsid w:val="00130F41"/>
    <w:rsid w:val="00130FB2"/>
    <w:rsid w:val="001354E5"/>
    <w:rsid w:val="001557A1"/>
    <w:rsid w:val="00160F48"/>
    <w:rsid w:val="00164E40"/>
    <w:rsid w:val="001722A0"/>
    <w:rsid w:val="00175274"/>
    <w:rsid w:val="00183563"/>
    <w:rsid w:val="00190ADD"/>
    <w:rsid w:val="0019157F"/>
    <w:rsid w:val="00191E42"/>
    <w:rsid w:val="00196F0A"/>
    <w:rsid w:val="001A15D0"/>
    <w:rsid w:val="001A3789"/>
    <w:rsid w:val="001C3C74"/>
    <w:rsid w:val="001D4E43"/>
    <w:rsid w:val="001E6549"/>
    <w:rsid w:val="001F1CFC"/>
    <w:rsid w:val="001F5F0C"/>
    <w:rsid w:val="002016DB"/>
    <w:rsid w:val="00201DF1"/>
    <w:rsid w:val="002102E8"/>
    <w:rsid w:val="0021559A"/>
    <w:rsid w:val="002203FB"/>
    <w:rsid w:val="00231368"/>
    <w:rsid w:val="0023562E"/>
    <w:rsid w:val="0024034D"/>
    <w:rsid w:val="002421CB"/>
    <w:rsid w:val="00242283"/>
    <w:rsid w:val="00252498"/>
    <w:rsid w:val="00253C2F"/>
    <w:rsid w:val="002545F7"/>
    <w:rsid w:val="002615E9"/>
    <w:rsid w:val="00273386"/>
    <w:rsid w:val="0027417C"/>
    <w:rsid w:val="0027430F"/>
    <w:rsid w:val="00283946"/>
    <w:rsid w:val="002844B6"/>
    <w:rsid w:val="00293C82"/>
    <w:rsid w:val="002A0BF6"/>
    <w:rsid w:val="002B0BE2"/>
    <w:rsid w:val="002B222A"/>
    <w:rsid w:val="002C4FC2"/>
    <w:rsid w:val="002E40C9"/>
    <w:rsid w:val="002E45EF"/>
    <w:rsid w:val="002F7FDC"/>
    <w:rsid w:val="00304866"/>
    <w:rsid w:val="0030795B"/>
    <w:rsid w:val="00310B28"/>
    <w:rsid w:val="00311B51"/>
    <w:rsid w:val="00312DE5"/>
    <w:rsid w:val="00316E47"/>
    <w:rsid w:val="0032721D"/>
    <w:rsid w:val="00327785"/>
    <w:rsid w:val="00340DC9"/>
    <w:rsid w:val="0035394A"/>
    <w:rsid w:val="00356DE2"/>
    <w:rsid w:val="00360C4D"/>
    <w:rsid w:val="003771EF"/>
    <w:rsid w:val="0038026E"/>
    <w:rsid w:val="00390136"/>
    <w:rsid w:val="003A18FB"/>
    <w:rsid w:val="003B07A3"/>
    <w:rsid w:val="003B5244"/>
    <w:rsid w:val="003C06F7"/>
    <w:rsid w:val="003D3A73"/>
    <w:rsid w:val="003D7378"/>
    <w:rsid w:val="003E13DD"/>
    <w:rsid w:val="003E1B4D"/>
    <w:rsid w:val="003E4E42"/>
    <w:rsid w:val="003F5061"/>
    <w:rsid w:val="0040454B"/>
    <w:rsid w:val="00410F43"/>
    <w:rsid w:val="00415BEC"/>
    <w:rsid w:val="00416332"/>
    <w:rsid w:val="00423DAB"/>
    <w:rsid w:val="00424E8D"/>
    <w:rsid w:val="00442EC1"/>
    <w:rsid w:val="00452492"/>
    <w:rsid w:val="00461B32"/>
    <w:rsid w:val="00464127"/>
    <w:rsid w:val="00465881"/>
    <w:rsid w:val="00470D9A"/>
    <w:rsid w:val="0047268C"/>
    <w:rsid w:val="0047296F"/>
    <w:rsid w:val="00475756"/>
    <w:rsid w:val="00481E16"/>
    <w:rsid w:val="00483156"/>
    <w:rsid w:val="00483943"/>
    <w:rsid w:val="00483A3B"/>
    <w:rsid w:val="00483AF2"/>
    <w:rsid w:val="00484305"/>
    <w:rsid w:val="004866BB"/>
    <w:rsid w:val="00492CF0"/>
    <w:rsid w:val="004B41D2"/>
    <w:rsid w:val="004C2801"/>
    <w:rsid w:val="004C3166"/>
    <w:rsid w:val="004C6015"/>
    <w:rsid w:val="004C7F23"/>
    <w:rsid w:val="004D2567"/>
    <w:rsid w:val="004F4816"/>
    <w:rsid w:val="005113B9"/>
    <w:rsid w:val="00521BEE"/>
    <w:rsid w:val="00532F55"/>
    <w:rsid w:val="00534C24"/>
    <w:rsid w:val="0053631A"/>
    <w:rsid w:val="00550753"/>
    <w:rsid w:val="0056446D"/>
    <w:rsid w:val="00577EBC"/>
    <w:rsid w:val="005830E6"/>
    <w:rsid w:val="005A1EF0"/>
    <w:rsid w:val="005A313B"/>
    <w:rsid w:val="005A379E"/>
    <w:rsid w:val="005B7F8E"/>
    <w:rsid w:val="005D3F7D"/>
    <w:rsid w:val="005D645C"/>
    <w:rsid w:val="0062099B"/>
    <w:rsid w:val="006237B0"/>
    <w:rsid w:val="0062467A"/>
    <w:rsid w:val="00630181"/>
    <w:rsid w:val="00637D1F"/>
    <w:rsid w:val="006556D6"/>
    <w:rsid w:val="00661496"/>
    <w:rsid w:val="0068021F"/>
    <w:rsid w:val="00680902"/>
    <w:rsid w:val="00683A33"/>
    <w:rsid w:val="006A29EC"/>
    <w:rsid w:val="006A659A"/>
    <w:rsid w:val="006B0382"/>
    <w:rsid w:val="006B636D"/>
    <w:rsid w:val="006D7991"/>
    <w:rsid w:val="007078C4"/>
    <w:rsid w:val="0071512F"/>
    <w:rsid w:val="00721F34"/>
    <w:rsid w:val="00740DD8"/>
    <w:rsid w:val="007517CC"/>
    <w:rsid w:val="00793B62"/>
    <w:rsid w:val="007948F2"/>
    <w:rsid w:val="007A226E"/>
    <w:rsid w:val="007A27F7"/>
    <w:rsid w:val="007A6C3D"/>
    <w:rsid w:val="007B2F05"/>
    <w:rsid w:val="007B59A9"/>
    <w:rsid w:val="007F1937"/>
    <w:rsid w:val="007F3468"/>
    <w:rsid w:val="00810B1A"/>
    <w:rsid w:val="0081218D"/>
    <w:rsid w:val="00812EA4"/>
    <w:rsid w:val="00822130"/>
    <w:rsid w:val="00823A8E"/>
    <w:rsid w:val="00825B34"/>
    <w:rsid w:val="008274AE"/>
    <w:rsid w:val="00831F62"/>
    <w:rsid w:val="00837294"/>
    <w:rsid w:val="00846316"/>
    <w:rsid w:val="00846B72"/>
    <w:rsid w:val="008505F9"/>
    <w:rsid w:val="0086060B"/>
    <w:rsid w:val="00865AED"/>
    <w:rsid w:val="008743C0"/>
    <w:rsid w:val="0088283E"/>
    <w:rsid w:val="008842E1"/>
    <w:rsid w:val="00887E85"/>
    <w:rsid w:val="008A28EC"/>
    <w:rsid w:val="008E6AE2"/>
    <w:rsid w:val="008E7711"/>
    <w:rsid w:val="00904EAC"/>
    <w:rsid w:val="00911B8C"/>
    <w:rsid w:val="00914DD2"/>
    <w:rsid w:val="00916F32"/>
    <w:rsid w:val="00934E39"/>
    <w:rsid w:val="00935A8D"/>
    <w:rsid w:val="00943905"/>
    <w:rsid w:val="00946610"/>
    <w:rsid w:val="00955185"/>
    <w:rsid w:val="00966760"/>
    <w:rsid w:val="00972E5F"/>
    <w:rsid w:val="00973D80"/>
    <w:rsid w:val="00980D87"/>
    <w:rsid w:val="009841DA"/>
    <w:rsid w:val="009853DD"/>
    <w:rsid w:val="009B139D"/>
    <w:rsid w:val="009E0BF4"/>
    <w:rsid w:val="009F51C6"/>
    <w:rsid w:val="00A02053"/>
    <w:rsid w:val="00A03DBD"/>
    <w:rsid w:val="00A044AC"/>
    <w:rsid w:val="00A070D5"/>
    <w:rsid w:val="00A07452"/>
    <w:rsid w:val="00A15D6E"/>
    <w:rsid w:val="00A166AF"/>
    <w:rsid w:val="00A379B6"/>
    <w:rsid w:val="00A52990"/>
    <w:rsid w:val="00A54C30"/>
    <w:rsid w:val="00A63CEA"/>
    <w:rsid w:val="00A7722D"/>
    <w:rsid w:val="00AA030F"/>
    <w:rsid w:val="00AB09D2"/>
    <w:rsid w:val="00AB6BF5"/>
    <w:rsid w:val="00AB6C6D"/>
    <w:rsid w:val="00AC2DA6"/>
    <w:rsid w:val="00AE7BFD"/>
    <w:rsid w:val="00AF545D"/>
    <w:rsid w:val="00AF566A"/>
    <w:rsid w:val="00B23B88"/>
    <w:rsid w:val="00B2566A"/>
    <w:rsid w:val="00B33585"/>
    <w:rsid w:val="00B45CBC"/>
    <w:rsid w:val="00B6161B"/>
    <w:rsid w:val="00B634A7"/>
    <w:rsid w:val="00B813EF"/>
    <w:rsid w:val="00B82D8B"/>
    <w:rsid w:val="00B933FA"/>
    <w:rsid w:val="00B95960"/>
    <w:rsid w:val="00BA548E"/>
    <w:rsid w:val="00BD3BC6"/>
    <w:rsid w:val="00BE00D1"/>
    <w:rsid w:val="00BE2251"/>
    <w:rsid w:val="00BF35A7"/>
    <w:rsid w:val="00BF6845"/>
    <w:rsid w:val="00BF7633"/>
    <w:rsid w:val="00C138EF"/>
    <w:rsid w:val="00C21C20"/>
    <w:rsid w:val="00C255DC"/>
    <w:rsid w:val="00C4113A"/>
    <w:rsid w:val="00C503AB"/>
    <w:rsid w:val="00C74754"/>
    <w:rsid w:val="00C755FD"/>
    <w:rsid w:val="00C76921"/>
    <w:rsid w:val="00C86EC9"/>
    <w:rsid w:val="00C92146"/>
    <w:rsid w:val="00CA18F9"/>
    <w:rsid w:val="00CA61D6"/>
    <w:rsid w:val="00CB1E42"/>
    <w:rsid w:val="00CB7B68"/>
    <w:rsid w:val="00CC312C"/>
    <w:rsid w:val="00CC4F64"/>
    <w:rsid w:val="00CD4A5A"/>
    <w:rsid w:val="00CE6237"/>
    <w:rsid w:val="00CF1320"/>
    <w:rsid w:val="00D06456"/>
    <w:rsid w:val="00D122D1"/>
    <w:rsid w:val="00D12B3A"/>
    <w:rsid w:val="00D3117E"/>
    <w:rsid w:val="00D373C1"/>
    <w:rsid w:val="00D47705"/>
    <w:rsid w:val="00D52257"/>
    <w:rsid w:val="00D57E98"/>
    <w:rsid w:val="00D66B5D"/>
    <w:rsid w:val="00D746F9"/>
    <w:rsid w:val="00D75B0D"/>
    <w:rsid w:val="00D8572C"/>
    <w:rsid w:val="00D871DA"/>
    <w:rsid w:val="00D912EC"/>
    <w:rsid w:val="00D9678B"/>
    <w:rsid w:val="00DA1DBD"/>
    <w:rsid w:val="00DB3452"/>
    <w:rsid w:val="00DB4343"/>
    <w:rsid w:val="00DC031E"/>
    <w:rsid w:val="00DC3B25"/>
    <w:rsid w:val="00DD650B"/>
    <w:rsid w:val="00DF4942"/>
    <w:rsid w:val="00E13FD8"/>
    <w:rsid w:val="00E300F3"/>
    <w:rsid w:val="00E40A6B"/>
    <w:rsid w:val="00E428A5"/>
    <w:rsid w:val="00E45A23"/>
    <w:rsid w:val="00E475C8"/>
    <w:rsid w:val="00E65686"/>
    <w:rsid w:val="00E7011A"/>
    <w:rsid w:val="00E75C82"/>
    <w:rsid w:val="00E85C1B"/>
    <w:rsid w:val="00EA287B"/>
    <w:rsid w:val="00EA470F"/>
    <w:rsid w:val="00EA789E"/>
    <w:rsid w:val="00EC233D"/>
    <w:rsid w:val="00EE177A"/>
    <w:rsid w:val="00EE2C0F"/>
    <w:rsid w:val="00EE2D1C"/>
    <w:rsid w:val="00EF6E83"/>
    <w:rsid w:val="00F04A2E"/>
    <w:rsid w:val="00F073A7"/>
    <w:rsid w:val="00F11182"/>
    <w:rsid w:val="00F16E36"/>
    <w:rsid w:val="00F264C6"/>
    <w:rsid w:val="00F34A22"/>
    <w:rsid w:val="00F35F04"/>
    <w:rsid w:val="00F41F6F"/>
    <w:rsid w:val="00F46D4C"/>
    <w:rsid w:val="00F560AB"/>
    <w:rsid w:val="00F60544"/>
    <w:rsid w:val="00F66DB5"/>
    <w:rsid w:val="00F824BA"/>
    <w:rsid w:val="00F858AA"/>
    <w:rsid w:val="00FA0AE2"/>
    <w:rsid w:val="00FA1B0C"/>
    <w:rsid w:val="00FB789F"/>
    <w:rsid w:val="00FE4C6A"/>
    <w:rsid w:val="00FE73C9"/>
    <w:rsid w:val="00FF774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B7A6F"/>
  <w15:chartTrackingRefBased/>
  <w15:docId w15:val="{604EC881-DB3F-4384-89E8-8B5AA471A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27430F"/>
  </w:style>
  <w:style w:type="paragraph" w:styleId="Cmsor1">
    <w:name w:val="heading 1"/>
    <w:basedOn w:val="Norml"/>
    <w:next w:val="Norml"/>
    <w:link w:val="Cmsor1Char"/>
    <w:qFormat/>
    <w:rsid w:val="008E6A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qFormat/>
    <w:rsid w:val="00822130"/>
    <w:pPr>
      <w:keepNext/>
      <w:spacing w:before="240" w:after="60" w:line="240" w:lineRule="auto"/>
      <w:outlineLvl w:val="1"/>
    </w:pPr>
    <w:rPr>
      <w:rFonts w:ascii="Arial" w:eastAsia="Times New Roman" w:hAnsi="Arial" w:cs="Arial"/>
      <w:b/>
      <w:bCs/>
      <w:i/>
      <w:iCs/>
      <w:sz w:val="28"/>
      <w:szCs w:val="28"/>
      <w:lang w:eastAsia="hu-HU"/>
    </w:rPr>
  </w:style>
  <w:style w:type="paragraph" w:styleId="Cmsor3">
    <w:name w:val="heading 3"/>
    <w:basedOn w:val="Norml"/>
    <w:next w:val="Norml"/>
    <w:link w:val="Cmsor3Char"/>
    <w:uiPriority w:val="9"/>
    <w:unhideWhenUsed/>
    <w:qFormat/>
    <w:rsid w:val="006614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Cmsor4">
    <w:name w:val="heading 4"/>
    <w:basedOn w:val="Norml"/>
    <w:next w:val="Norml"/>
    <w:link w:val="Cmsor4Char"/>
    <w:autoRedefine/>
    <w:unhideWhenUsed/>
    <w:qFormat/>
    <w:rsid w:val="00837294"/>
    <w:pPr>
      <w:keepNext/>
      <w:tabs>
        <w:tab w:val="num" w:pos="1701"/>
      </w:tabs>
      <w:spacing w:after="0" w:line="240" w:lineRule="auto"/>
      <w:ind w:left="1701" w:hanging="567"/>
      <w:outlineLvl w:val="3"/>
    </w:pPr>
    <w:rPr>
      <w:rFonts w:eastAsiaTheme="majorEastAsia" w:cstheme="majorBidi"/>
      <w:b/>
      <w:bCs/>
      <w:i/>
      <w:iCs/>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sakszveg">
    <w:name w:val="Plain Text"/>
    <w:basedOn w:val="Norml"/>
    <w:link w:val="CsakszvegChar"/>
    <w:rsid w:val="00B634A7"/>
    <w:pPr>
      <w:spacing w:after="0" w:line="240" w:lineRule="auto"/>
    </w:pPr>
    <w:rPr>
      <w:rFonts w:ascii="Courier New" w:eastAsia="Times New Roman" w:hAnsi="Courier New" w:cs="Times New Roman"/>
      <w:sz w:val="20"/>
      <w:szCs w:val="20"/>
      <w:lang w:eastAsia="hu-HU"/>
    </w:rPr>
  </w:style>
  <w:style w:type="character" w:customStyle="1" w:styleId="CsakszvegChar">
    <w:name w:val="Csak szöveg Char"/>
    <w:basedOn w:val="Bekezdsalapbettpusa"/>
    <w:link w:val="Csakszveg"/>
    <w:rsid w:val="00B634A7"/>
    <w:rPr>
      <w:rFonts w:ascii="Courier New" w:eastAsia="Times New Roman" w:hAnsi="Courier New" w:cs="Times New Roman"/>
      <w:sz w:val="20"/>
      <w:szCs w:val="20"/>
      <w:lang w:eastAsia="hu-HU"/>
    </w:rPr>
  </w:style>
  <w:style w:type="table" w:styleId="Rcsostblzat">
    <w:name w:val="Table Grid"/>
    <w:basedOn w:val="Normltblzat"/>
    <w:uiPriority w:val="39"/>
    <w:rsid w:val="00822130"/>
    <w:pPr>
      <w:spacing w:after="0" w:line="240" w:lineRule="auto"/>
      <w:jc w:val="center"/>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Char">
    <w:name w:val="Címsor 2 Char"/>
    <w:basedOn w:val="Bekezdsalapbettpusa"/>
    <w:link w:val="Cmsor2"/>
    <w:rsid w:val="00822130"/>
    <w:rPr>
      <w:rFonts w:ascii="Arial" w:eastAsia="Times New Roman" w:hAnsi="Arial" w:cs="Arial"/>
      <w:b/>
      <w:bCs/>
      <w:i/>
      <w:iCs/>
      <w:sz w:val="28"/>
      <w:szCs w:val="28"/>
      <w:lang w:eastAsia="hu-HU"/>
    </w:rPr>
  </w:style>
  <w:style w:type="paragraph" w:styleId="Szvegtrzs">
    <w:name w:val="Body Text"/>
    <w:basedOn w:val="Norml"/>
    <w:link w:val="SzvegtrzsChar"/>
    <w:rsid w:val="00822130"/>
    <w:pPr>
      <w:spacing w:after="0" w:line="240" w:lineRule="auto"/>
      <w:jc w:val="both"/>
    </w:pPr>
    <w:rPr>
      <w:rFonts w:ascii="Times New Roman" w:eastAsia="Times New Roman" w:hAnsi="Times New Roman" w:cs="Times New Roman"/>
      <w:sz w:val="28"/>
      <w:szCs w:val="20"/>
      <w:lang w:eastAsia="hu-HU"/>
    </w:rPr>
  </w:style>
  <w:style w:type="character" w:customStyle="1" w:styleId="SzvegtrzsChar">
    <w:name w:val="Szövegtörzs Char"/>
    <w:basedOn w:val="Bekezdsalapbettpusa"/>
    <w:link w:val="Szvegtrzs"/>
    <w:rsid w:val="00822130"/>
    <w:rPr>
      <w:rFonts w:ascii="Times New Roman" w:eastAsia="Times New Roman" w:hAnsi="Times New Roman" w:cs="Times New Roman"/>
      <w:sz w:val="28"/>
      <w:szCs w:val="20"/>
      <w:lang w:eastAsia="hu-HU"/>
    </w:rPr>
  </w:style>
  <w:style w:type="paragraph" w:styleId="Listaszerbekezds">
    <w:name w:val="List Paragraph"/>
    <w:aliases w:val="Welt L"/>
    <w:basedOn w:val="Norml"/>
    <w:link w:val="ListaszerbekezdsChar"/>
    <w:uiPriority w:val="34"/>
    <w:qFormat/>
    <w:rsid w:val="003E1B4D"/>
    <w:pPr>
      <w:ind w:left="720"/>
      <w:contextualSpacing/>
    </w:pPr>
  </w:style>
  <w:style w:type="character" w:customStyle="1" w:styleId="Cmsor3Char">
    <w:name w:val="Címsor 3 Char"/>
    <w:basedOn w:val="Bekezdsalapbettpusa"/>
    <w:link w:val="Cmsor3"/>
    <w:uiPriority w:val="9"/>
    <w:rsid w:val="00661496"/>
    <w:rPr>
      <w:rFonts w:asciiTheme="majorHAnsi" w:eastAsiaTheme="majorEastAsia" w:hAnsiTheme="majorHAnsi" w:cstheme="majorBidi"/>
      <w:color w:val="1F4D78" w:themeColor="accent1" w:themeShade="7F"/>
      <w:sz w:val="24"/>
      <w:szCs w:val="24"/>
    </w:rPr>
  </w:style>
  <w:style w:type="paragraph" w:customStyle="1" w:styleId="Style14">
    <w:name w:val="Style14"/>
    <w:basedOn w:val="Norml"/>
    <w:uiPriority w:val="99"/>
    <w:rsid w:val="00481E16"/>
    <w:pPr>
      <w:widowControl w:val="0"/>
      <w:suppressAutoHyphens/>
      <w:autoSpaceDE w:val="0"/>
      <w:spacing w:after="0" w:line="240" w:lineRule="auto"/>
    </w:pPr>
    <w:rPr>
      <w:rFonts w:ascii="Calibri" w:eastAsia="Times New Roman" w:hAnsi="Calibri" w:cs="Calibri"/>
      <w:sz w:val="24"/>
      <w:szCs w:val="24"/>
      <w:lang w:eastAsia="ar-SA"/>
    </w:rPr>
  </w:style>
  <w:style w:type="character" w:customStyle="1" w:styleId="FontStyle73">
    <w:name w:val="Font Style73"/>
    <w:basedOn w:val="Bekezdsalapbettpusa"/>
    <w:uiPriority w:val="99"/>
    <w:rsid w:val="00481E16"/>
    <w:rPr>
      <w:rFonts w:ascii="Times New Roman" w:hAnsi="Times New Roman" w:cs="Times New Roman"/>
      <w:color w:val="000000"/>
      <w:sz w:val="22"/>
      <w:szCs w:val="22"/>
    </w:rPr>
  </w:style>
  <w:style w:type="character" w:customStyle="1" w:styleId="ListaszerbekezdsChar">
    <w:name w:val="Listaszerű bekezdés Char"/>
    <w:aliases w:val="Welt L Char"/>
    <w:link w:val="Listaszerbekezds"/>
    <w:uiPriority w:val="99"/>
    <w:locked/>
    <w:rsid w:val="00483943"/>
  </w:style>
  <w:style w:type="paragraph" w:customStyle="1" w:styleId="Style33">
    <w:name w:val="Style33"/>
    <w:basedOn w:val="Norml"/>
    <w:rsid w:val="00E85C1B"/>
    <w:pPr>
      <w:widowControl w:val="0"/>
      <w:suppressAutoHyphens/>
      <w:autoSpaceDE w:val="0"/>
      <w:spacing w:after="0" w:line="275" w:lineRule="exact"/>
      <w:jc w:val="both"/>
    </w:pPr>
    <w:rPr>
      <w:rFonts w:ascii="Calibri" w:eastAsia="Times New Roman" w:hAnsi="Calibri" w:cs="Calibri"/>
      <w:sz w:val="24"/>
      <w:szCs w:val="24"/>
      <w:lang w:eastAsia="ar-SA"/>
    </w:rPr>
  </w:style>
  <w:style w:type="character" w:customStyle="1" w:styleId="FontStyle90">
    <w:name w:val="Font Style90"/>
    <w:rsid w:val="00E85C1B"/>
    <w:rPr>
      <w:rFonts w:ascii="Times New Roman" w:hAnsi="Times New Roman" w:cs="Times New Roman"/>
      <w:b/>
      <w:bCs/>
      <w:i/>
      <w:iCs/>
      <w:color w:val="000000"/>
      <w:sz w:val="20"/>
      <w:szCs w:val="20"/>
    </w:rPr>
  </w:style>
  <w:style w:type="paragraph" w:styleId="Nincstrkz">
    <w:name w:val="No Spacing"/>
    <w:link w:val="NincstrkzChar"/>
    <w:uiPriority w:val="1"/>
    <w:qFormat/>
    <w:rsid w:val="00327785"/>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327785"/>
    <w:rPr>
      <w:rFonts w:eastAsiaTheme="minorEastAsia"/>
      <w:lang w:eastAsia="hu-HU"/>
    </w:rPr>
  </w:style>
  <w:style w:type="paragraph" w:styleId="NormlWeb">
    <w:name w:val="Normal (Web)"/>
    <w:basedOn w:val="Norml"/>
    <w:uiPriority w:val="99"/>
    <w:rsid w:val="00946610"/>
    <w:pPr>
      <w:spacing w:after="0" w:line="240" w:lineRule="auto"/>
      <w:ind w:firstLine="180"/>
      <w:jc w:val="both"/>
    </w:pPr>
    <w:rPr>
      <w:rFonts w:ascii="Times New Roman" w:eastAsia="Times New Roman" w:hAnsi="Times New Roman" w:cs="Times New Roman"/>
      <w:sz w:val="24"/>
      <w:szCs w:val="24"/>
      <w:lang w:eastAsia="hu-HU"/>
    </w:rPr>
  </w:style>
  <w:style w:type="character" w:customStyle="1" w:styleId="highlighted">
    <w:name w:val="highlighted"/>
    <w:basedOn w:val="Bekezdsalapbettpusa"/>
    <w:rsid w:val="00B6161B"/>
  </w:style>
  <w:style w:type="character" w:customStyle="1" w:styleId="FontStyle91">
    <w:name w:val="Font Style91"/>
    <w:rsid w:val="0068021F"/>
    <w:rPr>
      <w:rFonts w:ascii="Times New Roman" w:hAnsi="Times New Roman" w:cs="Times New Roman"/>
      <w:i/>
      <w:iCs/>
      <w:color w:val="000000"/>
      <w:sz w:val="20"/>
      <w:szCs w:val="20"/>
    </w:rPr>
  </w:style>
  <w:style w:type="paragraph" w:customStyle="1" w:styleId="Style34">
    <w:name w:val="Style34"/>
    <w:basedOn w:val="Norml"/>
    <w:rsid w:val="0068021F"/>
    <w:pPr>
      <w:widowControl w:val="0"/>
      <w:suppressAutoHyphens/>
      <w:autoSpaceDE w:val="0"/>
      <w:spacing w:after="0" w:line="276" w:lineRule="exact"/>
      <w:jc w:val="both"/>
    </w:pPr>
    <w:rPr>
      <w:rFonts w:ascii="Calibri" w:eastAsia="Times New Roman" w:hAnsi="Calibri" w:cs="Calibri"/>
      <w:sz w:val="24"/>
      <w:szCs w:val="24"/>
      <w:lang w:eastAsia="ar-SA"/>
    </w:rPr>
  </w:style>
  <w:style w:type="paragraph" w:customStyle="1" w:styleId="Style22">
    <w:name w:val="Style22"/>
    <w:basedOn w:val="Norml"/>
    <w:rsid w:val="0068021F"/>
    <w:pPr>
      <w:widowControl w:val="0"/>
      <w:suppressAutoHyphens/>
      <w:autoSpaceDE w:val="0"/>
      <w:spacing w:after="0" w:line="288" w:lineRule="exact"/>
      <w:ind w:hanging="350"/>
      <w:jc w:val="both"/>
    </w:pPr>
    <w:rPr>
      <w:rFonts w:ascii="Calibri" w:eastAsia="Times New Roman" w:hAnsi="Calibri" w:cs="Calibri"/>
      <w:sz w:val="24"/>
      <w:szCs w:val="24"/>
      <w:lang w:eastAsia="ar-SA"/>
    </w:rPr>
  </w:style>
  <w:style w:type="paragraph" w:customStyle="1" w:styleId="Style13">
    <w:name w:val="Style13"/>
    <w:basedOn w:val="Norml"/>
    <w:uiPriority w:val="99"/>
    <w:rsid w:val="00A52990"/>
    <w:pPr>
      <w:widowControl w:val="0"/>
      <w:suppressAutoHyphens/>
      <w:autoSpaceDE w:val="0"/>
      <w:spacing w:after="0" w:line="322" w:lineRule="exact"/>
      <w:ind w:hanging="360"/>
      <w:jc w:val="both"/>
    </w:pPr>
    <w:rPr>
      <w:rFonts w:ascii="Calibri" w:eastAsia="Times New Roman" w:hAnsi="Calibri" w:cs="Calibri"/>
      <w:sz w:val="24"/>
      <w:szCs w:val="24"/>
      <w:lang w:eastAsia="ar-SA"/>
    </w:rPr>
  </w:style>
  <w:style w:type="paragraph" w:customStyle="1" w:styleId="Style8">
    <w:name w:val="Style8"/>
    <w:basedOn w:val="Norml"/>
    <w:rsid w:val="00A52990"/>
    <w:pPr>
      <w:widowControl w:val="0"/>
      <w:suppressAutoHyphens/>
      <w:autoSpaceDE w:val="0"/>
      <w:spacing w:after="0" w:line="317" w:lineRule="exact"/>
      <w:jc w:val="both"/>
    </w:pPr>
    <w:rPr>
      <w:rFonts w:ascii="Calibri" w:eastAsia="Times New Roman" w:hAnsi="Calibri" w:cs="Calibri"/>
      <w:sz w:val="24"/>
      <w:szCs w:val="24"/>
      <w:lang w:eastAsia="ar-SA"/>
    </w:rPr>
  </w:style>
  <w:style w:type="paragraph" w:customStyle="1" w:styleId="Style31">
    <w:name w:val="Style31"/>
    <w:basedOn w:val="Norml"/>
    <w:uiPriority w:val="99"/>
    <w:rsid w:val="00A52990"/>
    <w:pPr>
      <w:widowControl w:val="0"/>
      <w:suppressAutoHyphens/>
      <w:autoSpaceDE w:val="0"/>
      <w:spacing w:after="0" w:line="240" w:lineRule="auto"/>
    </w:pPr>
    <w:rPr>
      <w:rFonts w:ascii="Calibri" w:eastAsia="Times New Roman" w:hAnsi="Calibri" w:cs="Calibri"/>
      <w:sz w:val="24"/>
      <w:szCs w:val="24"/>
      <w:lang w:eastAsia="ar-SA"/>
    </w:rPr>
  </w:style>
  <w:style w:type="paragraph" w:styleId="lfej">
    <w:name w:val="header"/>
    <w:basedOn w:val="Norml"/>
    <w:link w:val="lfejChar"/>
    <w:uiPriority w:val="99"/>
    <w:unhideWhenUsed/>
    <w:rsid w:val="00B95960"/>
    <w:pPr>
      <w:tabs>
        <w:tab w:val="center" w:pos="4536"/>
        <w:tab w:val="right" w:pos="9072"/>
      </w:tabs>
      <w:spacing w:after="0" w:line="240" w:lineRule="auto"/>
    </w:pPr>
  </w:style>
  <w:style w:type="character" w:customStyle="1" w:styleId="lfejChar">
    <w:name w:val="Élőfej Char"/>
    <w:basedOn w:val="Bekezdsalapbettpusa"/>
    <w:link w:val="lfej"/>
    <w:uiPriority w:val="99"/>
    <w:rsid w:val="00B95960"/>
  </w:style>
  <w:style w:type="paragraph" w:styleId="llb">
    <w:name w:val="footer"/>
    <w:basedOn w:val="Norml"/>
    <w:link w:val="llbChar"/>
    <w:uiPriority w:val="99"/>
    <w:unhideWhenUsed/>
    <w:rsid w:val="00B95960"/>
    <w:pPr>
      <w:tabs>
        <w:tab w:val="center" w:pos="4536"/>
        <w:tab w:val="right" w:pos="9072"/>
      </w:tabs>
      <w:spacing w:after="0" w:line="240" w:lineRule="auto"/>
    </w:pPr>
  </w:style>
  <w:style w:type="character" w:customStyle="1" w:styleId="llbChar">
    <w:name w:val="Élőláb Char"/>
    <w:basedOn w:val="Bekezdsalapbettpusa"/>
    <w:link w:val="llb"/>
    <w:uiPriority w:val="99"/>
    <w:rsid w:val="00B95960"/>
  </w:style>
  <w:style w:type="character" w:customStyle="1" w:styleId="Cmsor1Char">
    <w:name w:val="Címsor 1 Char"/>
    <w:basedOn w:val="Bekezdsalapbettpusa"/>
    <w:link w:val="Cmsor1"/>
    <w:uiPriority w:val="9"/>
    <w:rsid w:val="008E6AE2"/>
    <w:rPr>
      <w:rFonts w:asciiTheme="majorHAnsi" w:eastAsiaTheme="majorEastAsia" w:hAnsiTheme="majorHAnsi" w:cstheme="majorBidi"/>
      <w:color w:val="2E74B5" w:themeColor="accent1" w:themeShade="BF"/>
      <w:sz w:val="32"/>
      <w:szCs w:val="32"/>
    </w:rPr>
  </w:style>
  <w:style w:type="paragraph" w:styleId="Felsorols">
    <w:name w:val="List Bullet"/>
    <w:basedOn w:val="Norml"/>
    <w:rsid w:val="0038026E"/>
    <w:pPr>
      <w:numPr>
        <w:numId w:val="2"/>
      </w:numPr>
      <w:spacing w:after="0" w:line="240" w:lineRule="auto"/>
      <w:contextualSpacing/>
    </w:pPr>
    <w:rPr>
      <w:rFonts w:ascii="Times New Roman" w:eastAsia="Times New Roman" w:hAnsi="Times New Roman" w:cs="Times New Roman"/>
      <w:sz w:val="20"/>
      <w:szCs w:val="20"/>
      <w:lang w:eastAsia="hu-HU"/>
    </w:rPr>
  </w:style>
  <w:style w:type="paragraph" w:styleId="Szvegtrzs2">
    <w:name w:val="Body Text 2"/>
    <w:basedOn w:val="Norml"/>
    <w:link w:val="Szvegtrzs2Char"/>
    <w:uiPriority w:val="99"/>
    <w:semiHidden/>
    <w:unhideWhenUsed/>
    <w:rsid w:val="00B23B88"/>
    <w:pPr>
      <w:spacing w:after="120" w:line="480" w:lineRule="auto"/>
    </w:pPr>
  </w:style>
  <w:style w:type="character" w:customStyle="1" w:styleId="Szvegtrzs2Char">
    <w:name w:val="Szövegtörzs 2 Char"/>
    <w:basedOn w:val="Bekezdsalapbettpusa"/>
    <w:link w:val="Szvegtrzs2"/>
    <w:uiPriority w:val="99"/>
    <w:semiHidden/>
    <w:rsid w:val="00B23B88"/>
  </w:style>
  <w:style w:type="paragraph" w:styleId="Buborkszveg">
    <w:name w:val="Balloon Text"/>
    <w:basedOn w:val="Norml"/>
    <w:link w:val="BuborkszvegChar"/>
    <w:uiPriority w:val="99"/>
    <w:semiHidden/>
    <w:unhideWhenUsed/>
    <w:rsid w:val="00C503A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503AB"/>
    <w:rPr>
      <w:rFonts w:ascii="Segoe UI" w:hAnsi="Segoe UI" w:cs="Segoe UI"/>
      <w:sz w:val="18"/>
      <w:szCs w:val="18"/>
    </w:rPr>
  </w:style>
  <w:style w:type="character" w:customStyle="1" w:styleId="Cmsor4Char">
    <w:name w:val="Címsor 4 Char"/>
    <w:basedOn w:val="Bekezdsalapbettpusa"/>
    <w:link w:val="Cmsor4"/>
    <w:rsid w:val="00837294"/>
    <w:rPr>
      <w:rFonts w:eastAsiaTheme="majorEastAsia" w:cstheme="majorBidi"/>
      <w:b/>
      <w:bCs/>
      <w:i/>
      <w:iCs/>
      <w:lang w:eastAsia="hu-HU"/>
    </w:rPr>
  </w:style>
  <w:style w:type="paragraph" w:customStyle="1" w:styleId="szint5">
    <w:name w:val="szint5"/>
    <w:basedOn w:val="Listaszerbekezds"/>
    <w:qFormat/>
    <w:rsid w:val="00837294"/>
    <w:pPr>
      <w:tabs>
        <w:tab w:val="num" w:pos="2520"/>
      </w:tabs>
      <w:autoSpaceDE w:val="0"/>
      <w:autoSpaceDN w:val="0"/>
      <w:adjustRightInd w:val="0"/>
      <w:spacing w:after="0" w:line="240" w:lineRule="auto"/>
      <w:ind w:left="2232" w:hanging="792"/>
      <w:contextualSpacing w:val="0"/>
      <w:jc w:val="both"/>
    </w:pPr>
    <w:rPr>
      <w:rFonts w:eastAsia="Times New Roman" w:cs="Arial"/>
      <w:b/>
      <w:bCs/>
      <w:color w:val="FF0000"/>
      <w:lang w:eastAsia="hu-HU"/>
    </w:rPr>
  </w:style>
  <w:style w:type="character" w:customStyle="1" w:styleId="FontStyle92">
    <w:name w:val="Font Style92"/>
    <w:basedOn w:val="Bekezdsalapbettpusa"/>
    <w:uiPriority w:val="99"/>
    <w:rsid w:val="00470D9A"/>
    <w:rPr>
      <w:rFonts w:ascii="Times New Roman" w:hAnsi="Times New Roman" w:cs="Times New Roman"/>
      <w:i/>
      <w:iCs/>
      <w:color w:val="000000"/>
      <w:sz w:val="22"/>
      <w:szCs w:val="22"/>
    </w:rPr>
  </w:style>
  <w:style w:type="character" w:customStyle="1" w:styleId="FontStyle96">
    <w:name w:val="Font Style96"/>
    <w:basedOn w:val="Bekezdsalapbettpusa"/>
    <w:uiPriority w:val="99"/>
    <w:rsid w:val="000C4C1F"/>
    <w:rPr>
      <w:rFonts w:ascii="Times New Roman" w:hAnsi="Times New Roman" w:cs="Times New Roman"/>
      <w:color w:val="000000"/>
      <w:sz w:val="22"/>
      <w:szCs w:val="22"/>
    </w:rPr>
  </w:style>
  <w:style w:type="paragraph" w:customStyle="1" w:styleId="Style7">
    <w:name w:val="Style7"/>
    <w:basedOn w:val="Norml"/>
    <w:uiPriority w:val="99"/>
    <w:rsid w:val="000C4C1F"/>
    <w:pPr>
      <w:widowControl w:val="0"/>
      <w:autoSpaceDE w:val="0"/>
      <w:autoSpaceDN w:val="0"/>
      <w:adjustRightInd w:val="0"/>
      <w:spacing w:after="0" w:line="240" w:lineRule="auto"/>
      <w:jc w:val="both"/>
    </w:pPr>
    <w:rPr>
      <w:rFonts w:ascii="Segoe UI" w:eastAsiaTheme="minorEastAsia" w:hAnsi="Segoe UI" w:cs="Segoe UI"/>
      <w:sz w:val="24"/>
      <w:szCs w:val="24"/>
      <w:lang w:eastAsia="hu-HU"/>
    </w:rPr>
  </w:style>
  <w:style w:type="paragraph" w:customStyle="1" w:styleId="Listaszerbekezds2">
    <w:name w:val="Listaszerű bekezdés2"/>
    <w:basedOn w:val="Norml"/>
    <w:rsid w:val="002E45EF"/>
    <w:pPr>
      <w:spacing w:after="0" w:line="240" w:lineRule="auto"/>
      <w:ind w:left="720"/>
      <w:contextualSpacing/>
      <w:jc w:val="both"/>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375306">
      <w:bodyDiv w:val="1"/>
      <w:marLeft w:val="0"/>
      <w:marRight w:val="0"/>
      <w:marTop w:val="0"/>
      <w:marBottom w:val="0"/>
      <w:divBdr>
        <w:top w:val="none" w:sz="0" w:space="0" w:color="auto"/>
        <w:left w:val="none" w:sz="0" w:space="0" w:color="auto"/>
        <w:bottom w:val="none" w:sz="0" w:space="0" w:color="auto"/>
        <w:right w:val="none" w:sz="0" w:space="0" w:color="auto"/>
      </w:divBdr>
    </w:div>
    <w:div w:id="793787993">
      <w:bodyDiv w:val="1"/>
      <w:marLeft w:val="0"/>
      <w:marRight w:val="0"/>
      <w:marTop w:val="0"/>
      <w:marBottom w:val="0"/>
      <w:divBdr>
        <w:top w:val="none" w:sz="0" w:space="0" w:color="auto"/>
        <w:left w:val="none" w:sz="0" w:space="0" w:color="auto"/>
        <w:bottom w:val="none" w:sz="0" w:space="0" w:color="auto"/>
        <w:right w:val="none" w:sz="0" w:space="0" w:color="auto"/>
      </w:divBdr>
    </w:div>
    <w:div w:id="1283657667">
      <w:bodyDiv w:val="1"/>
      <w:marLeft w:val="0"/>
      <w:marRight w:val="0"/>
      <w:marTop w:val="0"/>
      <w:marBottom w:val="0"/>
      <w:divBdr>
        <w:top w:val="none" w:sz="0" w:space="0" w:color="auto"/>
        <w:left w:val="none" w:sz="0" w:space="0" w:color="auto"/>
        <w:bottom w:val="none" w:sz="0" w:space="0" w:color="auto"/>
        <w:right w:val="none" w:sz="0" w:space="0" w:color="auto"/>
      </w:divBdr>
    </w:div>
    <w:div w:id="1333336313">
      <w:bodyDiv w:val="1"/>
      <w:marLeft w:val="0"/>
      <w:marRight w:val="0"/>
      <w:marTop w:val="0"/>
      <w:marBottom w:val="0"/>
      <w:divBdr>
        <w:top w:val="none" w:sz="0" w:space="0" w:color="auto"/>
        <w:left w:val="none" w:sz="0" w:space="0" w:color="auto"/>
        <w:bottom w:val="none" w:sz="0" w:space="0" w:color="auto"/>
        <w:right w:val="none" w:sz="0" w:space="0" w:color="auto"/>
      </w:divBdr>
    </w:div>
    <w:div w:id="1373336934">
      <w:bodyDiv w:val="1"/>
      <w:marLeft w:val="0"/>
      <w:marRight w:val="0"/>
      <w:marTop w:val="0"/>
      <w:marBottom w:val="0"/>
      <w:divBdr>
        <w:top w:val="none" w:sz="0" w:space="0" w:color="auto"/>
        <w:left w:val="none" w:sz="0" w:space="0" w:color="auto"/>
        <w:bottom w:val="none" w:sz="0" w:space="0" w:color="auto"/>
        <w:right w:val="none" w:sz="0" w:space="0" w:color="auto"/>
      </w:divBdr>
    </w:div>
    <w:div w:id="1439063659">
      <w:bodyDiv w:val="1"/>
      <w:marLeft w:val="0"/>
      <w:marRight w:val="0"/>
      <w:marTop w:val="0"/>
      <w:marBottom w:val="0"/>
      <w:divBdr>
        <w:top w:val="none" w:sz="0" w:space="0" w:color="auto"/>
        <w:left w:val="none" w:sz="0" w:space="0" w:color="auto"/>
        <w:bottom w:val="none" w:sz="0" w:space="0" w:color="auto"/>
        <w:right w:val="none" w:sz="0" w:space="0" w:color="auto"/>
      </w:divBdr>
    </w:div>
    <w:div w:id="1709377923">
      <w:bodyDiv w:val="1"/>
      <w:marLeft w:val="0"/>
      <w:marRight w:val="0"/>
      <w:marTop w:val="0"/>
      <w:marBottom w:val="0"/>
      <w:divBdr>
        <w:top w:val="none" w:sz="0" w:space="0" w:color="auto"/>
        <w:left w:val="none" w:sz="0" w:space="0" w:color="auto"/>
        <w:bottom w:val="none" w:sz="0" w:space="0" w:color="auto"/>
        <w:right w:val="none" w:sz="0" w:space="0" w:color="auto"/>
      </w:divBdr>
    </w:div>
    <w:div w:id="201398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linovadatbank.hu" TargetMode="External"/><Relationship Id="rId3" Type="http://schemas.openxmlformats.org/officeDocument/2006/relationships/settings" Target="settings.xml"/><Relationship Id="rId7" Type="http://schemas.openxmlformats.org/officeDocument/2006/relationships/hyperlink" Target="http://www.sulinovadatbank.hu/index.php?akt_menu=2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9417</Words>
  <Characters>64982</Characters>
  <Application>Microsoft Office Word</Application>
  <DocSecurity>0</DocSecurity>
  <Lines>541</Lines>
  <Paragraphs>148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Porkoláb Tiborné</dc:creator>
  <cp:keywords/>
  <dc:description/>
  <cp:lastModifiedBy>Hajós Éva</cp:lastModifiedBy>
  <cp:revision>84</cp:revision>
  <cp:lastPrinted>2025-01-21T15:15:00Z</cp:lastPrinted>
  <dcterms:created xsi:type="dcterms:W3CDTF">2025-01-18T21:28:00Z</dcterms:created>
  <dcterms:modified xsi:type="dcterms:W3CDTF">2025-01-21T19:17:00Z</dcterms:modified>
</cp:coreProperties>
</file>